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EF4" w:rsidRDefault="00854EF4" w:rsidP="002D78DC">
      <w:pPr>
        <w:bidi/>
        <w:spacing w:after="0"/>
        <w:ind w:firstLine="450"/>
        <w:jc w:val="both"/>
        <w:rPr>
          <w:rFonts w:ascii="Times New Roman" w:hAnsi="Times New Roman" w:cs="B Nazanin"/>
          <w:b/>
          <w:bCs/>
          <w:sz w:val="24"/>
          <w:szCs w:val="28"/>
          <w:rtl/>
          <w:lang w:bidi="fa-IR"/>
        </w:rPr>
      </w:pPr>
    </w:p>
    <w:tbl>
      <w:tblPr>
        <w:tblStyle w:val="TableGrid1"/>
        <w:tblpPr w:leftFromText="180" w:rightFromText="180" w:vertAnchor="text" w:horzAnchor="margin" w:tblpY="151"/>
        <w:tblW w:w="0" w:type="auto"/>
        <w:tblLook w:val="04A0" w:firstRow="1" w:lastRow="0" w:firstColumn="1" w:lastColumn="0" w:noHBand="0" w:noVBand="1"/>
      </w:tblPr>
      <w:tblGrid>
        <w:gridCol w:w="9576"/>
      </w:tblGrid>
      <w:tr w:rsidR="00410B59" w:rsidRPr="00410B59" w:rsidTr="00410B59">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MediumList1-Accent4"/>
              <w:tblpPr w:leftFromText="180" w:rightFromText="180" w:vertAnchor="text" w:horzAnchor="margin" w:tblpYSpec="center"/>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083"/>
              <w:gridCol w:w="2267"/>
            </w:tblGrid>
            <w:tr w:rsidR="00410B59" w:rsidRPr="00410B59" w:rsidTr="00B36D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left w:val="dashed" w:sz="4" w:space="0" w:color="auto"/>
                    <w:right w:val="dashed" w:sz="4" w:space="0" w:color="auto"/>
                  </w:tcBorders>
                  <w:hideMark/>
                </w:tcPr>
                <w:p w:rsidR="00410B59" w:rsidRPr="00410B59" w:rsidRDefault="00410B59" w:rsidP="00410B59">
                  <w:pPr>
                    <w:jc w:val="center"/>
                    <w:rPr>
                      <w:rFonts w:ascii="Nastaliq" w:hAnsi="Nastaliq" w:cs="Nastaliq"/>
                      <w:sz w:val="40"/>
                      <w:szCs w:val="40"/>
                      <w:lang w:bidi="fa-IR"/>
                    </w:rPr>
                  </w:pPr>
                  <w:bookmarkStart w:id="0" w:name="OLE_LINK1"/>
                  <w:bookmarkStart w:id="1" w:name="OLE_LINK2"/>
                  <w:bookmarkStart w:id="2" w:name="OLE_LINK3"/>
                  <w:r>
                    <w:rPr>
                      <w:rFonts w:ascii="Nastaliq" w:hAnsi="Nastaliq" w:cs="Nastaliq" w:hint="cs"/>
                      <w:sz w:val="40"/>
                      <w:szCs w:val="40"/>
                      <w:rtl/>
                      <w:lang w:bidi="fa-IR"/>
                    </w:rPr>
                    <w:t>گزارش وضعیت اقلیم، آب و کشاورزی کشور اردن</w:t>
                  </w:r>
                </w:p>
              </w:tc>
              <w:tc>
                <w:tcPr>
                  <w:tcW w:w="2267" w:type="dxa"/>
                  <w:tcBorders>
                    <w:left w:val="dashed" w:sz="4" w:space="0" w:color="auto"/>
                    <w:right w:val="dashed" w:sz="4" w:space="0" w:color="auto"/>
                  </w:tcBorders>
                  <w:hideMark/>
                </w:tcPr>
                <w:p w:rsidR="00410B59" w:rsidRPr="00410B59" w:rsidRDefault="00410B59" w:rsidP="00410B59">
                  <w:pPr>
                    <w:jc w:val="center"/>
                    <w:cnfStyle w:val="100000000000" w:firstRow="1" w:lastRow="0" w:firstColumn="0" w:lastColumn="0" w:oddVBand="0" w:evenVBand="0" w:oddHBand="0" w:evenHBand="0" w:firstRowFirstColumn="0" w:firstRowLastColumn="0" w:lastRowFirstColumn="0" w:lastRowLastColumn="0"/>
                    <w:rPr>
                      <w:rFonts w:ascii="Nastaliq" w:hAnsi="Nastaliq" w:cs="Nastaliq"/>
                      <w:sz w:val="40"/>
                      <w:szCs w:val="40"/>
                      <w:lang w:bidi="fa-IR"/>
                    </w:rPr>
                  </w:pPr>
                  <w:r w:rsidRPr="00410B59">
                    <w:rPr>
                      <w:rFonts w:ascii="Nastaliq" w:hAnsi="Nastaliq" w:cs="Nastaliq"/>
                      <w:sz w:val="40"/>
                      <w:szCs w:val="40"/>
                      <w:rtl/>
                      <w:lang w:bidi="fa-IR"/>
                    </w:rPr>
                    <w:t>عنوان گزارش</w:t>
                  </w:r>
                </w:p>
              </w:tc>
            </w:tr>
            <w:tr w:rsidR="00410B59" w:rsidRPr="00410B59" w:rsidTr="00B36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410B59" w:rsidRPr="00410B59" w:rsidRDefault="00410B59" w:rsidP="00410B59">
                  <w:pPr>
                    <w:jc w:val="center"/>
                    <w:rPr>
                      <w:rFonts w:ascii="Nastaliq" w:hAnsi="Nastaliq" w:cs="Nastaliq"/>
                      <w:sz w:val="40"/>
                      <w:szCs w:val="40"/>
                      <w:rtl/>
                      <w:lang w:bidi="fa-IR"/>
                    </w:rPr>
                  </w:pPr>
                  <w:r w:rsidRPr="00410B59">
                    <w:rPr>
                      <w:rFonts w:ascii="Nastaliq" w:hAnsi="Nastaliq" w:cs="Nastaliq" w:hint="cs"/>
                      <w:sz w:val="40"/>
                      <w:szCs w:val="40"/>
                      <w:rtl/>
                      <w:lang w:bidi="fa-IR"/>
                    </w:rPr>
                    <w:t>مرکز ملی مطالعات راهبردی کشاورزی و آب اتاق ایران</w:t>
                  </w:r>
                </w:p>
              </w:tc>
              <w:tc>
                <w:tcPr>
                  <w:tcW w:w="2267" w:type="dxa"/>
                  <w:tcBorders>
                    <w:top w:val="dashed" w:sz="4" w:space="0" w:color="auto"/>
                    <w:left w:val="dashed" w:sz="4" w:space="0" w:color="auto"/>
                    <w:bottom w:val="dashed" w:sz="4" w:space="0" w:color="auto"/>
                    <w:right w:val="dashed" w:sz="4" w:space="0" w:color="auto"/>
                  </w:tcBorders>
                  <w:hideMark/>
                </w:tcPr>
                <w:p w:rsidR="00410B59" w:rsidRPr="00410B59" w:rsidRDefault="00410B59" w:rsidP="00410B59">
                  <w:pPr>
                    <w:jc w:val="center"/>
                    <w:cnfStyle w:val="000000100000" w:firstRow="0" w:lastRow="0" w:firstColumn="0" w:lastColumn="0" w:oddVBand="0" w:evenVBand="0" w:oddHBand="1" w:evenHBand="0" w:firstRowFirstColumn="0" w:firstRowLastColumn="0" w:lastRowFirstColumn="0" w:lastRowLastColumn="0"/>
                    <w:rPr>
                      <w:rFonts w:ascii="Nastaliq" w:hAnsi="Nastaliq" w:cs="Nastaliq"/>
                      <w:sz w:val="40"/>
                      <w:szCs w:val="40"/>
                      <w:lang w:bidi="fa-IR"/>
                    </w:rPr>
                  </w:pPr>
                  <w:r w:rsidRPr="00410B59">
                    <w:rPr>
                      <w:rFonts w:ascii="Nastaliq" w:hAnsi="Nastaliq" w:cs="Nastaliq"/>
                      <w:sz w:val="40"/>
                      <w:szCs w:val="40"/>
                      <w:rtl/>
                      <w:lang w:bidi="fa-IR"/>
                    </w:rPr>
                    <w:t>واحد تهیه کننده</w:t>
                  </w:r>
                </w:p>
              </w:tc>
            </w:tr>
            <w:tr w:rsidR="00410B59" w:rsidRPr="00410B59" w:rsidTr="00B36DAD">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410B59" w:rsidRPr="00410B59" w:rsidRDefault="00410B59" w:rsidP="00410B59">
                  <w:pPr>
                    <w:jc w:val="center"/>
                    <w:rPr>
                      <w:rFonts w:ascii="Nastaliq" w:hAnsi="Nastaliq" w:cs="Nastaliq"/>
                      <w:sz w:val="40"/>
                      <w:szCs w:val="40"/>
                      <w:lang w:bidi="fa-IR"/>
                    </w:rPr>
                  </w:pPr>
                  <w:r>
                    <w:rPr>
                      <w:rFonts w:ascii="Nastaliq" w:hAnsi="Nastaliq" w:cs="Nastaliq" w:hint="cs"/>
                      <w:sz w:val="40"/>
                      <w:szCs w:val="40"/>
                      <w:rtl/>
                      <w:lang w:bidi="fa-IR"/>
                    </w:rPr>
                    <w:t>1394</w:t>
                  </w:r>
                </w:p>
              </w:tc>
              <w:tc>
                <w:tcPr>
                  <w:tcW w:w="2267" w:type="dxa"/>
                  <w:tcBorders>
                    <w:top w:val="dashed" w:sz="4" w:space="0" w:color="auto"/>
                    <w:left w:val="dashed" w:sz="4" w:space="0" w:color="auto"/>
                    <w:bottom w:val="dashed" w:sz="4" w:space="0" w:color="auto"/>
                    <w:right w:val="dashed" w:sz="4" w:space="0" w:color="auto"/>
                  </w:tcBorders>
                  <w:hideMark/>
                </w:tcPr>
                <w:p w:rsidR="00410B59" w:rsidRPr="00410B59" w:rsidRDefault="00410B59" w:rsidP="00410B59">
                  <w:pPr>
                    <w:jc w:val="center"/>
                    <w:cnfStyle w:val="000000000000" w:firstRow="0" w:lastRow="0" w:firstColumn="0" w:lastColumn="0" w:oddVBand="0" w:evenVBand="0" w:oddHBand="0" w:evenHBand="0" w:firstRowFirstColumn="0" w:firstRowLastColumn="0" w:lastRowFirstColumn="0" w:lastRowLastColumn="0"/>
                    <w:rPr>
                      <w:rFonts w:ascii="Nastaliq" w:hAnsi="Nastaliq" w:cs="Nastaliq"/>
                      <w:sz w:val="40"/>
                      <w:szCs w:val="40"/>
                      <w:lang w:bidi="fa-IR"/>
                    </w:rPr>
                  </w:pPr>
                  <w:r w:rsidRPr="00410B59">
                    <w:rPr>
                      <w:rFonts w:ascii="Nastaliq" w:hAnsi="Nastaliq" w:cs="Nastaliq"/>
                      <w:sz w:val="40"/>
                      <w:szCs w:val="40"/>
                      <w:rtl/>
                      <w:lang w:bidi="fa-IR"/>
                    </w:rPr>
                    <w:t>تاریخ صدور نسخه</w:t>
                  </w:r>
                </w:p>
              </w:tc>
            </w:tr>
            <w:tr w:rsidR="00410B59" w:rsidRPr="00410B59" w:rsidTr="00B36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410B59" w:rsidRPr="00410B59" w:rsidRDefault="00410B59" w:rsidP="00410B59">
                  <w:pPr>
                    <w:jc w:val="center"/>
                    <w:rPr>
                      <w:rFonts w:ascii="Nastaliq" w:hAnsi="Nastaliq" w:cs="Nastaliq"/>
                      <w:sz w:val="40"/>
                      <w:szCs w:val="40"/>
                      <w:lang w:bidi="fa-IR"/>
                    </w:rPr>
                  </w:pPr>
                  <w:r w:rsidRPr="00410B59">
                    <w:rPr>
                      <w:rFonts w:ascii="Nastaliq" w:hAnsi="Nastaliq" w:cs="Nastaliq"/>
                      <w:sz w:val="40"/>
                      <w:szCs w:val="40"/>
                      <w:rtl/>
                      <w:lang w:bidi="fa-IR"/>
                    </w:rPr>
                    <w:t>1</w:t>
                  </w:r>
                </w:p>
              </w:tc>
              <w:tc>
                <w:tcPr>
                  <w:tcW w:w="2267" w:type="dxa"/>
                  <w:tcBorders>
                    <w:top w:val="dashed" w:sz="4" w:space="0" w:color="auto"/>
                    <w:left w:val="dashed" w:sz="4" w:space="0" w:color="auto"/>
                    <w:bottom w:val="dashed" w:sz="4" w:space="0" w:color="auto"/>
                    <w:right w:val="dashed" w:sz="4" w:space="0" w:color="auto"/>
                  </w:tcBorders>
                  <w:hideMark/>
                </w:tcPr>
                <w:p w:rsidR="00410B59" w:rsidRPr="00410B59" w:rsidRDefault="00410B59" w:rsidP="00410B59">
                  <w:pPr>
                    <w:jc w:val="center"/>
                    <w:cnfStyle w:val="000000100000" w:firstRow="0" w:lastRow="0" w:firstColumn="0" w:lastColumn="0" w:oddVBand="0" w:evenVBand="0" w:oddHBand="1" w:evenHBand="0" w:firstRowFirstColumn="0" w:firstRowLastColumn="0" w:lastRowFirstColumn="0" w:lastRowLastColumn="0"/>
                    <w:rPr>
                      <w:rFonts w:ascii="Nastaliq" w:hAnsi="Nastaliq" w:cs="Nastaliq"/>
                      <w:sz w:val="40"/>
                      <w:szCs w:val="40"/>
                      <w:lang w:bidi="fa-IR"/>
                    </w:rPr>
                  </w:pPr>
                  <w:r w:rsidRPr="00410B59">
                    <w:rPr>
                      <w:rFonts w:ascii="Nastaliq" w:hAnsi="Nastaliq" w:cs="Nastaliq"/>
                      <w:sz w:val="40"/>
                      <w:szCs w:val="40"/>
                      <w:rtl/>
                      <w:lang w:bidi="fa-IR"/>
                    </w:rPr>
                    <w:t>شماره نسخه</w:t>
                  </w:r>
                </w:p>
              </w:tc>
            </w:tr>
            <w:tr w:rsidR="00410B59" w:rsidRPr="00410B59" w:rsidTr="00B36DAD">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410B59" w:rsidRPr="00410B59" w:rsidRDefault="00410B59" w:rsidP="00410B59">
                  <w:pPr>
                    <w:jc w:val="center"/>
                    <w:rPr>
                      <w:rFonts w:ascii="Nastaliq" w:hAnsi="Nastaliq" w:cs="Nastaliq"/>
                      <w:sz w:val="40"/>
                      <w:szCs w:val="40"/>
                      <w:lang w:bidi="fa-IR"/>
                    </w:rPr>
                  </w:pPr>
                  <w:r>
                    <w:rPr>
                      <w:rFonts w:ascii="Nastaliq" w:hAnsi="Nastaliq" w:cs="Nastaliq" w:hint="cs"/>
                      <w:sz w:val="40"/>
                      <w:szCs w:val="40"/>
                      <w:rtl/>
                      <w:lang w:bidi="fa-IR"/>
                    </w:rPr>
                    <w:t>46</w:t>
                  </w:r>
                </w:p>
              </w:tc>
              <w:tc>
                <w:tcPr>
                  <w:tcW w:w="2267" w:type="dxa"/>
                  <w:tcBorders>
                    <w:top w:val="dashed" w:sz="4" w:space="0" w:color="auto"/>
                    <w:left w:val="dashed" w:sz="4" w:space="0" w:color="auto"/>
                    <w:bottom w:val="dashed" w:sz="4" w:space="0" w:color="auto"/>
                    <w:right w:val="dashed" w:sz="4" w:space="0" w:color="auto"/>
                  </w:tcBorders>
                  <w:hideMark/>
                </w:tcPr>
                <w:p w:rsidR="00410B59" w:rsidRPr="00410B59" w:rsidRDefault="00410B59" w:rsidP="00410B59">
                  <w:pPr>
                    <w:jc w:val="center"/>
                    <w:cnfStyle w:val="000000000000" w:firstRow="0" w:lastRow="0" w:firstColumn="0" w:lastColumn="0" w:oddVBand="0" w:evenVBand="0" w:oddHBand="0" w:evenHBand="0" w:firstRowFirstColumn="0" w:firstRowLastColumn="0" w:lastRowFirstColumn="0" w:lastRowLastColumn="0"/>
                    <w:rPr>
                      <w:rFonts w:ascii="Nastaliq" w:hAnsi="Nastaliq" w:cs="Nastaliq"/>
                      <w:sz w:val="40"/>
                      <w:szCs w:val="40"/>
                      <w:lang w:bidi="fa-IR"/>
                    </w:rPr>
                  </w:pPr>
                  <w:r w:rsidRPr="00410B59">
                    <w:rPr>
                      <w:rFonts w:ascii="Nastaliq" w:hAnsi="Nastaliq" w:cs="Nastaliq"/>
                      <w:sz w:val="40"/>
                      <w:szCs w:val="40"/>
                      <w:rtl/>
                      <w:lang w:bidi="fa-IR"/>
                    </w:rPr>
                    <w:t>تعداد صفحات</w:t>
                  </w:r>
                </w:p>
              </w:tc>
            </w:tr>
            <w:tr w:rsidR="00410B59" w:rsidRPr="00410B59" w:rsidTr="00B36D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410B59" w:rsidRPr="00410B59" w:rsidRDefault="00410B59" w:rsidP="00410B59">
                  <w:pPr>
                    <w:bidi/>
                    <w:jc w:val="both"/>
                    <w:rPr>
                      <w:rFonts w:ascii="Nastaliq" w:hAnsi="Nastaliq" w:cs="Nastaliq"/>
                      <w:sz w:val="40"/>
                      <w:szCs w:val="40"/>
                      <w:lang w:bidi="fa-IR"/>
                    </w:rPr>
                  </w:pPr>
                  <w:r w:rsidRPr="00410B59">
                    <w:rPr>
                      <w:rFonts w:ascii="Nastaliq" w:hAnsi="Nastaliq" w:cs="Nastaliq"/>
                      <w:sz w:val="40"/>
                      <w:szCs w:val="40"/>
                      <w:rtl/>
                      <w:lang w:bidi="fa-IR"/>
                    </w:rPr>
                    <w:t xml:space="preserve">                                                                    </w:t>
                  </w:r>
                  <w:r>
                    <w:rPr>
                      <w:rFonts w:ascii="Nastaliq" w:hAnsi="Nastaliq" w:cs="Nastaliq"/>
                      <w:sz w:val="40"/>
                      <w:szCs w:val="40"/>
                      <w:rtl/>
                      <w:lang w:bidi="fa-IR"/>
                    </w:rPr>
                    <w:t xml:space="preserve">            قابل استناد   </w:t>
                  </w:r>
                  <w:r w:rsidRPr="00410B59">
                    <w:rPr>
                      <w:rFonts w:ascii="Nastaliq" w:hAnsi="Nastaliq" w:cs="Nastaliq"/>
                      <w:sz w:val="40"/>
                      <w:szCs w:val="40"/>
                      <w:rtl/>
                      <w:lang w:bidi="fa-IR"/>
                    </w:rPr>
                    <w:t xml:space="preserve">    </w:t>
                  </w:r>
                  <w:r>
                    <w:rPr>
                      <w:rFonts w:ascii="Nastaliq" w:hAnsi="Nastaliq" w:cs="Nastaliq" w:hint="cs"/>
                      <w:sz w:val="40"/>
                      <w:szCs w:val="40"/>
                      <w:rtl/>
                      <w:lang w:bidi="fa-IR"/>
                    </w:rPr>
                    <w:t xml:space="preserve">-   </w:t>
                  </w:r>
                  <w:bookmarkStart w:id="3" w:name="_GoBack"/>
                  <w:bookmarkEnd w:id="3"/>
                  <w:r>
                    <w:rPr>
                      <w:rFonts w:ascii="Nastaliq" w:hAnsi="Nastaliq" w:cs="Nastaliq" w:hint="cs"/>
                      <w:sz w:val="40"/>
                      <w:szCs w:val="40"/>
                      <w:rtl/>
                      <w:lang w:bidi="fa-IR"/>
                    </w:rPr>
                    <w:t>غ</w:t>
                  </w:r>
                  <w:r w:rsidRPr="00410B59">
                    <w:rPr>
                      <w:rFonts w:ascii="Nastaliq" w:hAnsi="Nastaliq" w:cs="Nastaliq" w:hint="cs"/>
                      <w:sz w:val="40"/>
                      <w:szCs w:val="40"/>
                      <w:rtl/>
                      <w:lang w:bidi="fa-IR"/>
                    </w:rPr>
                    <w:t>یرقابل انتشار</w:t>
                  </w:r>
                  <w:r w:rsidRPr="00410B59">
                    <w:rPr>
                      <w:rFonts w:ascii="Nastaliq" w:hAnsi="Nastaliq" w:cs="Nastaliq"/>
                      <w:sz w:val="40"/>
                      <w:szCs w:val="40"/>
                      <w:rtl/>
                      <w:lang w:bidi="fa-IR"/>
                    </w:rPr>
                    <w:t xml:space="preserve">                                                                  </w:t>
                  </w:r>
                </w:p>
              </w:tc>
              <w:tc>
                <w:tcPr>
                  <w:tcW w:w="2267" w:type="dxa"/>
                  <w:tcBorders>
                    <w:top w:val="dashed" w:sz="4" w:space="0" w:color="auto"/>
                    <w:left w:val="dashed" w:sz="4" w:space="0" w:color="auto"/>
                    <w:bottom w:val="dashed" w:sz="4" w:space="0" w:color="auto"/>
                    <w:right w:val="dashed" w:sz="4" w:space="0" w:color="auto"/>
                  </w:tcBorders>
                  <w:hideMark/>
                </w:tcPr>
                <w:p w:rsidR="00410B59" w:rsidRPr="00410B59" w:rsidRDefault="00410B59" w:rsidP="00410B59">
                  <w:pPr>
                    <w:jc w:val="center"/>
                    <w:cnfStyle w:val="000000100000" w:firstRow="0" w:lastRow="0" w:firstColumn="0" w:lastColumn="0" w:oddVBand="0" w:evenVBand="0" w:oddHBand="1" w:evenHBand="0" w:firstRowFirstColumn="0" w:firstRowLastColumn="0" w:lastRowFirstColumn="0" w:lastRowLastColumn="0"/>
                    <w:rPr>
                      <w:rFonts w:ascii="Nastaliq" w:hAnsi="Nastaliq" w:cs="Nastaliq"/>
                      <w:sz w:val="40"/>
                      <w:szCs w:val="40"/>
                      <w:lang w:bidi="fa-IR"/>
                    </w:rPr>
                  </w:pPr>
                  <w:r w:rsidRPr="00410B59">
                    <w:rPr>
                      <w:rFonts w:ascii="Nastaliq" w:hAnsi="Nastaliq" w:cs="Nastaliq"/>
                      <w:sz w:val="40"/>
                      <w:szCs w:val="40"/>
                      <w:rtl/>
                      <w:lang w:bidi="fa-IR"/>
                    </w:rPr>
                    <w:t>طبقه بندی</w:t>
                  </w:r>
                </w:p>
              </w:tc>
            </w:tr>
            <w:bookmarkEnd w:id="0"/>
            <w:bookmarkEnd w:id="1"/>
            <w:bookmarkEnd w:id="2"/>
          </w:tbl>
          <w:p w:rsidR="00410B59" w:rsidRPr="00410B59" w:rsidRDefault="00410B59" w:rsidP="00410B59">
            <w:pPr>
              <w:jc w:val="center"/>
              <w:rPr>
                <w:rFonts w:ascii="Nastaliq" w:hAnsi="Nastaliq" w:cs="Nastaliq"/>
                <w:sz w:val="40"/>
                <w:szCs w:val="40"/>
                <w:lang w:bidi="fa-IR"/>
              </w:rPr>
            </w:pPr>
          </w:p>
        </w:tc>
      </w:tr>
      <w:tr w:rsidR="00410B59" w:rsidRPr="00410B59" w:rsidTr="00410B59">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TableGrid1"/>
              <w:tblpPr w:leftFromText="180" w:rightFromText="180" w:horzAnchor="margin" w:tblpY="427"/>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675"/>
              <w:gridCol w:w="4675"/>
            </w:tblGrid>
            <w:tr w:rsidR="00410B59" w:rsidRPr="00410B59" w:rsidTr="00B36DAD">
              <w:tc>
                <w:tcPr>
                  <w:tcW w:w="4675" w:type="dxa"/>
                  <w:tcBorders>
                    <w:top w:val="dashed" w:sz="4" w:space="0" w:color="auto"/>
                    <w:left w:val="dashed" w:sz="4" w:space="0" w:color="auto"/>
                    <w:bottom w:val="dashed" w:sz="4" w:space="0" w:color="auto"/>
                    <w:right w:val="dashed" w:sz="4" w:space="0" w:color="auto"/>
                  </w:tcBorders>
                  <w:shd w:val="clear" w:color="auto" w:fill="E5B8B7" w:themeFill="accent2" w:themeFillTint="66"/>
                  <w:hideMark/>
                </w:tcPr>
                <w:p w:rsidR="00410B59" w:rsidRPr="00410B59" w:rsidRDefault="00410B59" w:rsidP="00410B59">
                  <w:pPr>
                    <w:jc w:val="center"/>
                    <w:rPr>
                      <w:rFonts w:ascii="Nastaliq" w:hAnsi="Nastaliq" w:cs="Nastaliq"/>
                      <w:sz w:val="40"/>
                      <w:szCs w:val="40"/>
                      <w:lang w:bidi="fa-IR"/>
                    </w:rPr>
                  </w:pPr>
                  <w:r w:rsidRPr="00410B59">
                    <w:rPr>
                      <w:rFonts w:ascii="Nastaliq" w:hAnsi="Nastaliq" w:cs="Nastaliq"/>
                      <w:sz w:val="40"/>
                      <w:szCs w:val="40"/>
                      <w:rtl/>
                      <w:lang w:bidi="fa-IR"/>
                    </w:rPr>
                    <w:t>مسئول تأیید کننده</w:t>
                  </w:r>
                </w:p>
              </w:tc>
              <w:tc>
                <w:tcPr>
                  <w:tcW w:w="4675" w:type="dxa"/>
                  <w:tcBorders>
                    <w:top w:val="dashed" w:sz="4" w:space="0" w:color="auto"/>
                    <w:left w:val="dashed" w:sz="4" w:space="0" w:color="auto"/>
                    <w:bottom w:val="dashed" w:sz="4" w:space="0" w:color="auto"/>
                    <w:right w:val="dashed" w:sz="4" w:space="0" w:color="auto"/>
                  </w:tcBorders>
                  <w:shd w:val="clear" w:color="auto" w:fill="E5B8B7" w:themeFill="accent2" w:themeFillTint="66"/>
                  <w:hideMark/>
                </w:tcPr>
                <w:p w:rsidR="00410B59" w:rsidRPr="00410B59" w:rsidRDefault="00410B59" w:rsidP="00410B59">
                  <w:pPr>
                    <w:jc w:val="center"/>
                    <w:rPr>
                      <w:rFonts w:ascii="Nastaliq" w:hAnsi="Nastaliq" w:cs="Nastaliq"/>
                      <w:sz w:val="40"/>
                      <w:szCs w:val="40"/>
                      <w:lang w:bidi="fa-IR"/>
                    </w:rPr>
                  </w:pPr>
                  <w:r w:rsidRPr="00410B59">
                    <w:rPr>
                      <w:rFonts w:ascii="Nastaliq" w:hAnsi="Nastaliq" w:cs="Nastaliq"/>
                      <w:sz w:val="40"/>
                      <w:szCs w:val="40"/>
                      <w:rtl/>
                      <w:lang w:bidi="fa-IR"/>
                    </w:rPr>
                    <w:t>مسئول تهیه کننده</w:t>
                  </w:r>
                </w:p>
              </w:tc>
            </w:tr>
            <w:tr w:rsidR="00410B59" w:rsidRPr="00410B59" w:rsidTr="00B36DAD">
              <w:tc>
                <w:tcPr>
                  <w:tcW w:w="4675" w:type="dxa"/>
                  <w:tcBorders>
                    <w:top w:val="dashed" w:sz="4" w:space="0" w:color="auto"/>
                    <w:left w:val="dashed" w:sz="4" w:space="0" w:color="auto"/>
                    <w:bottom w:val="dashed" w:sz="4" w:space="0" w:color="auto"/>
                    <w:right w:val="dashed" w:sz="4" w:space="0" w:color="auto"/>
                  </w:tcBorders>
                </w:tcPr>
                <w:p w:rsidR="00410B59" w:rsidRPr="00410B59" w:rsidRDefault="00410B59" w:rsidP="00410B59">
                  <w:pPr>
                    <w:jc w:val="center"/>
                    <w:rPr>
                      <w:rFonts w:ascii="Nastaliq" w:hAnsi="Nastaliq" w:cs="Nastaliq"/>
                      <w:sz w:val="40"/>
                      <w:szCs w:val="40"/>
                      <w:lang w:bidi="fa-IR"/>
                    </w:rPr>
                  </w:pPr>
                  <w:r w:rsidRPr="00410B59">
                    <w:rPr>
                      <w:rFonts w:ascii="Nastaliq" w:hAnsi="Nastaliq" w:cs="Nastaliq" w:hint="cs"/>
                      <w:sz w:val="40"/>
                      <w:szCs w:val="40"/>
                      <w:rtl/>
                      <w:lang w:bidi="fa-IR"/>
                    </w:rPr>
                    <w:t>مهندس عباس کشاورز- مهندس محمدحسین شریعتمدار</w:t>
                  </w:r>
                </w:p>
              </w:tc>
              <w:tc>
                <w:tcPr>
                  <w:tcW w:w="4675" w:type="dxa"/>
                  <w:tcBorders>
                    <w:top w:val="dashed" w:sz="4" w:space="0" w:color="auto"/>
                    <w:left w:val="dashed" w:sz="4" w:space="0" w:color="auto"/>
                    <w:bottom w:val="dashed" w:sz="4" w:space="0" w:color="auto"/>
                    <w:right w:val="dashed" w:sz="4" w:space="0" w:color="auto"/>
                  </w:tcBorders>
                  <w:hideMark/>
                </w:tcPr>
                <w:p w:rsidR="00410B59" w:rsidRPr="00410B59" w:rsidRDefault="00410B59" w:rsidP="00410B59">
                  <w:pPr>
                    <w:jc w:val="center"/>
                    <w:rPr>
                      <w:rFonts w:ascii="Nastaliq" w:hAnsi="Nastaliq" w:cs="Nastaliq"/>
                      <w:sz w:val="40"/>
                      <w:szCs w:val="40"/>
                      <w:lang w:bidi="fa-IR"/>
                    </w:rPr>
                  </w:pPr>
                  <w:r>
                    <w:rPr>
                      <w:rFonts w:ascii="Nastaliq" w:hAnsi="Nastaliq" w:cs="Nastaliq" w:hint="cs"/>
                      <w:sz w:val="40"/>
                      <w:szCs w:val="40"/>
                      <w:rtl/>
                      <w:lang w:bidi="fa-IR"/>
                    </w:rPr>
                    <w:t>روجا کیانپور</w:t>
                  </w:r>
                </w:p>
              </w:tc>
            </w:tr>
          </w:tbl>
          <w:p w:rsidR="00410B59" w:rsidRPr="00410B59" w:rsidRDefault="00410B59" w:rsidP="00410B59"/>
        </w:tc>
      </w:tr>
    </w:tbl>
    <w:p w:rsidR="00854EF4" w:rsidRDefault="00854EF4" w:rsidP="00854EF4">
      <w:pPr>
        <w:pStyle w:val="Subtitle"/>
        <w:rPr>
          <w:color w:val="FFFFFF" w:themeColor="background1"/>
        </w:rPr>
      </w:pPr>
    </w:p>
    <w:sdt>
      <w:sdtPr>
        <w:rPr>
          <w:color w:val="FFFFFF" w:themeColor="background1"/>
        </w:rPr>
        <w:alias w:val="Subtitle"/>
        <w:id w:val="23583764"/>
        <w:showingPlcHdr/>
        <w:dataBinding w:prefixMappings="xmlns:ns0='http://schemas.openxmlformats.org/package/2006/metadata/core-properties' xmlns:ns1='http://purl.org/dc/elements/1.1/'" w:xpath="/ns0:coreProperties[1]/ns1:subject[1]" w:storeItemID="{6C3C8BC8-F283-45AE-878A-BAB7291924A1}"/>
        <w:text/>
      </w:sdtPr>
      <w:sdtEndPr/>
      <w:sdtContent>
        <w:p w:rsidR="00854EF4" w:rsidRDefault="00854EF4" w:rsidP="00854EF4">
          <w:pPr>
            <w:pStyle w:val="Subtitle"/>
            <w:rPr>
              <w:color w:val="FFFFFF" w:themeColor="background1"/>
            </w:rPr>
          </w:pPr>
          <w:r>
            <w:rPr>
              <w:color w:val="FFFFFF" w:themeColor="background1"/>
            </w:rPr>
            <w:t xml:space="preserve">     </w:t>
          </w:r>
        </w:p>
      </w:sdtContent>
    </w:sdt>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6E77FE" w:rsidRDefault="00410B59" w:rsidP="00854EF4">
      <w:pPr>
        <w:bidi/>
        <w:spacing w:after="0"/>
        <w:ind w:firstLine="450"/>
        <w:jc w:val="both"/>
        <w:rPr>
          <w:rFonts w:ascii="Times New Roman" w:hAnsi="Times New Roman" w:cs="B Nazanin"/>
          <w:b/>
          <w:bCs/>
          <w:sz w:val="24"/>
          <w:szCs w:val="28"/>
          <w:rtl/>
          <w:lang w:bidi="fa-IR"/>
        </w:rPr>
      </w:pPr>
      <w:r>
        <w:rPr>
          <w:rFonts w:ascii="Times New Roman" w:hAnsi="Times New Roman" w:cs="B Nazanin"/>
          <w:b/>
          <w:bCs/>
          <w:noProof/>
          <w:sz w:val="24"/>
          <w:szCs w:val="28"/>
          <w:rtl/>
        </w:rPr>
        <w:pict>
          <v:rect id="Rectangle 47" o:spid="_x0000_s1030" style="position:absolute;left:0;text-align:left;margin-left:12pt;margin-top:15.95pt;width:422.3pt;height:760.1pt;z-index:251660288;visibility:visible;mso-width-percent:690;mso-height-percent:960;mso-left-percent:20;mso-top-percent:20;mso-position-horizontal-relative:page;mso-position-vertical-relative:page;mso-width-percent:690;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vpmgIAAHoFAAAOAAAAZHJzL2Uyb0RvYy54bWysVE1v2zAMvQ/YfxB0X504SdMacYogRYcB&#10;QVu0HXpWZCk2JouapMTOfv0o2XHXD+wwzAfBFMlH8onk4qqtFTkI6yrQOR2fjSgRmkNR6V1Ovz/d&#10;fLmgxHmmC6ZAi5wehaNXy8+fFo3JRAolqEJYgiDaZY3Jaem9yZLE8VLUzJ2BERqVEmzNPIp2lxSW&#10;NYheqyQdjc6TBmxhLHDhHN5ed0q6jPhSCu7vpHTCE5VTzM3H08ZzG85kuWDZzjJTVrxPg/1DFjWr&#10;NAYdoK6ZZ2Rvq3dQdcUtOJD+jEOdgJQVF7EGrGY8elPNY8mMiLUgOc4MNLn/B8tvD/eWVEVOU0o0&#10;q/GJHpA0pndKkOk88NMYl6HZo7m3oUJnNsB/OFQkrzRBcL1NK20dbLE+0kayjwPZovWE4+Vscj5J&#10;x/gmHHWX57NJOo/PkbDs5G6s818F1CT85NRiYpFkdtg4HxJg2ckkRFM6nBpuKqU6bbiJWXaJxRT9&#10;UYnO+kFIrBxTSSNq7DmxVpYcGHYL41xoP+5UJStEdz0b4RdoweCDR5SURsCALDH+gN0DhH5+j93B&#10;9PbBVcSWHZxHf0uscx48YmTQfnCuKw32IwCFVfWRO/sTSR01gSXfbls0Cb9bKI7YIha62XGG31T4&#10;HBvm/D2zOCz4hLgA/B0eUkGTU+j/KCnB/vroPthjD6OWkgaHL6fu555ZQYn6prG70/l0koZxjdLl&#10;eDpFzol9pdtGaTqbB0O9r9eAjzbGbWN4/A0OXp1+pYX6GVfFKgRGFdMcw+eUe3sS1r7bC7hsuFit&#10;ohkOqWF+ox8ND+CB49BxT+0zs6ZvS48dfQunWWXZm+7sbIOnhtXeg6xi675Q27OPAx7bqF9GYYP8&#10;KUerl5W5/A0AAP//AwBQSwMEFAAGAAgAAAAhAEJ2tfbeAAAABgEAAA8AAABkcnMvZG93bnJldi54&#10;bWxMj0FLw0AQhe9C/8MyBW92YxpLiNmU0tKDUhGrF2+b7JgEs7Mhu21if72jF70MDO/Nm+/l68l2&#10;4oyDbx0puF1EIJAqZ1qqFby97m9SED5oMrpzhAq+0MO6mF3lOjNupBc8H0MtOIR8phU0IfSZlL5q&#10;0Gq/cD0Sax9usDrwOtTSDHrkcNvJOIpW0uqW+EOje9w2WH0eT5YxxrR8Xm6WVYjtU+IOj7vL+8NO&#10;qev5tLkHEXAKf2b4wecbKJipdCcyXnQKuEj4naylSbICUbLpLo5ikEUu/+MX3wAAAP//AwBQSwEC&#10;LQAUAAYACAAAACEAtoM4kv4AAADhAQAAEwAAAAAAAAAAAAAAAAAAAAAAW0NvbnRlbnRfVHlwZXNd&#10;LnhtbFBLAQItABQABgAIAAAAIQA4/SH/1gAAAJQBAAALAAAAAAAAAAAAAAAAAC8BAABfcmVscy8u&#10;cmVsc1BLAQItABQABgAIAAAAIQAR67vpmgIAAHoFAAAOAAAAAAAAAAAAAAAAAC4CAABkcnMvZTJv&#10;RG9jLnhtbFBLAQItABQABgAIAAAAIQBCdrX23gAAAAYBAAAPAAAAAAAAAAAAAAAAAPQEAABkcnMv&#10;ZG93bnJldi54bWxQSwUGAAAAAAQABADzAAAA/wUAAAAA&#10;" fillcolor="#4f81bd [3204]" stroked="f" strokeweight="2pt">
            <v:path arrowok="t"/>
            <v:textbox inset="21.6pt,1in,21.6pt">
              <w:txbxContent>
                <w:sdt>
                  <w:sdtPr>
                    <w:rPr>
                      <w:rFonts w:cs="B Nazanin"/>
                      <w:b/>
                      <w:bCs/>
                      <w:caps/>
                      <w:color w:val="FFFFFF" w:themeColor="background1"/>
                      <w:sz w:val="72"/>
                      <w:szCs w:val="72"/>
                    </w:rPr>
                    <w:alias w:val="Title"/>
                    <w:id w:val="1516496468"/>
                    <w:dataBinding w:prefixMappings="xmlns:ns0='http://schemas.openxmlformats.org/package/2006/metadata/core-properties' xmlns:ns1='http://purl.org/dc/elements/1.1/'" w:xpath="/ns0:coreProperties[1]/ns1:title[1]" w:storeItemID="{6C3C8BC8-F283-45AE-878A-BAB7291924A1}"/>
                    <w:text/>
                  </w:sdtPr>
                  <w:sdtContent>
                    <w:p w:rsidR="00410B59" w:rsidRDefault="00410B59" w:rsidP="00410B59">
                      <w:pPr>
                        <w:pStyle w:val="Title"/>
                        <w:pBdr>
                          <w:bottom w:val="none" w:sz="0" w:space="0" w:color="auto"/>
                        </w:pBdr>
                        <w:jc w:val="right"/>
                        <w:rPr>
                          <w:caps/>
                          <w:color w:val="FFFFFF" w:themeColor="background1"/>
                          <w:sz w:val="72"/>
                          <w:szCs w:val="72"/>
                        </w:rPr>
                      </w:pPr>
                      <w:r w:rsidRPr="005B3B7D">
                        <w:rPr>
                          <w:rFonts w:cs="B Nazanin" w:hint="cs"/>
                          <w:b/>
                          <w:bCs/>
                          <w:caps/>
                          <w:color w:val="FFFFFF" w:themeColor="background1"/>
                          <w:sz w:val="72"/>
                          <w:szCs w:val="72"/>
                          <w:rtl/>
                        </w:rPr>
                        <w:t>گزارش</w:t>
                      </w:r>
                      <w:r w:rsidRPr="005B3B7D">
                        <w:rPr>
                          <w:rFonts w:cs="B Nazanin"/>
                          <w:b/>
                          <w:bCs/>
                          <w:caps/>
                          <w:color w:val="FFFFFF" w:themeColor="background1"/>
                          <w:sz w:val="72"/>
                          <w:szCs w:val="72"/>
                          <w:rtl/>
                        </w:rPr>
                        <w:t xml:space="preserve"> </w:t>
                      </w:r>
                      <w:r w:rsidRPr="005B3B7D">
                        <w:rPr>
                          <w:rFonts w:cs="B Nazanin" w:hint="cs"/>
                          <w:b/>
                          <w:bCs/>
                          <w:caps/>
                          <w:color w:val="FFFFFF" w:themeColor="background1"/>
                          <w:sz w:val="72"/>
                          <w:szCs w:val="72"/>
                          <w:rtl/>
                        </w:rPr>
                        <w:t>وضعيت</w:t>
                      </w:r>
                      <w:r w:rsidRPr="005B3B7D">
                        <w:rPr>
                          <w:rFonts w:cs="B Nazanin"/>
                          <w:b/>
                          <w:bCs/>
                          <w:caps/>
                          <w:color w:val="FFFFFF" w:themeColor="background1"/>
                          <w:sz w:val="72"/>
                          <w:szCs w:val="72"/>
                          <w:rtl/>
                        </w:rPr>
                        <w:t xml:space="preserve"> </w:t>
                      </w:r>
                      <w:r w:rsidRPr="005B3B7D">
                        <w:rPr>
                          <w:rFonts w:cs="B Nazanin" w:hint="cs"/>
                          <w:b/>
                          <w:bCs/>
                          <w:caps/>
                          <w:color w:val="FFFFFF" w:themeColor="background1"/>
                          <w:sz w:val="72"/>
                          <w:szCs w:val="72"/>
                          <w:rtl/>
                        </w:rPr>
                        <w:t>اقليم،</w:t>
                      </w:r>
                      <w:r w:rsidRPr="005B3B7D">
                        <w:rPr>
                          <w:rFonts w:cs="B Nazanin"/>
                          <w:b/>
                          <w:bCs/>
                          <w:caps/>
                          <w:color w:val="FFFFFF" w:themeColor="background1"/>
                          <w:sz w:val="72"/>
                          <w:szCs w:val="72"/>
                          <w:rtl/>
                        </w:rPr>
                        <w:t xml:space="preserve"> </w:t>
                      </w:r>
                      <w:r w:rsidRPr="005B3B7D">
                        <w:rPr>
                          <w:rFonts w:cs="B Nazanin" w:hint="cs"/>
                          <w:b/>
                          <w:bCs/>
                          <w:caps/>
                          <w:color w:val="FFFFFF" w:themeColor="background1"/>
                          <w:sz w:val="72"/>
                          <w:szCs w:val="72"/>
                          <w:rtl/>
                        </w:rPr>
                        <w:t>آب</w:t>
                      </w:r>
                      <w:r w:rsidRPr="005B3B7D">
                        <w:rPr>
                          <w:rFonts w:cs="B Nazanin"/>
                          <w:b/>
                          <w:bCs/>
                          <w:caps/>
                          <w:color w:val="FFFFFF" w:themeColor="background1"/>
                          <w:sz w:val="72"/>
                          <w:szCs w:val="72"/>
                          <w:rtl/>
                        </w:rPr>
                        <w:t xml:space="preserve"> </w:t>
                      </w:r>
                      <w:r w:rsidRPr="005B3B7D">
                        <w:rPr>
                          <w:rFonts w:cs="B Nazanin" w:hint="cs"/>
                          <w:b/>
                          <w:bCs/>
                          <w:caps/>
                          <w:color w:val="FFFFFF" w:themeColor="background1"/>
                          <w:sz w:val="72"/>
                          <w:szCs w:val="72"/>
                          <w:rtl/>
                        </w:rPr>
                        <w:t>و</w:t>
                      </w:r>
                      <w:r w:rsidRPr="005B3B7D">
                        <w:rPr>
                          <w:rFonts w:cs="B Nazanin"/>
                          <w:b/>
                          <w:bCs/>
                          <w:caps/>
                          <w:color w:val="FFFFFF" w:themeColor="background1"/>
                          <w:sz w:val="72"/>
                          <w:szCs w:val="72"/>
                          <w:rtl/>
                        </w:rPr>
                        <w:t xml:space="preserve"> </w:t>
                      </w:r>
                      <w:r w:rsidRPr="005B3B7D">
                        <w:rPr>
                          <w:rFonts w:cs="B Nazanin" w:hint="cs"/>
                          <w:b/>
                          <w:bCs/>
                          <w:caps/>
                          <w:color w:val="FFFFFF" w:themeColor="background1"/>
                          <w:sz w:val="72"/>
                          <w:szCs w:val="72"/>
                          <w:rtl/>
                        </w:rPr>
                        <w:t>كشاورزي</w:t>
                      </w:r>
                      <w:r w:rsidRPr="005B3B7D">
                        <w:rPr>
                          <w:rFonts w:cs="B Nazanin"/>
                          <w:b/>
                          <w:bCs/>
                          <w:caps/>
                          <w:color w:val="FFFFFF" w:themeColor="background1"/>
                          <w:sz w:val="72"/>
                          <w:szCs w:val="72"/>
                          <w:rtl/>
                        </w:rPr>
                        <w:t xml:space="preserve"> </w:t>
                      </w:r>
                      <w:r w:rsidRPr="005B3B7D">
                        <w:rPr>
                          <w:rFonts w:cs="B Nazanin" w:hint="cs"/>
                          <w:b/>
                          <w:bCs/>
                          <w:caps/>
                          <w:color w:val="FFFFFF" w:themeColor="background1"/>
                          <w:sz w:val="72"/>
                          <w:szCs w:val="72"/>
                          <w:rtl/>
                        </w:rPr>
                        <w:t>كشور</w:t>
                      </w:r>
                      <w:r w:rsidRPr="005B3B7D">
                        <w:rPr>
                          <w:rFonts w:cs="B Nazanin"/>
                          <w:b/>
                          <w:bCs/>
                          <w:caps/>
                          <w:color w:val="FFFFFF" w:themeColor="background1"/>
                          <w:sz w:val="72"/>
                          <w:szCs w:val="72"/>
                          <w:rtl/>
                        </w:rPr>
                        <w:t xml:space="preserve"> </w:t>
                      </w:r>
                      <w:r>
                        <w:rPr>
                          <w:rFonts w:cs="B Nazanin" w:hint="cs"/>
                          <w:b/>
                          <w:bCs/>
                          <w:caps/>
                          <w:color w:val="FFFFFF" w:themeColor="background1"/>
                          <w:sz w:val="72"/>
                          <w:szCs w:val="72"/>
                          <w:rtl/>
                        </w:rPr>
                        <w:t>اردن</w:t>
                      </w:r>
                    </w:p>
                  </w:sdtContent>
                </w:sdt>
                <w:p w:rsidR="00410B59" w:rsidRDefault="00410B59" w:rsidP="00410B59">
                  <w:pPr>
                    <w:spacing w:before="240"/>
                    <w:ind w:left="720"/>
                    <w:jc w:val="right"/>
                    <w:rPr>
                      <w:color w:val="FFFFFF" w:themeColor="background1"/>
                    </w:rPr>
                  </w:pPr>
                </w:p>
                <w:sdt>
                  <w:sdtPr>
                    <w:rPr>
                      <w:rFonts w:ascii="Times New Roman" w:hAnsi="Times New Roman" w:cs="Times New Roman"/>
                      <w:b/>
                      <w:bCs/>
                      <w:color w:val="FFFFFF" w:themeColor="background1"/>
                      <w:sz w:val="52"/>
                      <w:szCs w:val="52"/>
                    </w:rPr>
                    <w:alias w:val="Abstract"/>
                    <w:id w:val="-2145190749"/>
                    <w:dataBinding w:prefixMappings="xmlns:ns0='http://schemas.microsoft.com/office/2006/coverPageProps'" w:xpath="/ns0:CoverPageProperties[1]/ns0:Abstract[1]" w:storeItemID="{55AF091B-3C7A-41E3-B477-F2FDAA23CFDA}"/>
                    <w:text/>
                  </w:sdtPr>
                  <w:sdtContent>
                    <w:p w:rsidR="00410B59" w:rsidRPr="003639B5" w:rsidRDefault="00410B59" w:rsidP="00410B59">
                      <w:pPr>
                        <w:spacing w:before="240"/>
                        <w:ind w:left="1008"/>
                        <w:rPr>
                          <w:rFonts w:ascii="Times New Roman" w:hAnsi="Times New Roman" w:cs="Times New Roman"/>
                          <w:b/>
                          <w:bCs/>
                          <w:color w:val="FFFFFF" w:themeColor="background1"/>
                        </w:rPr>
                      </w:pPr>
                      <w:r w:rsidRPr="003639B5">
                        <w:rPr>
                          <w:rFonts w:ascii="Times New Roman" w:hAnsi="Times New Roman" w:cs="Times New Roman"/>
                          <w:b/>
                          <w:bCs/>
                          <w:color w:val="FFFFFF" w:themeColor="background1"/>
                          <w:sz w:val="52"/>
                          <w:szCs w:val="52"/>
                        </w:rPr>
                        <w:t>The State of Climate, Water and Agriculture of Jordan</w:t>
                      </w:r>
                    </w:p>
                  </w:sdtContent>
                </w:sdt>
                <w:p w:rsidR="00410B59" w:rsidRDefault="00410B59" w:rsidP="00410B59"/>
              </w:txbxContent>
            </v:textbox>
            <w10:wrap anchorx="page" anchory="page"/>
          </v:rect>
        </w:pict>
      </w:r>
    </w:p>
    <w:p w:rsidR="006E77FE" w:rsidRDefault="00410B59" w:rsidP="006E77FE">
      <w:pPr>
        <w:bidi/>
        <w:spacing w:after="0"/>
        <w:ind w:firstLine="450"/>
        <w:jc w:val="both"/>
        <w:rPr>
          <w:rFonts w:ascii="Times New Roman" w:hAnsi="Times New Roman" w:cs="B Nazanin"/>
          <w:b/>
          <w:bCs/>
          <w:sz w:val="24"/>
          <w:szCs w:val="28"/>
          <w:rtl/>
          <w:lang w:bidi="fa-IR"/>
        </w:rPr>
      </w:pPr>
      <w:r>
        <w:rPr>
          <w:rFonts w:ascii="Times New Roman" w:hAnsi="Times New Roman" w:cs="B Nazanin"/>
          <w:b/>
          <w:bCs/>
          <w:noProof/>
          <w:sz w:val="24"/>
          <w:szCs w:val="28"/>
          <w:rtl/>
        </w:rPr>
        <w:pict>
          <v:rect id="Rectangle 48" o:spid="_x0000_s1029" style="position:absolute;left:0;text-align:left;margin-left:446.75pt;margin-top:0;width:148.1pt;height:760.1pt;z-index:251659264;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0mpgIAALMFAAAOAAAAZHJzL2Uyb0RvYy54bWysVEtv2zAMvg/YfxB0X+14fWRGnSJo0WFA&#10;0BZth54VWYqNyaImKbGzXz9KstPHih2G+SCY4sePD5E8vxg6RXbCuhZ0RWdHOSVCc6hbvano98fr&#10;T3NKnGe6Zgq0qOheOHqx+PjhvDelKKABVQtLkES7sjcVbbw3ZZY53oiOuSMwQqNSgu2YR9Fustqy&#10;Htk7lRV5fpr1YGtjgQvn8PYqKeki8kspuL+V0glPVEUxNh9PG891OLPFOSs3lpmm5WMY7B+i6Fir&#10;0emB6op5Rra2/YOqa7kFB9IfcegykLLlIuaA2czyN9k8NMyImAsWx5lDmdz/o+U3uztL2hrfjhLN&#10;Onyieywa0xslyPE81Kc3rkTYg7mzIUNnVsB/OFRkrzRBcCNmkLYLWMyPDLHY+0OxxeAJx8vZfJ7P&#10;z/BNOOq+nJ58LlAIrKyczI11/quAjoSfiloMLBaZ7VbOJ+gEiZGBauvrVqkohA4Sl8qSHcO390Mx&#10;kruXKKUDVkOwSoThJiaWcolZ+b0SAaf0vZBYLIy+iIHENn12wjgX2s+SqmG1SL5Pcvwm71NYMdFI&#10;GJgl+j9wjwQTMpFM3CnKER9MRezyg3H+t8CS8cEiegbtD8Zdq8G+R6Awq9Fzwk9FSqUJVfLDehgb&#10;CZHhZg31HpvLQpo6Z/h1iw+5Ys7fMYtjho+Pq8Pf4iEV9BWF8Y+SBuyv9+4DHrsftZT0OLYVdT+3&#10;zApK1DeNczGbF9hXOOhROj45K1Cwr1Trlyq97S4B+wO7H+OLv8HAq+lXWuiecMcsg19UMc3Re0W5&#10;t5Nw6dNCwS3FxXIZYTjdhvmVfjA8kIdKh1Z9HJ6YNWM/exyFG5iGnJVv2jphg6WG5daDbGPPP1d2&#10;fAPcDLGZxi0WVs9LOaKed+3iNwAAAP//AwBQSwMEFAAGAAgAAAAhAM7afuHcAAAABgEAAA8AAABk&#10;cnMvZG93bnJldi54bWxMj1FLw0AQhN8F/8Oxgm/20gOLxlyKSAVRKFj9AdfcNklztxdylzT9966+&#10;2JeBZYaZb4v17J2YcIhtIA3LRQYCqQq2pVrD99fr3QOImAxZ4wKhhjNGWJfXV4XJbTjRJ067VAsu&#10;oZgbDU1KfS5lrBr0Ji5Cj8TeIQzeJD6HWtrBnLjcO6mybCW9aYkXGtPjS4NVtxu9hv7w/hHP47w5&#10;bo5bVy23U/fWTVrf3szPTyASzuk/DL/4jA4lM+3DSDYKp4EfSX/KnnpcKRB7Dt2rTIEsC3mJX/4A&#10;AAD//wMAUEsBAi0AFAAGAAgAAAAhALaDOJL+AAAA4QEAABMAAAAAAAAAAAAAAAAAAAAAAFtDb250&#10;ZW50X1R5cGVzXS54bWxQSwECLQAUAAYACAAAACEAOP0h/9YAAACUAQAACwAAAAAAAAAAAAAAAAAv&#10;AQAAX3JlbHMvLnJlbHNQSwECLQAUAAYACAAAACEANqFtJqYCAACzBQAADgAAAAAAAAAAAAAAAAAu&#10;AgAAZHJzL2Uyb0RvYy54bWxQSwECLQAUAAYACAAAACEAztp+4dwAAAAGAQAADwAAAAAAAAAAAAAA&#10;AAAABQAAZHJzL2Rvd25yZXYueG1sUEsFBgAAAAAEAAQA8wAAAAkGAAAAAA==&#10;" fillcolor="#1f497d [3215]" stroked="f" strokeweight="2pt">
            <v:path arrowok="t"/>
            <v:textbox inset="14.4pt,,14.4pt">
              <w:txbxContent>
                <w:sdt>
                  <w:sdtPr>
                    <w:rPr>
                      <w:color w:val="FFFFFF" w:themeColor="background1"/>
                    </w:rPr>
                    <w:alias w:val="Subtitle"/>
                    <w:id w:val="-690602020"/>
                    <w:showingPlcHdr/>
                    <w:dataBinding w:prefixMappings="xmlns:ns0='http://schemas.openxmlformats.org/package/2006/metadata/core-properties' xmlns:ns1='http://purl.org/dc/elements/1.1/'" w:xpath="/ns0:coreProperties[1]/ns1:subject[1]" w:storeItemID="{6C3C8BC8-F283-45AE-878A-BAB7291924A1}"/>
                    <w:text/>
                  </w:sdtPr>
                  <w:sdtContent>
                    <w:p w:rsidR="00410B59" w:rsidRDefault="00410B59" w:rsidP="00410B59">
                      <w:pPr>
                        <w:pStyle w:val="Subtitle"/>
                        <w:rPr>
                          <w:color w:val="FFFFFF" w:themeColor="background1"/>
                        </w:rPr>
                      </w:pPr>
                      <w:r>
                        <w:rPr>
                          <w:color w:val="FFFFFF" w:themeColor="background1"/>
                        </w:rPr>
                        <w:t xml:space="preserve">     </w:t>
                      </w:r>
                    </w:p>
                  </w:sdtContent>
                </w:sdt>
              </w:txbxContent>
            </v:textbox>
            <w10:wrap anchorx="page" anchory="page"/>
          </v:rect>
        </w:pict>
      </w:r>
    </w:p>
    <w:p w:rsidR="006E77FE" w:rsidRDefault="006E77FE" w:rsidP="006E77FE">
      <w:pPr>
        <w:bidi/>
        <w:spacing w:after="0"/>
        <w:ind w:firstLine="450"/>
        <w:jc w:val="both"/>
        <w:rPr>
          <w:rFonts w:ascii="Times New Roman" w:hAnsi="Times New Roman" w:cs="B Nazanin"/>
          <w:b/>
          <w:bCs/>
          <w:sz w:val="24"/>
          <w:szCs w:val="28"/>
          <w:rtl/>
          <w:lang w:bidi="fa-IR"/>
        </w:rPr>
      </w:pPr>
    </w:p>
    <w:p w:rsidR="006E77FE" w:rsidRDefault="006E77FE" w:rsidP="006E77FE">
      <w:pPr>
        <w:bidi/>
        <w:spacing w:after="0"/>
        <w:ind w:firstLine="450"/>
        <w:jc w:val="both"/>
        <w:rPr>
          <w:rFonts w:ascii="Times New Roman" w:hAnsi="Times New Roman" w:cs="B Nazanin"/>
          <w:b/>
          <w:bCs/>
          <w:sz w:val="24"/>
          <w:szCs w:val="28"/>
          <w:rtl/>
          <w:lang w:bidi="fa-IR"/>
        </w:rPr>
      </w:pPr>
    </w:p>
    <w:p w:rsidR="006E77FE" w:rsidRDefault="006E77FE" w:rsidP="006E77FE">
      <w:pPr>
        <w:bidi/>
        <w:spacing w:after="0"/>
        <w:ind w:firstLine="450"/>
        <w:jc w:val="both"/>
        <w:rPr>
          <w:rFonts w:ascii="Times New Roman" w:hAnsi="Times New Roman" w:cs="B Nazanin"/>
          <w:b/>
          <w:bCs/>
          <w:sz w:val="24"/>
          <w:szCs w:val="28"/>
          <w:rtl/>
          <w:lang w:bidi="fa-IR"/>
        </w:rPr>
      </w:pPr>
    </w:p>
    <w:p w:rsidR="006E77FE" w:rsidRDefault="006E77FE" w:rsidP="006E77FE">
      <w:pPr>
        <w:bidi/>
        <w:spacing w:after="0"/>
        <w:ind w:firstLine="450"/>
        <w:jc w:val="both"/>
        <w:rPr>
          <w:rFonts w:ascii="Times New Roman" w:hAnsi="Times New Roman" w:cs="B Nazanin"/>
          <w:b/>
          <w:bCs/>
          <w:sz w:val="24"/>
          <w:szCs w:val="28"/>
          <w:rtl/>
          <w:lang w:bidi="fa-IR"/>
        </w:rPr>
      </w:pPr>
    </w:p>
    <w:p w:rsidR="006E77FE" w:rsidRDefault="006E77FE" w:rsidP="006E77FE">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tbl>
      <w:tblPr>
        <w:tblStyle w:val="TableGrid"/>
        <w:tblpPr w:leftFromText="180" w:rightFromText="180" w:tblpY="525"/>
        <w:bidiVisual/>
        <w:tblW w:w="0" w:type="auto"/>
        <w:tblLook w:val="0420" w:firstRow="1" w:lastRow="0" w:firstColumn="0" w:lastColumn="0" w:noHBand="0" w:noVBand="1"/>
      </w:tblPr>
      <w:tblGrid>
        <w:gridCol w:w="7875"/>
        <w:gridCol w:w="1701"/>
      </w:tblGrid>
      <w:tr w:rsidR="00410B59" w:rsidRPr="00AA4498" w:rsidTr="00B876B6">
        <w:tc>
          <w:tcPr>
            <w:tcW w:w="9576" w:type="dxa"/>
            <w:gridSpan w:val="2"/>
            <w:tcBorders>
              <w:left w:val="nil"/>
              <w:bottom w:val="single" w:sz="4" w:space="0" w:color="auto"/>
              <w:right w:val="nil"/>
            </w:tcBorders>
          </w:tcPr>
          <w:p w:rsidR="00410B59" w:rsidRPr="00AA4498" w:rsidRDefault="00410B59" w:rsidP="00B876B6">
            <w:pPr>
              <w:bidi/>
              <w:jc w:val="center"/>
              <w:rPr>
                <w:rFonts w:cs="B Nazanin"/>
                <w:b/>
                <w:bCs/>
                <w:sz w:val="28"/>
                <w:szCs w:val="28"/>
                <w:rtl/>
                <w:lang w:bidi="fa-IR"/>
              </w:rPr>
            </w:pPr>
            <w:r w:rsidRPr="00AA4498">
              <w:rPr>
                <w:rFonts w:cs="B Nazanin" w:hint="cs"/>
                <w:b/>
                <w:bCs/>
                <w:sz w:val="28"/>
                <w:szCs w:val="28"/>
                <w:rtl/>
                <w:lang w:bidi="fa-IR"/>
              </w:rPr>
              <w:t>فهرست مطالب</w:t>
            </w:r>
          </w:p>
        </w:tc>
      </w:tr>
      <w:tr w:rsidR="00410B59" w:rsidRPr="00AA4498" w:rsidTr="00B876B6">
        <w:tc>
          <w:tcPr>
            <w:tcW w:w="7875" w:type="dxa"/>
            <w:tcBorders>
              <w:left w:val="nil"/>
              <w:bottom w:val="single" w:sz="4" w:space="0" w:color="auto"/>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 xml:space="preserve">عنوان </w:t>
            </w:r>
          </w:p>
        </w:tc>
        <w:tc>
          <w:tcPr>
            <w:tcW w:w="1701" w:type="dxa"/>
            <w:tcBorders>
              <w:left w:val="nil"/>
              <w:bottom w:val="single" w:sz="4" w:space="0" w:color="auto"/>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صفحه</w:t>
            </w:r>
          </w:p>
        </w:tc>
      </w:tr>
      <w:tr w:rsidR="00410B59" w:rsidRPr="00AA4498" w:rsidTr="00B876B6">
        <w:tc>
          <w:tcPr>
            <w:tcW w:w="7875" w:type="dxa"/>
            <w:tcBorders>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موقعیت جغرافيایی</w:t>
            </w:r>
          </w:p>
        </w:tc>
        <w:tc>
          <w:tcPr>
            <w:tcW w:w="1701" w:type="dxa"/>
            <w:tcBorders>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3</w:t>
            </w:r>
          </w:p>
        </w:tc>
      </w:tr>
      <w:tr w:rsidR="00410B59" w:rsidRPr="00AA4498" w:rsidTr="00B876B6">
        <w:tc>
          <w:tcPr>
            <w:tcW w:w="7875"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بیو اقليم</w:t>
            </w:r>
          </w:p>
        </w:tc>
        <w:tc>
          <w:tcPr>
            <w:tcW w:w="1701"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8</w:t>
            </w:r>
          </w:p>
        </w:tc>
      </w:tr>
      <w:tr w:rsidR="00410B59" w:rsidRPr="00AA4498" w:rsidTr="00B876B6">
        <w:tc>
          <w:tcPr>
            <w:tcW w:w="7875"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جمعيت</w:t>
            </w:r>
          </w:p>
        </w:tc>
        <w:tc>
          <w:tcPr>
            <w:tcW w:w="1701"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9</w:t>
            </w:r>
          </w:p>
        </w:tc>
      </w:tr>
      <w:tr w:rsidR="00410B59" w:rsidRPr="00AA4498" w:rsidTr="00B876B6">
        <w:tc>
          <w:tcPr>
            <w:tcW w:w="7875"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اقلیم</w:t>
            </w:r>
          </w:p>
        </w:tc>
        <w:tc>
          <w:tcPr>
            <w:tcW w:w="1701"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11</w:t>
            </w:r>
          </w:p>
        </w:tc>
      </w:tr>
      <w:tr w:rsidR="00410B59" w:rsidRPr="00AA4498" w:rsidTr="00B876B6">
        <w:tc>
          <w:tcPr>
            <w:tcW w:w="7875"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وضعیت کشاورزی</w:t>
            </w:r>
          </w:p>
        </w:tc>
        <w:tc>
          <w:tcPr>
            <w:tcW w:w="1701"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13</w:t>
            </w:r>
          </w:p>
        </w:tc>
      </w:tr>
      <w:tr w:rsidR="00410B59" w:rsidRPr="00AA4498" w:rsidTr="00B876B6">
        <w:tc>
          <w:tcPr>
            <w:tcW w:w="7875"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دامپروری و طیور</w:t>
            </w:r>
          </w:p>
        </w:tc>
        <w:tc>
          <w:tcPr>
            <w:tcW w:w="1701"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19</w:t>
            </w:r>
          </w:p>
        </w:tc>
      </w:tr>
      <w:tr w:rsidR="00410B59" w:rsidRPr="00AA4498" w:rsidTr="00B876B6">
        <w:tc>
          <w:tcPr>
            <w:tcW w:w="7875" w:type="dxa"/>
            <w:tcBorders>
              <w:top w:val="nil"/>
              <w:left w:val="nil"/>
              <w:bottom w:val="nil"/>
              <w:right w:val="nil"/>
            </w:tcBorders>
          </w:tcPr>
          <w:p w:rsidR="00410B59" w:rsidRDefault="00410B59" w:rsidP="00B876B6">
            <w:pPr>
              <w:bidi/>
              <w:jc w:val="both"/>
              <w:rPr>
                <w:rFonts w:cs="B Nazanin"/>
                <w:b/>
                <w:bCs/>
                <w:sz w:val="28"/>
                <w:szCs w:val="28"/>
                <w:rtl/>
                <w:lang w:bidi="fa-IR"/>
              </w:rPr>
            </w:pPr>
            <w:r>
              <w:rPr>
                <w:rFonts w:cs="B Nazanin" w:hint="cs"/>
                <w:b/>
                <w:bCs/>
                <w:sz w:val="28"/>
                <w:szCs w:val="28"/>
                <w:rtl/>
                <w:lang w:bidi="fa-IR"/>
              </w:rPr>
              <w:t>شیلات و آبزیان</w:t>
            </w:r>
          </w:p>
        </w:tc>
        <w:tc>
          <w:tcPr>
            <w:tcW w:w="1701"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25</w:t>
            </w:r>
          </w:p>
        </w:tc>
      </w:tr>
      <w:tr w:rsidR="00410B59" w:rsidRPr="00AA4498" w:rsidTr="00B876B6">
        <w:tc>
          <w:tcPr>
            <w:tcW w:w="7875" w:type="dxa"/>
            <w:tcBorders>
              <w:top w:val="nil"/>
              <w:left w:val="nil"/>
              <w:bottom w:val="nil"/>
              <w:right w:val="nil"/>
            </w:tcBorders>
          </w:tcPr>
          <w:p w:rsidR="00410B59" w:rsidRDefault="00410B59" w:rsidP="00B876B6">
            <w:pPr>
              <w:bidi/>
              <w:jc w:val="both"/>
              <w:rPr>
                <w:rFonts w:cs="B Nazanin"/>
                <w:b/>
                <w:bCs/>
                <w:sz w:val="28"/>
                <w:szCs w:val="28"/>
                <w:rtl/>
                <w:lang w:bidi="fa-IR"/>
              </w:rPr>
            </w:pPr>
            <w:r>
              <w:rPr>
                <w:rFonts w:cs="B Nazanin" w:hint="cs"/>
                <w:b/>
                <w:bCs/>
                <w:sz w:val="28"/>
                <w:szCs w:val="28"/>
                <w:rtl/>
                <w:lang w:bidi="fa-IR"/>
              </w:rPr>
              <w:t>کشاورزی و محیط زیست</w:t>
            </w:r>
          </w:p>
        </w:tc>
        <w:tc>
          <w:tcPr>
            <w:tcW w:w="1701"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29</w:t>
            </w:r>
          </w:p>
        </w:tc>
      </w:tr>
      <w:tr w:rsidR="00410B59" w:rsidRPr="00AA4498" w:rsidTr="00B876B6">
        <w:tc>
          <w:tcPr>
            <w:tcW w:w="7875" w:type="dxa"/>
            <w:tcBorders>
              <w:top w:val="nil"/>
              <w:left w:val="nil"/>
              <w:bottom w:val="nil"/>
              <w:right w:val="nil"/>
            </w:tcBorders>
          </w:tcPr>
          <w:p w:rsidR="00410B59" w:rsidRDefault="00410B59" w:rsidP="00B876B6">
            <w:pPr>
              <w:bidi/>
              <w:jc w:val="both"/>
              <w:rPr>
                <w:rFonts w:cs="B Nazanin"/>
                <w:b/>
                <w:bCs/>
                <w:sz w:val="28"/>
                <w:szCs w:val="28"/>
                <w:rtl/>
                <w:lang w:bidi="fa-IR"/>
              </w:rPr>
            </w:pPr>
            <w:r>
              <w:rPr>
                <w:rFonts w:cs="B Nazanin" w:hint="cs"/>
                <w:b/>
                <w:bCs/>
                <w:sz w:val="28"/>
                <w:szCs w:val="28"/>
                <w:rtl/>
                <w:lang w:bidi="fa-IR"/>
              </w:rPr>
              <w:t xml:space="preserve">منابع طبیعی </w:t>
            </w:r>
          </w:p>
        </w:tc>
        <w:tc>
          <w:tcPr>
            <w:tcW w:w="1701" w:type="dxa"/>
            <w:tcBorders>
              <w:top w:val="nil"/>
              <w:left w:val="nil"/>
              <w:bottom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29</w:t>
            </w:r>
          </w:p>
        </w:tc>
      </w:tr>
      <w:tr w:rsidR="00410B59" w:rsidRPr="00AA4498" w:rsidTr="00B876B6">
        <w:tc>
          <w:tcPr>
            <w:tcW w:w="7875" w:type="dxa"/>
            <w:tcBorders>
              <w:top w:val="nil"/>
              <w:left w:val="nil"/>
              <w:right w:val="nil"/>
            </w:tcBorders>
          </w:tcPr>
          <w:p w:rsidR="00410B59" w:rsidRDefault="00410B59" w:rsidP="00B876B6">
            <w:pPr>
              <w:bidi/>
              <w:jc w:val="both"/>
              <w:rPr>
                <w:rFonts w:cs="B Nazanin"/>
                <w:b/>
                <w:bCs/>
                <w:sz w:val="28"/>
                <w:szCs w:val="28"/>
                <w:rtl/>
                <w:lang w:bidi="fa-IR"/>
              </w:rPr>
            </w:pPr>
            <w:r>
              <w:rPr>
                <w:rFonts w:cs="B Nazanin" w:hint="cs"/>
                <w:b/>
                <w:bCs/>
                <w:sz w:val="28"/>
                <w:szCs w:val="28"/>
                <w:rtl/>
                <w:lang w:bidi="fa-IR"/>
              </w:rPr>
              <w:t>منابع اصلی اطلاعات</w:t>
            </w:r>
          </w:p>
        </w:tc>
        <w:tc>
          <w:tcPr>
            <w:tcW w:w="1701" w:type="dxa"/>
            <w:tcBorders>
              <w:top w:val="nil"/>
              <w:left w:val="nil"/>
              <w:right w:val="nil"/>
            </w:tcBorders>
          </w:tcPr>
          <w:p w:rsidR="00410B59" w:rsidRPr="00AA4498" w:rsidRDefault="00410B59" w:rsidP="00B876B6">
            <w:pPr>
              <w:bidi/>
              <w:jc w:val="both"/>
              <w:rPr>
                <w:rFonts w:cs="B Nazanin"/>
                <w:b/>
                <w:bCs/>
                <w:sz w:val="28"/>
                <w:szCs w:val="28"/>
                <w:rtl/>
                <w:lang w:bidi="fa-IR"/>
              </w:rPr>
            </w:pPr>
            <w:r>
              <w:rPr>
                <w:rFonts w:cs="B Nazanin" w:hint="cs"/>
                <w:b/>
                <w:bCs/>
                <w:sz w:val="28"/>
                <w:szCs w:val="28"/>
                <w:rtl/>
                <w:lang w:bidi="fa-IR"/>
              </w:rPr>
              <w:t>46</w:t>
            </w:r>
          </w:p>
        </w:tc>
      </w:tr>
    </w:tbl>
    <w:p w:rsidR="00410B59" w:rsidRDefault="00410B59" w:rsidP="00410B59">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p w:rsidR="00410B59" w:rsidRDefault="00410B59" w:rsidP="00410B59">
      <w:pPr>
        <w:bidi/>
        <w:spacing w:after="0"/>
        <w:ind w:firstLine="450"/>
        <w:jc w:val="both"/>
        <w:rPr>
          <w:rFonts w:ascii="Times New Roman" w:hAnsi="Times New Roman" w:cs="B Nazanin"/>
          <w:b/>
          <w:bCs/>
          <w:sz w:val="24"/>
          <w:szCs w:val="28"/>
          <w:rtl/>
          <w:lang w:bidi="fa-IR"/>
        </w:rPr>
      </w:pPr>
    </w:p>
    <w:p w:rsidR="00E83D76" w:rsidRPr="004F184E" w:rsidRDefault="00F22117" w:rsidP="00410B59">
      <w:pPr>
        <w:bidi/>
        <w:spacing w:after="0"/>
        <w:ind w:firstLine="450"/>
        <w:jc w:val="both"/>
        <w:rPr>
          <w:rFonts w:ascii="Times New Roman" w:eastAsia="Times New Roman" w:hAnsi="Times New Roman" w:cs="B Nazanin"/>
          <w:b/>
          <w:bCs/>
          <w:sz w:val="24"/>
          <w:szCs w:val="28"/>
          <w:rtl/>
          <w:lang w:bidi="fa-IR"/>
        </w:rPr>
      </w:pPr>
      <w:r w:rsidRPr="004F184E">
        <w:rPr>
          <w:rFonts w:ascii="Times New Roman" w:hAnsi="Times New Roman" w:cs="B Nazanin" w:hint="cs"/>
          <w:b/>
          <w:bCs/>
          <w:sz w:val="24"/>
          <w:szCs w:val="28"/>
          <w:rtl/>
          <w:lang w:bidi="fa-IR"/>
        </w:rPr>
        <w:t>اردن</w:t>
      </w:r>
      <w:r w:rsidR="00AC4109" w:rsidRPr="004F184E">
        <w:rPr>
          <w:rFonts w:ascii="Times New Roman" w:eastAsia="Times New Roman" w:hAnsi="Times New Roman" w:cs="B Nazanin" w:hint="cs"/>
          <w:b/>
          <w:bCs/>
          <w:sz w:val="24"/>
          <w:szCs w:val="28"/>
          <w:rtl/>
          <w:lang w:bidi="fa-IR"/>
        </w:rPr>
        <w:t xml:space="preserve">:  </w:t>
      </w:r>
      <w:r w:rsidR="00AC4109" w:rsidRPr="004F184E">
        <w:rPr>
          <w:rFonts w:ascii="Times New Roman" w:eastAsia="Times New Roman" w:hAnsi="Times New Roman" w:cs="B Nazanin"/>
          <w:b/>
          <w:bCs/>
          <w:sz w:val="24"/>
          <w:szCs w:val="28"/>
          <w:rtl/>
          <w:lang w:bidi="fa-IR"/>
        </w:rPr>
        <w:t>پادشاهی اردن هاشمی (المملکه الاردنیه الهاشمیه</w:t>
      </w:r>
      <w:r w:rsidR="00AC4109" w:rsidRPr="004F184E">
        <w:rPr>
          <w:rFonts w:ascii="Times New Roman" w:eastAsia="Times New Roman" w:hAnsi="Times New Roman" w:cs="B Nazanin"/>
          <w:b/>
          <w:bCs/>
          <w:sz w:val="24"/>
          <w:szCs w:val="28"/>
          <w:lang w:bidi="fa-IR"/>
        </w:rPr>
        <w:t xml:space="preserve"> </w:t>
      </w:r>
      <w:r w:rsidR="00AC4109" w:rsidRPr="004F184E">
        <w:rPr>
          <w:rFonts w:ascii="Times New Roman" w:eastAsia="Times New Roman" w:hAnsi="Times New Roman" w:cs="B Nazanin" w:hint="cs"/>
          <w:b/>
          <w:bCs/>
          <w:sz w:val="24"/>
          <w:szCs w:val="28"/>
          <w:rtl/>
          <w:lang w:bidi="fa-IR"/>
        </w:rPr>
        <w:t xml:space="preserve">، </w:t>
      </w:r>
      <w:r w:rsidR="00AC4109" w:rsidRPr="004F184E">
        <w:rPr>
          <w:rFonts w:ascii="Times New Roman" w:eastAsia="Times New Roman" w:hAnsi="Times New Roman" w:cs="B Nazanin"/>
          <w:b/>
          <w:bCs/>
          <w:sz w:val="24"/>
          <w:szCs w:val="28"/>
          <w:lang w:bidi="fa-IR"/>
        </w:rPr>
        <w:t>Jordan</w:t>
      </w:r>
      <w:r w:rsidR="00AC4109" w:rsidRPr="004F184E">
        <w:rPr>
          <w:rFonts w:ascii="Times New Roman" w:eastAsia="Times New Roman" w:hAnsi="Times New Roman" w:cs="B Nazanin" w:hint="cs"/>
          <w:b/>
          <w:bCs/>
          <w:sz w:val="24"/>
          <w:szCs w:val="28"/>
          <w:rtl/>
          <w:lang w:bidi="fa-IR"/>
        </w:rPr>
        <w:t>)</w:t>
      </w:r>
    </w:p>
    <w:p w:rsidR="00F22117" w:rsidRPr="009E119B" w:rsidRDefault="004F184E" w:rsidP="002D78DC">
      <w:pPr>
        <w:bidi/>
        <w:spacing w:after="0"/>
        <w:ind w:firstLine="450"/>
        <w:jc w:val="both"/>
        <w:rPr>
          <w:rFonts w:cs="B Nazanin"/>
          <w:b/>
          <w:bCs/>
          <w:sz w:val="28"/>
          <w:szCs w:val="28"/>
          <w:lang w:bidi="fa-IR"/>
        </w:rPr>
      </w:pPr>
      <w:r>
        <w:rPr>
          <w:rFonts w:cs="B Nazanin" w:hint="cs"/>
          <w:b/>
          <w:bCs/>
          <w:sz w:val="28"/>
          <w:szCs w:val="28"/>
          <w:rtl/>
          <w:lang w:bidi="fa-IR"/>
        </w:rPr>
        <w:t xml:space="preserve">موقعیت </w:t>
      </w:r>
      <w:r w:rsidR="00F22117" w:rsidRPr="009E119B">
        <w:rPr>
          <w:rFonts w:cs="B Nazanin" w:hint="cs"/>
          <w:b/>
          <w:bCs/>
          <w:sz w:val="28"/>
          <w:szCs w:val="28"/>
          <w:rtl/>
          <w:lang w:bidi="fa-IR"/>
        </w:rPr>
        <w:t>جغرافیا</w:t>
      </w:r>
      <w:r>
        <w:rPr>
          <w:rFonts w:cs="B Nazanin" w:hint="cs"/>
          <w:b/>
          <w:bCs/>
          <w:sz w:val="28"/>
          <w:szCs w:val="28"/>
          <w:rtl/>
          <w:lang w:bidi="fa-IR"/>
        </w:rPr>
        <w:t>یی</w:t>
      </w:r>
    </w:p>
    <w:p w:rsidR="00F22117" w:rsidRDefault="00F22117" w:rsidP="00011908">
      <w:pPr>
        <w:bidi/>
        <w:spacing w:after="0" w:line="240" w:lineRule="auto"/>
        <w:ind w:firstLine="450"/>
        <w:jc w:val="both"/>
        <w:rPr>
          <w:rFonts w:ascii="Tahoma" w:eastAsia="Times New Roman" w:hAnsi="Tahoma" w:cs="B Nazanin"/>
          <w:sz w:val="28"/>
          <w:szCs w:val="28"/>
          <w:rtl/>
          <w:lang w:bidi="fa-IR"/>
        </w:rPr>
      </w:pPr>
      <w:r w:rsidRPr="00AC4109">
        <w:rPr>
          <w:rFonts w:ascii="Tahoma" w:eastAsia="Times New Roman" w:hAnsi="Tahoma" w:cs="B Nazanin" w:hint="cs"/>
          <w:sz w:val="28"/>
          <w:szCs w:val="28"/>
          <w:rtl/>
          <w:lang w:bidi="fa-IR"/>
        </w:rPr>
        <w:t xml:space="preserve">اردن کشوری است در </w:t>
      </w:r>
      <w:hyperlink r:id="rId9" w:tooltip="خاورمیانه" w:history="1">
        <w:r w:rsidRPr="00AC4109">
          <w:rPr>
            <w:rFonts w:ascii="Tahoma" w:eastAsia="Times New Roman" w:hAnsi="Tahoma" w:cs="B Nazanin" w:hint="cs"/>
            <w:sz w:val="28"/>
            <w:szCs w:val="28"/>
            <w:rtl/>
            <w:lang w:bidi="fa-IR"/>
          </w:rPr>
          <w:t>خاورمیانه</w:t>
        </w:r>
      </w:hyperlink>
      <w:r w:rsidRPr="00AC4109">
        <w:rPr>
          <w:rFonts w:ascii="Tahoma" w:eastAsia="Times New Roman" w:hAnsi="Tahoma" w:cs="B Nazanin" w:hint="cs"/>
          <w:sz w:val="28"/>
          <w:szCs w:val="28"/>
          <w:rtl/>
          <w:lang w:bidi="fa-IR"/>
        </w:rPr>
        <w:t xml:space="preserve"> که از شمال با </w:t>
      </w:r>
      <w:hyperlink r:id="rId10" w:tooltip="سوریه" w:history="1">
        <w:r w:rsidRPr="00AC4109">
          <w:rPr>
            <w:rFonts w:ascii="Tahoma" w:eastAsia="Times New Roman" w:hAnsi="Tahoma" w:cs="B Nazanin" w:hint="cs"/>
            <w:sz w:val="28"/>
            <w:szCs w:val="28"/>
            <w:rtl/>
            <w:lang w:bidi="fa-IR"/>
          </w:rPr>
          <w:t>سوریه</w:t>
        </w:r>
      </w:hyperlink>
      <w:r w:rsidRPr="00AC4109">
        <w:rPr>
          <w:rFonts w:ascii="Tahoma" w:eastAsia="Times New Roman" w:hAnsi="Tahoma" w:cs="B Nazanin" w:hint="cs"/>
          <w:sz w:val="28"/>
          <w:szCs w:val="28"/>
          <w:rtl/>
          <w:lang w:bidi="fa-IR"/>
        </w:rPr>
        <w:t xml:space="preserve">، از شمال شرقی با </w:t>
      </w:r>
      <w:hyperlink r:id="rId11" w:tooltip="عراق" w:history="1">
        <w:r w:rsidRPr="00AC4109">
          <w:rPr>
            <w:rFonts w:ascii="Tahoma" w:eastAsia="Times New Roman" w:hAnsi="Tahoma" w:cs="B Nazanin" w:hint="cs"/>
            <w:sz w:val="28"/>
            <w:szCs w:val="28"/>
            <w:rtl/>
            <w:lang w:bidi="fa-IR"/>
          </w:rPr>
          <w:t>عراق</w:t>
        </w:r>
      </w:hyperlink>
      <w:r w:rsidRPr="00AC4109">
        <w:rPr>
          <w:rFonts w:ascii="Tahoma" w:eastAsia="Times New Roman" w:hAnsi="Tahoma" w:cs="B Nazanin" w:hint="cs"/>
          <w:sz w:val="28"/>
          <w:szCs w:val="28"/>
          <w:rtl/>
          <w:lang w:bidi="fa-IR"/>
        </w:rPr>
        <w:t xml:space="preserve">، از شرق و جنوب با </w:t>
      </w:r>
      <w:hyperlink r:id="rId12" w:tooltip="عربستان سعودی" w:history="1">
        <w:r w:rsidRPr="00AC4109">
          <w:rPr>
            <w:rFonts w:ascii="Tahoma" w:eastAsia="Times New Roman" w:hAnsi="Tahoma" w:cs="B Nazanin" w:hint="cs"/>
            <w:sz w:val="28"/>
            <w:szCs w:val="28"/>
            <w:rtl/>
            <w:lang w:bidi="fa-IR"/>
          </w:rPr>
          <w:t>عربستان سعودی</w:t>
        </w:r>
      </w:hyperlink>
      <w:r w:rsidRPr="00AC4109">
        <w:rPr>
          <w:rFonts w:ascii="Tahoma" w:eastAsia="Times New Roman" w:hAnsi="Tahoma" w:cs="B Nazanin" w:hint="cs"/>
          <w:sz w:val="28"/>
          <w:szCs w:val="28"/>
          <w:rtl/>
          <w:lang w:bidi="fa-IR"/>
        </w:rPr>
        <w:t xml:space="preserve"> و از غرب با </w:t>
      </w:r>
      <w:hyperlink r:id="rId13" w:tooltip="اسرائیل" w:history="1">
        <w:r w:rsidRPr="00AC4109">
          <w:rPr>
            <w:rFonts w:ascii="Tahoma" w:eastAsia="Times New Roman" w:hAnsi="Tahoma" w:cs="B Nazanin" w:hint="cs"/>
            <w:sz w:val="28"/>
            <w:szCs w:val="28"/>
            <w:rtl/>
            <w:lang w:bidi="fa-IR"/>
          </w:rPr>
          <w:t>اسرائیل</w:t>
        </w:r>
      </w:hyperlink>
      <w:r w:rsidRPr="00AC4109">
        <w:rPr>
          <w:rFonts w:ascii="Tahoma" w:eastAsia="Times New Roman" w:hAnsi="Tahoma" w:cs="B Nazanin" w:hint="cs"/>
          <w:sz w:val="28"/>
          <w:szCs w:val="28"/>
          <w:rtl/>
          <w:lang w:bidi="fa-IR"/>
        </w:rPr>
        <w:t xml:space="preserve"> و </w:t>
      </w:r>
      <w:hyperlink r:id="rId14" w:tooltip="کرانه باختری رود اردن" w:history="1">
        <w:r w:rsidRPr="00AC4109">
          <w:rPr>
            <w:rFonts w:ascii="Tahoma" w:eastAsia="Times New Roman" w:hAnsi="Tahoma" w:cs="B Nazanin" w:hint="cs"/>
            <w:sz w:val="28"/>
            <w:szCs w:val="28"/>
            <w:rtl/>
            <w:lang w:bidi="fa-IR"/>
          </w:rPr>
          <w:t>کرانه باختری رود اردن</w:t>
        </w:r>
      </w:hyperlink>
      <w:r w:rsidRPr="00AC4109">
        <w:rPr>
          <w:rFonts w:ascii="Tahoma" w:eastAsia="Times New Roman" w:hAnsi="Tahoma" w:cs="B Nazanin" w:hint="cs"/>
          <w:sz w:val="28"/>
          <w:szCs w:val="28"/>
          <w:rtl/>
          <w:lang w:bidi="fa-IR"/>
        </w:rPr>
        <w:t xml:space="preserve"> همسایه</w:t>
      </w:r>
      <w:r w:rsidR="00011908">
        <w:rPr>
          <w:rFonts w:ascii="Tahoma" w:eastAsia="Times New Roman" w:hAnsi="Tahoma" w:cs="B Nazanin"/>
          <w:sz w:val="28"/>
          <w:szCs w:val="28"/>
          <w:lang w:bidi="fa-IR"/>
        </w:rPr>
        <w:t xml:space="preserve"> </w:t>
      </w:r>
      <w:r w:rsidRPr="00AC4109">
        <w:rPr>
          <w:rFonts w:ascii="Tahoma" w:eastAsia="Times New Roman" w:hAnsi="Tahoma" w:cs="B Nazanin" w:hint="cs"/>
          <w:sz w:val="28"/>
          <w:szCs w:val="28"/>
          <w:rtl/>
          <w:lang w:bidi="fa-IR"/>
        </w:rPr>
        <w:t xml:space="preserve">‌است، که مجموع خطوط مرزی اردن با این کشورها به </w:t>
      </w:r>
      <w:r w:rsidR="001D5024">
        <w:rPr>
          <w:rFonts w:ascii="Tahoma" w:eastAsia="Times New Roman" w:hAnsi="Tahoma" w:cs="B Nazanin" w:hint="cs"/>
          <w:sz w:val="28"/>
          <w:szCs w:val="28"/>
          <w:rtl/>
          <w:lang w:bidi="fa-IR"/>
        </w:rPr>
        <w:t>619 1</w:t>
      </w:r>
      <w:r w:rsidRPr="00AC4109">
        <w:rPr>
          <w:rFonts w:ascii="Tahoma" w:eastAsia="Times New Roman" w:hAnsi="Tahoma" w:cs="B Nazanin" w:hint="cs"/>
          <w:sz w:val="28"/>
          <w:szCs w:val="28"/>
          <w:rtl/>
          <w:lang w:bidi="fa-IR"/>
        </w:rPr>
        <w:t xml:space="preserve"> کیلومتر می‌رس</w:t>
      </w:r>
      <w:r w:rsidR="00606B91">
        <w:rPr>
          <w:rFonts w:ascii="Tahoma" w:eastAsia="Times New Roman" w:hAnsi="Tahoma" w:cs="B Nazanin" w:hint="cs"/>
          <w:sz w:val="28"/>
          <w:szCs w:val="28"/>
          <w:rtl/>
          <w:lang w:bidi="fa-IR"/>
        </w:rPr>
        <w:t xml:space="preserve">د. </w:t>
      </w:r>
      <w:r w:rsidRPr="00AC4109">
        <w:rPr>
          <w:rFonts w:ascii="Tahoma" w:eastAsia="Times New Roman" w:hAnsi="Tahoma" w:cs="B Nazanin" w:hint="cs"/>
          <w:sz w:val="28"/>
          <w:szCs w:val="28"/>
          <w:rtl/>
          <w:lang w:bidi="fa-IR"/>
        </w:rPr>
        <w:t xml:space="preserve">اردن از جنوب به خلیج </w:t>
      </w:r>
      <w:hyperlink r:id="rId15" w:tooltip="عقبه" w:history="1">
        <w:r w:rsidRPr="00AC4109">
          <w:rPr>
            <w:rFonts w:ascii="Tahoma" w:eastAsia="Times New Roman" w:hAnsi="Tahoma" w:cs="B Nazanin" w:hint="cs"/>
            <w:sz w:val="28"/>
            <w:szCs w:val="28"/>
            <w:rtl/>
            <w:lang w:bidi="fa-IR"/>
          </w:rPr>
          <w:t>عقبه</w:t>
        </w:r>
      </w:hyperlink>
      <w:r w:rsidRPr="00AC4109">
        <w:rPr>
          <w:rFonts w:ascii="Tahoma" w:eastAsia="Times New Roman" w:hAnsi="Tahoma" w:cs="B Nazanin" w:hint="cs"/>
          <w:sz w:val="28"/>
          <w:szCs w:val="28"/>
          <w:rtl/>
          <w:lang w:bidi="fa-IR"/>
        </w:rPr>
        <w:t xml:space="preserve"> </w:t>
      </w:r>
      <w:r w:rsidR="00011908">
        <w:rPr>
          <w:rFonts w:ascii="Tahoma" w:eastAsia="Times New Roman" w:hAnsi="Tahoma" w:cs="B Nazanin" w:hint="cs"/>
          <w:sz w:val="28"/>
          <w:szCs w:val="28"/>
          <w:rtl/>
          <w:lang w:bidi="fa-IR"/>
        </w:rPr>
        <w:t>می رسد</w:t>
      </w:r>
      <w:r w:rsidRPr="00AC4109">
        <w:rPr>
          <w:rFonts w:ascii="Tahoma" w:eastAsia="Times New Roman" w:hAnsi="Tahoma" w:cs="B Nazanin" w:hint="cs"/>
          <w:sz w:val="28"/>
          <w:szCs w:val="28"/>
          <w:rtl/>
          <w:lang w:bidi="fa-IR"/>
        </w:rPr>
        <w:t xml:space="preserve"> و حدود ۲۶ کیلومتر نیز مرز آبی دارد؛ و این در میان کشورهای عربی کمترین مرز آبی به شمار می‌رود</w:t>
      </w:r>
      <w:r w:rsidR="006C291E">
        <w:rPr>
          <w:rFonts w:ascii="Tahoma" w:eastAsia="Times New Roman" w:hAnsi="Tahoma" w:cs="B Nazanin" w:hint="cs"/>
          <w:sz w:val="28"/>
          <w:szCs w:val="28"/>
          <w:rtl/>
          <w:lang w:bidi="fa-IR"/>
        </w:rPr>
        <w:t xml:space="preserve"> (شکل 1)</w:t>
      </w:r>
      <w:r w:rsidRPr="00AC4109">
        <w:rPr>
          <w:rFonts w:ascii="Tahoma" w:eastAsia="Times New Roman" w:hAnsi="Tahoma" w:cs="B Nazanin" w:hint="cs"/>
          <w:sz w:val="28"/>
          <w:szCs w:val="28"/>
          <w:rtl/>
          <w:lang w:bidi="fa-IR"/>
        </w:rPr>
        <w:t>.</w:t>
      </w:r>
    </w:p>
    <w:p w:rsidR="00011908" w:rsidRDefault="00011908" w:rsidP="00011908">
      <w:pPr>
        <w:bidi/>
        <w:spacing w:after="0" w:line="240" w:lineRule="auto"/>
        <w:ind w:firstLine="450"/>
        <w:jc w:val="both"/>
        <w:rPr>
          <w:rFonts w:ascii="Tahoma" w:eastAsia="Times New Roman" w:hAnsi="Tahoma" w:cs="B Nazanin"/>
          <w:sz w:val="28"/>
          <w:szCs w:val="28"/>
          <w:rtl/>
          <w:lang w:bidi="fa-IR"/>
        </w:rPr>
      </w:pPr>
    </w:p>
    <w:p w:rsidR="00011908" w:rsidRDefault="006C291E" w:rsidP="00011908">
      <w:pPr>
        <w:bidi/>
        <w:spacing w:after="0" w:line="240" w:lineRule="auto"/>
        <w:ind w:firstLine="450"/>
        <w:jc w:val="center"/>
        <w:rPr>
          <w:rFonts w:ascii="Tahoma" w:eastAsia="Times New Roman" w:hAnsi="Tahoma" w:cs="B Nazanin"/>
          <w:sz w:val="28"/>
          <w:szCs w:val="28"/>
          <w:rtl/>
          <w:lang w:bidi="fa-IR"/>
        </w:rPr>
      </w:pPr>
      <w:r>
        <w:rPr>
          <w:rFonts w:ascii="Tahoma" w:eastAsia="Times New Roman" w:hAnsi="Tahoma" w:cs="B Nazanin"/>
          <w:noProof/>
          <w:sz w:val="28"/>
          <w:szCs w:val="28"/>
          <w:rtl/>
        </w:rPr>
        <w:drawing>
          <wp:inline distT="0" distB="0" distL="0" distR="0">
            <wp:extent cx="4511090" cy="4554747"/>
            <wp:effectExtent l="19050" t="0" r="3760" b="0"/>
            <wp:docPr id="24" name="Picture 23" descr="نقشه جغرافیایی ارد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قشه جغرافیایی اردن.jpg"/>
                    <pic:cNvPicPr/>
                  </pic:nvPicPr>
                  <pic:blipFill>
                    <a:blip r:embed="rId16" cstate="print"/>
                    <a:stretch>
                      <a:fillRect/>
                    </a:stretch>
                  </pic:blipFill>
                  <pic:spPr>
                    <a:xfrm>
                      <a:off x="0" y="0"/>
                      <a:ext cx="4507266" cy="4550886"/>
                    </a:xfrm>
                    <a:prstGeom prst="rect">
                      <a:avLst/>
                    </a:prstGeom>
                  </pic:spPr>
                </pic:pic>
              </a:graphicData>
            </a:graphic>
          </wp:inline>
        </w:drawing>
      </w:r>
    </w:p>
    <w:p w:rsidR="00D10DC0" w:rsidRDefault="006C291E" w:rsidP="006C291E">
      <w:pPr>
        <w:bidi/>
        <w:spacing w:after="0" w:line="240" w:lineRule="auto"/>
        <w:ind w:firstLine="450"/>
        <w:jc w:val="center"/>
        <w:rPr>
          <w:rFonts w:ascii="Tahoma" w:eastAsia="Times New Roman" w:hAnsi="Tahoma" w:cs="B Nazanin"/>
          <w:sz w:val="24"/>
          <w:szCs w:val="24"/>
          <w:rtl/>
          <w:lang w:bidi="fa-IR"/>
        </w:rPr>
      </w:pPr>
      <w:r w:rsidRPr="002C68AF">
        <w:rPr>
          <w:rFonts w:ascii="Tahoma" w:eastAsia="Times New Roman" w:hAnsi="Tahoma" w:cs="B Nazanin" w:hint="cs"/>
          <w:sz w:val="24"/>
          <w:szCs w:val="24"/>
          <w:rtl/>
          <w:lang w:bidi="fa-IR"/>
        </w:rPr>
        <w:t>شکل 1. نقشه جغرافیایی اردن</w:t>
      </w:r>
    </w:p>
    <w:p w:rsidR="00E877DC" w:rsidRDefault="00E877DC" w:rsidP="00E877DC">
      <w:pPr>
        <w:bidi/>
        <w:spacing w:after="0" w:line="240" w:lineRule="auto"/>
        <w:ind w:firstLine="450"/>
        <w:jc w:val="center"/>
        <w:rPr>
          <w:rFonts w:ascii="Tahoma" w:eastAsia="Times New Roman" w:hAnsi="Tahoma" w:cs="B Nazanin"/>
          <w:sz w:val="24"/>
          <w:szCs w:val="24"/>
          <w:rtl/>
          <w:lang w:bidi="fa-IR"/>
        </w:rPr>
      </w:pPr>
    </w:p>
    <w:p w:rsidR="00E877DC" w:rsidRDefault="00E877DC" w:rsidP="00E877DC">
      <w:pPr>
        <w:bidi/>
        <w:spacing w:after="0" w:line="240" w:lineRule="auto"/>
        <w:ind w:firstLine="450"/>
        <w:jc w:val="center"/>
        <w:rPr>
          <w:rFonts w:ascii="Tahoma" w:eastAsia="Times New Roman" w:hAnsi="Tahoma" w:cs="B Nazanin"/>
          <w:sz w:val="24"/>
          <w:szCs w:val="24"/>
          <w:rtl/>
          <w:lang w:bidi="fa-IR"/>
        </w:rPr>
      </w:pPr>
    </w:p>
    <w:p w:rsidR="00E877DC" w:rsidRDefault="00E877DC" w:rsidP="00E877DC">
      <w:pPr>
        <w:bidi/>
        <w:spacing w:after="0" w:line="240" w:lineRule="auto"/>
        <w:ind w:firstLine="450"/>
        <w:jc w:val="center"/>
        <w:rPr>
          <w:rFonts w:ascii="Tahoma" w:eastAsia="Times New Roman" w:hAnsi="Tahoma" w:cs="B Nazanin"/>
          <w:sz w:val="24"/>
          <w:szCs w:val="24"/>
          <w:rtl/>
          <w:lang w:bidi="fa-IR"/>
        </w:rPr>
      </w:pPr>
    </w:p>
    <w:p w:rsidR="00E877DC" w:rsidRDefault="00E877DC" w:rsidP="00E877DC">
      <w:pPr>
        <w:bidi/>
        <w:spacing w:after="0" w:line="240" w:lineRule="auto"/>
        <w:ind w:firstLine="450"/>
        <w:jc w:val="center"/>
        <w:rPr>
          <w:rFonts w:ascii="Tahoma" w:eastAsia="Times New Roman" w:hAnsi="Tahoma" w:cs="B Nazanin"/>
          <w:sz w:val="24"/>
          <w:szCs w:val="24"/>
          <w:rtl/>
          <w:lang w:bidi="fa-IR"/>
        </w:rPr>
      </w:pPr>
    </w:p>
    <w:p w:rsidR="00FA41E0" w:rsidRDefault="00FA41E0" w:rsidP="00FA41E0">
      <w:pPr>
        <w:bidi/>
        <w:spacing w:after="0" w:line="240" w:lineRule="auto"/>
        <w:ind w:firstLine="450"/>
        <w:jc w:val="center"/>
        <w:rPr>
          <w:rFonts w:ascii="Tahoma" w:eastAsia="Times New Roman" w:hAnsi="Tahoma" w:cs="B Nazanin"/>
          <w:sz w:val="24"/>
          <w:szCs w:val="24"/>
          <w:rtl/>
          <w:lang w:bidi="fa-IR"/>
        </w:rPr>
      </w:pPr>
    </w:p>
    <w:p w:rsidR="00FA41E0" w:rsidRDefault="00FA41E0" w:rsidP="00FA41E0">
      <w:pPr>
        <w:bidi/>
        <w:spacing w:after="0" w:line="240" w:lineRule="auto"/>
        <w:ind w:firstLine="450"/>
        <w:jc w:val="center"/>
        <w:rPr>
          <w:rFonts w:ascii="Tahoma" w:eastAsia="Times New Roman" w:hAnsi="Tahoma" w:cs="B Nazanin"/>
          <w:sz w:val="24"/>
          <w:szCs w:val="24"/>
          <w:rtl/>
          <w:lang w:bidi="fa-IR"/>
        </w:rPr>
      </w:pPr>
    </w:p>
    <w:p w:rsidR="00FA41E0" w:rsidRDefault="00FA41E0" w:rsidP="00FA41E0">
      <w:pPr>
        <w:bidi/>
        <w:spacing w:after="0" w:line="240" w:lineRule="auto"/>
        <w:ind w:firstLine="450"/>
        <w:jc w:val="center"/>
        <w:rPr>
          <w:rFonts w:cs="B Nazanin"/>
          <w:sz w:val="28"/>
          <w:szCs w:val="28"/>
          <w:rtl/>
          <w:lang w:bidi="fa-IR"/>
        </w:rPr>
      </w:pPr>
      <w:r>
        <w:rPr>
          <w:rFonts w:ascii="Tahoma" w:eastAsia="Times New Roman" w:hAnsi="Tahoma" w:cs="B Nazanin" w:hint="cs"/>
          <w:sz w:val="24"/>
          <w:szCs w:val="24"/>
          <w:rtl/>
          <w:lang w:bidi="fa-IR"/>
        </w:rPr>
        <w:t xml:space="preserve">جدول 1. </w:t>
      </w:r>
      <w:r w:rsidRPr="00D10DC0">
        <w:rPr>
          <w:rFonts w:ascii="Tahoma" w:eastAsia="Times New Roman" w:hAnsi="Tahoma" w:cs="B Nazanin" w:hint="cs"/>
          <w:sz w:val="24"/>
          <w:szCs w:val="24"/>
          <w:rtl/>
          <w:lang w:bidi="fa-IR"/>
        </w:rPr>
        <w:t xml:space="preserve">مساحت کشور اردن به گزارش </w:t>
      </w:r>
      <w:r w:rsidRPr="00056993">
        <w:rPr>
          <w:rFonts w:cs="B Nazanin" w:hint="cs"/>
          <w:sz w:val="24"/>
          <w:szCs w:val="24"/>
          <w:rtl/>
          <w:lang w:bidi="fa-IR"/>
        </w:rPr>
        <w:t xml:space="preserve">سازمان آمار کشور اردن </w:t>
      </w:r>
      <w:r>
        <w:rPr>
          <w:rFonts w:cs="B Nazanin" w:hint="cs"/>
          <w:sz w:val="28"/>
          <w:szCs w:val="28"/>
          <w:rtl/>
          <w:lang w:bidi="fa-IR"/>
        </w:rPr>
        <w:t>(</w:t>
      </w:r>
      <w:hyperlink r:id="rId17" w:history="1">
        <w:r w:rsidRPr="00056993">
          <w:rPr>
            <w:rStyle w:val="Hyperlink"/>
            <w:rFonts w:ascii="Times New Roman" w:hAnsi="Times New Roman" w:cs="Times New Roman"/>
            <w:color w:val="auto"/>
            <w:sz w:val="20"/>
            <w:szCs w:val="20"/>
            <w:u w:val="none"/>
          </w:rPr>
          <w:t>Jordan Department of Statistics, 04/2015</w:t>
        </w:r>
      </w:hyperlink>
      <w:r w:rsidRPr="00056993">
        <w:rPr>
          <w:rStyle w:val="reference-text"/>
          <w:rFonts w:ascii="Times New Roman" w:hAnsi="Times New Roman" w:cs="Times New Roman"/>
          <w:sz w:val="20"/>
          <w:szCs w:val="20"/>
        </w:rPr>
        <w:t>. Dos.gov.jo. Retrieved on 15 August 2015.</w:t>
      </w:r>
      <w:r>
        <w:rPr>
          <w:rFonts w:cs="B Nazanin" w:hint="cs"/>
          <w:sz w:val="28"/>
          <w:szCs w:val="28"/>
          <w:rtl/>
          <w:lang w:bidi="fa-IR"/>
        </w:rPr>
        <w:t>)</w:t>
      </w:r>
    </w:p>
    <w:tbl>
      <w:tblPr>
        <w:tblStyle w:val="TableGrid"/>
        <w:bidiVisual/>
        <w:tblW w:w="5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268"/>
      </w:tblGrid>
      <w:tr w:rsidR="00DB70B5" w:rsidTr="000423AE">
        <w:trPr>
          <w:jc w:val="center"/>
        </w:trPr>
        <w:tc>
          <w:tcPr>
            <w:tcW w:w="2977" w:type="dxa"/>
            <w:tcBorders>
              <w:top w:val="single" w:sz="2" w:space="0" w:color="auto"/>
              <w:bottom w:val="single" w:sz="2" w:space="0" w:color="auto"/>
            </w:tcBorders>
            <w:vAlign w:val="center"/>
          </w:tcPr>
          <w:p w:rsidR="00DB70B5" w:rsidRDefault="00DB70B5"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منطقه</w:t>
            </w:r>
          </w:p>
        </w:tc>
        <w:tc>
          <w:tcPr>
            <w:tcW w:w="2268" w:type="dxa"/>
            <w:tcBorders>
              <w:top w:val="single" w:sz="2" w:space="0" w:color="auto"/>
              <w:bottom w:val="single" w:sz="2" w:space="0" w:color="auto"/>
            </w:tcBorders>
            <w:vAlign w:val="center"/>
          </w:tcPr>
          <w:p w:rsidR="00DB70B5" w:rsidRDefault="00DB70B5"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مساحت (کیلومتر مربع)</w:t>
            </w:r>
          </w:p>
        </w:tc>
      </w:tr>
      <w:tr w:rsidR="00DB70B5" w:rsidTr="000423AE">
        <w:trPr>
          <w:jc w:val="center"/>
        </w:trPr>
        <w:tc>
          <w:tcPr>
            <w:tcW w:w="2977" w:type="dxa"/>
            <w:tcBorders>
              <w:top w:val="single" w:sz="2" w:space="0" w:color="auto"/>
            </w:tcBorders>
            <w:vAlign w:val="center"/>
          </w:tcPr>
          <w:p w:rsidR="00DB70B5" w:rsidRDefault="00DB70B5"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مساحت کل کشور اردن</w:t>
            </w:r>
          </w:p>
        </w:tc>
        <w:tc>
          <w:tcPr>
            <w:tcW w:w="2268" w:type="dxa"/>
            <w:tcBorders>
              <w:top w:val="single" w:sz="2" w:space="0" w:color="auto"/>
            </w:tcBorders>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318 89</w:t>
            </w:r>
          </w:p>
        </w:tc>
      </w:tr>
      <w:tr w:rsidR="00DB70B5" w:rsidTr="00E877DC">
        <w:trPr>
          <w:jc w:val="center"/>
        </w:trPr>
        <w:tc>
          <w:tcPr>
            <w:tcW w:w="2977" w:type="dxa"/>
            <w:vAlign w:val="center"/>
          </w:tcPr>
          <w:p w:rsidR="00DB70B5" w:rsidRDefault="00DB70B5"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زمین های مسطح</w:t>
            </w:r>
          </w:p>
        </w:tc>
        <w:tc>
          <w:tcPr>
            <w:tcW w:w="2268" w:type="dxa"/>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778 88</w:t>
            </w:r>
          </w:p>
        </w:tc>
      </w:tr>
      <w:tr w:rsidR="00DB70B5" w:rsidTr="00E877DC">
        <w:trPr>
          <w:jc w:val="center"/>
        </w:trPr>
        <w:tc>
          <w:tcPr>
            <w:tcW w:w="2977" w:type="dxa"/>
            <w:vAlign w:val="center"/>
          </w:tcPr>
          <w:p w:rsidR="00DB70B5" w:rsidRDefault="00DB70B5"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ارتفاعات</w:t>
            </w:r>
          </w:p>
        </w:tc>
        <w:tc>
          <w:tcPr>
            <w:tcW w:w="2268" w:type="dxa"/>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550</w:t>
            </w:r>
          </w:p>
        </w:tc>
      </w:tr>
      <w:tr w:rsidR="00DB70B5" w:rsidTr="00E877DC">
        <w:trPr>
          <w:jc w:val="center"/>
        </w:trPr>
        <w:tc>
          <w:tcPr>
            <w:tcW w:w="2977" w:type="dxa"/>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جلگه ها</w:t>
            </w:r>
          </w:p>
        </w:tc>
        <w:tc>
          <w:tcPr>
            <w:tcW w:w="2268" w:type="dxa"/>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000 10</w:t>
            </w:r>
          </w:p>
        </w:tc>
      </w:tr>
      <w:tr w:rsidR="00DB70B5" w:rsidTr="00E877DC">
        <w:trPr>
          <w:jc w:val="center"/>
        </w:trPr>
        <w:tc>
          <w:tcPr>
            <w:tcW w:w="2977" w:type="dxa"/>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دره ها</w:t>
            </w:r>
          </w:p>
        </w:tc>
        <w:tc>
          <w:tcPr>
            <w:tcW w:w="2268" w:type="dxa"/>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228 8</w:t>
            </w:r>
          </w:p>
        </w:tc>
      </w:tr>
      <w:tr w:rsidR="00DB70B5" w:rsidTr="00E877DC">
        <w:trPr>
          <w:jc w:val="center"/>
        </w:trPr>
        <w:tc>
          <w:tcPr>
            <w:tcW w:w="2977" w:type="dxa"/>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بادیه (نیمه بیابانی)</w:t>
            </w:r>
          </w:p>
        </w:tc>
        <w:tc>
          <w:tcPr>
            <w:tcW w:w="2268" w:type="dxa"/>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000 70</w:t>
            </w:r>
          </w:p>
        </w:tc>
      </w:tr>
      <w:tr w:rsidR="00DB70B5" w:rsidTr="00E877DC">
        <w:trPr>
          <w:jc w:val="center"/>
        </w:trPr>
        <w:tc>
          <w:tcPr>
            <w:tcW w:w="2977" w:type="dxa"/>
            <w:vAlign w:val="center"/>
          </w:tcPr>
          <w:p w:rsidR="00DD0612"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دریای سرزمینی (آب</w:t>
            </w:r>
            <w:r w:rsidR="00E877DC">
              <w:rPr>
                <w:rFonts w:ascii="Tahoma" w:eastAsia="Times New Roman" w:hAnsi="Tahoma" w:cs="B Nazanin" w:hint="eastAsia"/>
                <w:sz w:val="24"/>
                <w:szCs w:val="24"/>
                <w:rtl/>
                <w:lang w:bidi="fa-IR"/>
              </w:rPr>
              <w:t>‌</w:t>
            </w:r>
            <w:r>
              <w:rPr>
                <w:rFonts w:ascii="Tahoma" w:eastAsia="Times New Roman" w:hAnsi="Tahoma" w:cs="B Nazanin" w:hint="cs"/>
                <w:sz w:val="24"/>
                <w:szCs w:val="24"/>
                <w:rtl/>
                <w:lang w:bidi="fa-IR"/>
              </w:rPr>
              <w:t>های سرزمینی)</w:t>
            </w:r>
          </w:p>
        </w:tc>
        <w:tc>
          <w:tcPr>
            <w:tcW w:w="2268" w:type="dxa"/>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540</w:t>
            </w:r>
          </w:p>
        </w:tc>
      </w:tr>
      <w:tr w:rsidR="00DB70B5" w:rsidTr="00E877DC">
        <w:trPr>
          <w:jc w:val="center"/>
        </w:trPr>
        <w:tc>
          <w:tcPr>
            <w:tcW w:w="2977" w:type="dxa"/>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بحرالمیت</w:t>
            </w:r>
          </w:p>
        </w:tc>
        <w:tc>
          <w:tcPr>
            <w:tcW w:w="2268" w:type="dxa"/>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446</w:t>
            </w:r>
          </w:p>
        </w:tc>
      </w:tr>
      <w:tr w:rsidR="00DB70B5" w:rsidTr="000423AE">
        <w:trPr>
          <w:jc w:val="center"/>
        </w:trPr>
        <w:tc>
          <w:tcPr>
            <w:tcW w:w="2977" w:type="dxa"/>
            <w:tcBorders>
              <w:bottom w:val="single" w:sz="2" w:space="0" w:color="auto"/>
            </w:tcBorders>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خلیج آکابا</w:t>
            </w:r>
          </w:p>
        </w:tc>
        <w:tc>
          <w:tcPr>
            <w:tcW w:w="2268" w:type="dxa"/>
            <w:tcBorders>
              <w:bottom w:val="single" w:sz="2" w:space="0" w:color="auto"/>
            </w:tcBorders>
            <w:vAlign w:val="center"/>
          </w:tcPr>
          <w:p w:rsidR="00DB70B5" w:rsidRDefault="00DD0612" w:rsidP="00E877DC">
            <w:pPr>
              <w:bidi/>
              <w:jc w:val="center"/>
              <w:rPr>
                <w:rFonts w:ascii="Tahoma" w:eastAsia="Times New Roman" w:hAnsi="Tahoma" w:cs="B Nazanin"/>
                <w:sz w:val="24"/>
                <w:szCs w:val="24"/>
                <w:rtl/>
                <w:lang w:bidi="fa-IR"/>
              </w:rPr>
            </w:pPr>
            <w:r>
              <w:rPr>
                <w:rFonts w:ascii="Tahoma" w:eastAsia="Times New Roman" w:hAnsi="Tahoma" w:cs="B Nazanin" w:hint="cs"/>
                <w:sz w:val="24"/>
                <w:szCs w:val="24"/>
                <w:rtl/>
                <w:lang w:bidi="fa-IR"/>
              </w:rPr>
              <w:t>94</w:t>
            </w:r>
          </w:p>
        </w:tc>
      </w:tr>
    </w:tbl>
    <w:p w:rsidR="00DB70B5" w:rsidRPr="002C68AF" w:rsidRDefault="00DB70B5" w:rsidP="00DB70B5">
      <w:pPr>
        <w:bidi/>
        <w:spacing w:after="0" w:line="240" w:lineRule="auto"/>
        <w:ind w:firstLine="450"/>
        <w:jc w:val="center"/>
        <w:rPr>
          <w:rFonts w:ascii="Tahoma" w:eastAsia="Times New Roman" w:hAnsi="Tahoma" w:cs="B Nazanin"/>
          <w:sz w:val="24"/>
          <w:szCs w:val="24"/>
          <w:rtl/>
          <w:lang w:bidi="fa-IR"/>
        </w:rPr>
      </w:pPr>
    </w:p>
    <w:p w:rsidR="00A5299F" w:rsidRDefault="00A5299F" w:rsidP="001D5024">
      <w:pPr>
        <w:bidi/>
        <w:spacing w:after="0" w:line="240" w:lineRule="auto"/>
        <w:ind w:firstLine="450"/>
        <w:jc w:val="both"/>
        <w:rPr>
          <w:rFonts w:ascii="Tahoma" w:eastAsia="Times New Roman" w:hAnsi="Tahoma" w:cs="B Nazanin"/>
          <w:sz w:val="28"/>
          <w:szCs w:val="28"/>
          <w:rtl/>
          <w:lang w:bidi="fa-IR"/>
        </w:rPr>
      </w:pPr>
    </w:p>
    <w:p w:rsidR="00F22117" w:rsidRDefault="00F22117" w:rsidP="0008505E">
      <w:pPr>
        <w:bidi/>
        <w:spacing w:after="0" w:line="240" w:lineRule="auto"/>
        <w:ind w:firstLine="450"/>
        <w:jc w:val="both"/>
        <w:rPr>
          <w:rFonts w:ascii="Tahoma" w:eastAsia="Times New Roman" w:hAnsi="Tahoma" w:cs="B Nazanin"/>
          <w:sz w:val="28"/>
          <w:szCs w:val="28"/>
          <w:rtl/>
          <w:lang w:bidi="fa-IR"/>
        </w:rPr>
      </w:pPr>
      <w:r w:rsidRPr="00AC4109">
        <w:rPr>
          <w:rFonts w:ascii="Tahoma" w:eastAsia="Times New Roman" w:hAnsi="Tahoma" w:cs="B Nazanin" w:hint="cs"/>
          <w:sz w:val="28"/>
          <w:szCs w:val="28"/>
          <w:rtl/>
          <w:lang w:bidi="fa-IR"/>
        </w:rPr>
        <w:t>مساحت کشور اردن</w:t>
      </w:r>
      <w:r w:rsidR="00A071FE">
        <w:rPr>
          <w:rFonts w:ascii="Tahoma" w:eastAsia="Times New Roman" w:hAnsi="Tahoma" w:cs="B Nazanin" w:hint="cs"/>
          <w:sz w:val="28"/>
          <w:szCs w:val="28"/>
          <w:rtl/>
          <w:lang w:bidi="fa-IR"/>
        </w:rPr>
        <w:t xml:space="preserve">، </w:t>
      </w:r>
      <w:r w:rsidR="000344B7">
        <w:rPr>
          <w:rFonts w:ascii="Tahoma" w:eastAsia="Times New Roman" w:hAnsi="Tahoma" w:cs="B Nazanin" w:hint="cs"/>
          <w:sz w:val="28"/>
          <w:szCs w:val="28"/>
          <w:rtl/>
          <w:lang w:bidi="fa-IR"/>
        </w:rPr>
        <w:t>318</w:t>
      </w:r>
      <w:r w:rsidR="001D5024">
        <w:rPr>
          <w:rFonts w:ascii="Tahoma" w:eastAsia="Times New Roman" w:hAnsi="Tahoma" w:cs="B Nazanin" w:hint="cs"/>
          <w:sz w:val="28"/>
          <w:szCs w:val="28"/>
          <w:rtl/>
          <w:lang w:bidi="fa-IR"/>
        </w:rPr>
        <w:t xml:space="preserve"> </w:t>
      </w:r>
      <w:r w:rsidR="000344B7">
        <w:rPr>
          <w:rFonts w:ascii="Tahoma" w:eastAsia="Times New Roman" w:hAnsi="Tahoma" w:cs="B Nazanin" w:hint="cs"/>
          <w:sz w:val="28"/>
          <w:szCs w:val="28"/>
          <w:rtl/>
          <w:lang w:bidi="fa-IR"/>
        </w:rPr>
        <w:t>89</w:t>
      </w:r>
      <w:r w:rsidR="00A071FE" w:rsidRPr="00A071FE">
        <w:rPr>
          <w:rFonts w:ascii="Tahoma" w:eastAsia="Times New Roman" w:hAnsi="Tahoma" w:cs="B Nazanin"/>
          <w:sz w:val="28"/>
          <w:szCs w:val="28"/>
          <w:rtl/>
          <w:lang w:bidi="fa-IR"/>
        </w:rPr>
        <w:t>کیلومتر مربع</w:t>
      </w:r>
      <w:r w:rsidR="00A071FE" w:rsidRPr="00A071FE">
        <w:rPr>
          <w:rFonts w:ascii="Tahoma" w:eastAsia="Times New Roman" w:hAnsi="Tahoma" w:cs="B Nazanin"/>
          <w:sz w:val="28"/>
          <w:szCs w:val="28"/>
          <w:lang w:bidi="fa-IR"/>
        </w:rPr>
        <w:t> </w:t>
      </w:r>
      <w:r w:rsidR="00A071FE" w:rsidRPr="00A071FE">
        <w:rPr>
          <w:rFonts w:ascii="Tahoma" w:eastAsia="Times New Roman" w:hAnsi="Tahoma" w:cs="B Nazanin" w:hint="cs"/>
          <w:sz w:val="28"/>
          <w:szCs w:val="28"/>
          <w:rtl/>
          <w:lang w:bidi="fa-IR"/>
        </w:rPr>
        <w:t>و</w:t>
      </w:r>
      <w:r w:rsidRPr="00AC4109">
        <w:rPr>
          <w:rFonts w:ascii="Tahoma" w:eastAsia="Times New Roman" w:hAnsi="Tahoma" w:cs="B Nazanin" w:hint="cs"/>
          <w:sz w:val="28"/>
          <w:szCs w:val="28"/>
          <w:rtl/>
          <w:lang w:bidi="fa-IR"/>
        </w:rPr>
        <w:t xml:space="preserve"> به طور عمده از صحراهای خشک و بایر تشکیل شده‌است</w:t>
      </w:r>
      <w:r w:rsidR="00652BBD">
        <w:rPr>
          <w:rFonts w:ascii="Tahoma" w:eastAsia="Times New Roman" w:hAnsi="Tahoma" w:cs="B Nazanin" w:hint="cs"/>
          <w:sz w:val="28"/>
          <w:szCs w:val="28"/>
          <w:rtl/>
          <w:lang w:bidi="fa-IR"/>
        </w:rPr>
        <w:t xml:space="preserve"> (جدول </w:t>
      </w:r>
      <w:r w:rsidR="0008505E">
        <w:rPr>
          <w:rFonts w:ascii="Tahoma" w:eastAsia="Times New Roman" w:hAnsi="Tahoma" w:cs="B Nazanin" w:hint="cs"/>
          <w:sz w:val="28"/>
          <w:szCs w:val="28"/>
          <w:rtl/>
          <w:lang w:bidi="fa-IR"/>
        </w:rPr>
        <w:t>1 و نمودار 1</w:t>
      </w:r>
      <w:r w:rsidR="00652BBD">
        <w:rPr>
          <w:rFonts w:ascii="Tahoma" w:eastAsia="Times New Roman" w:hAnsi="Tahoma" w:cs="B Nazanin" w:hint="cs"/>
          <w:sz w:val="28"/>
          <w:szCs w:val="28"/>
          <w:rtl/>
          <w:lang w:bidi="fa-IR"/>
        </w:rPr>
        <w:t>)</w:t>
      </w:r>
      <w:r w:rsidRPr="00AC4109">
        <w:rPr>
          <w:rFonts w:ascii="Tahoma" w:eastAsia="Times New Roman" w:hAnsi="Tahoma" w:cs="B Nazanin" w:hint="cs"/>
          <w:sz w:val="28"/>
          <w:szCs w:val="28"/>
          <w:rtl/>
          <w:lang w:bidi="fa-IR"/>
        </w:rPr>
        <w:t xml:space="preserve">. در قسمت‌های غربی ارتفاعاتی نیز وجود دارد. در نوار مرز غربی اردن، </w:t>
      </w:r>
      <w:hyperlink r:id="rId18" w:tooltip="رود اردن" w:history="1">
        <w:r w:rsidRPr="00AC4109">
          <w:rPr>
            <w:rFonts w:ascii="Tahoma" w:eastAsia="Times New Roman" w:hAnsi="Tahoma" w:cs="B Nazanin" w:hint="cs"/>
            <w:sz w:val="28"/>
            <w:szCs w:val="28"/>
            <w:rtl/>
            <w:lang w:bidi="fa-IR"/>
          </w:rPr>
          <w:t>رود اردن</w:t>
        </w:r>
      </w:hyperlink>
      <w:r w:rsidRPr="00AC4109">
        <w:rPr>
          <w:rFonts w:ascii="Tahoma" w:eastAsia="Times New Roman" w:hAnsi="Tahoma" w:cs="B Nazanin" w:hint="cs"/>
          <w:sz w:val="28"/>
          <w:szCs w:val="28"/>
          <w:rtl/>
          <w:lang w:bidi="fa-IR"/>
        </w:rPr>
        <w:t xml:space="preserve"> جاری است که این کشور را از اسرائیل جدا می‌کند. بلندترین نقطه اردن، قله </w:t>
      </w:r>
      <w:hyperlink r:id="rId19" w:tooltip="جبل رم (صفحه وجود ندارد)" w:history="1">
        <w:r w:rsidRPr="00AC4109">
          <w:rPr>
            <w:rFonts w:ascii="Tahoma" w:eastAsia="Times New Roman" w:hAnsi="Tahoma" w:cs="B Nazanin" w:hint="cs"/>
            <w:sz w:val="28"/>
            <w:szCs w:val="28"/>
            <w:rtl/>
            <w:lang w:bidi="fa-IR"/>
          </w:rPr>
          <w:t>جبل رم</w:t>
        </w:r>
      </w:hyperlink>
      <w:r w:rsidR="002C68AF">
        <w:rPr>
          <w:rFonts w:cs="B Nazanin" w:hint="cs"/>
          <w:rtl/>
        </w:rPr>
        <w:t xml:space="preserve"> </w:t>
      </w:r>
      <w:r w:rsidR="002C68AF" w:rsidRPr="002C68AF">
        <w:rPr>
          <w:rFonts w:ascii="Tahoma" w:eastAsia="Times New Roman" w:hAnsi="Tahoma" w:cs="B Nazanin" w:hint="cs"/>
          <w:sz w:val="28"/>
          <w:szCs w:val="28"/>
          <w:rtl/>
          <w:lang w:bidi="fa-IR"/>
        </w:rPr>
        <w:t>با ارتفاع</w:t>
      </w:r>
      <w:r w:rsidRPr="00AC4109">
        <w:rPr>
          <w:rFonts w:ascii="Tahoma" w:eastAsia="Times New Roman" w:hAnsi="Tahoma" w:cs="B Nazanin" w:hint="cs"/>
          <w:sz w:val="28"/>
          <w:szCs w:val="28"/>
          <w:rtl/>
          <w:lang w:bidi="fa-IR"/>
        </w:rPr>
        <w:t xml:space="preserve"> </w:t>
      </w:r>
      <w:r w:rsidR="001D5024">
        <w:rPr>
          <w:rFonts w:ascii="Tahoma" w:eastAsia="Times New Roman" w:hAnsi="Tahoma" w:cs="B Nazanin" w:hint="cs"/>
          <w:sz w:val="28"/>
          <w:szCs w:val="28"/>
          <w:rtl/>
          <w:lang w:bidi="fa-IR"/>
        </w:rPr>
        <w:t>734 1</w:t>
      </w:r>
      <w:r w:rsidRPr="00AC4109">
        <w:rPr>
          <w:rFonts w:ascii="Tahoma" w:eastAsia="Times New Roman" w:hAnsi="Tahoma" w:cs="B Nazanin" w:hint="cs"/>
          <w:sz w:val="28"/>
          <w:szCs w:val="28"/>
          <w:rtl/>
          <w:lang w:bidi="fa-IR"/>
        </w:rPr>
        <w:t xml:space="preserve"> متر است و پست‌ترین نقطه آن دریای مرده (البحر المیت) است. سرزمین اردن کنونی را بخشی از گهواره تمدن بشریت دانسته‌اند.</w:t>
      </w:r>
      <w:r w:rsidR="00975C93">
        <w:rPr>
          <w:rFonts w:ascii="Tahoma" w:eastAsia="Times New Roman" w:hAnsi="Tahoma" w:cs="B Nazanin" w:hint="cs"/>
          <w:sz w:val="28"/>
          <w:szCs w:val="28"/>
          <w:rtl/>
          <w:lang w:bidi="fa-IR"/>
        </w:rPr>
        <w:t xml:space="preserve"> این کشور بین عرض های جغرافیایی 29 تا </w:t>
      </w:r>
      <w:r w:rsidR="00975C93" w:rsidRPr="00EE4601">
        <w:rPr>
          <w:rFonts w:ascii="Tahoma" w:eastAsia="Times New Roman" w:hAnsi="Tahoma" w:cs="B Nazanin" w:hint="cs"/>
          <w:sz w:val="28"/>
          <w:szCs w:val="28"/>
          <w:rtl/>
          <w:lang w:bidi="fa-IR"/>
        </w:rPr>
        <w:t>30</w:t>
      </w:r>
      <w:r w:rsidR="004C61D1">
        <w:rPr>
          <w:rFonts w:ascii="Tahoma" w:eastAsia="Times New Roman" w:hAnsi="Tahoma" w:cs="B Nazanin" w:hint="cs"/>
          <w:sz w:val="28"/>
          <w:szCs w:val="28"/>
          <w:rtl/>
          <w:lang w:bidi="fa-IR"/>
        </w:rPr>
        <w:t xml:space="preserve"> درجه ش</w:t>
      </w:r>
      <w:r w:rsidR="00EE4601" w:rsidRPr="00EE4601">
        <w:rPr>
          <w:rFonts w:ascii="Tahoma" w:eastAsia="Times New Roman" w:hAnsi="Tahoma" w:cs="B Nazanin" w:hint="cs"/>
          <w:sz w:val="28"/>
          <w:szCs w:val="28"/>
          <w:rtl/>
          <w:lang w:bidi="fa-IR"/>
        </w:rPr>
        <w:t>مالی و طول های جغرافیایی 35 تا 39</w:t>
      </w:r>
      <w:r w:rsidR="004C61D1">
        <w:rPr>
          <w:rFonts w:ascii="Tahoma" w:eastAsia="Times New Roman" w:hAnsi="Tahoma" w:cs="B Nazanin" w:hint="cs"/>
          <w:sz w:val="28"/>
          <w:szCs w:val="28"/>
          <w:rtl/>
          <w:lang w:bidi="fa-IR"/>
        </w:rPr>
        <w:t xml:space="preserve"> درجه شرقی قرار دارد. </w:t>
      </w:r>
      <w:r w:rsidR="00C6075A" w:rsidRPr="000344B7">
        <w:rPr>
          <w:rFonts w:ascii="Tahoma" w:eastAsia="Times New Roman" w:hAnsi="Tahoma" w:cs="B Nazanin" w:hint="cs"/>
          <w:sz w:val="28"/>
          <w:szCs w:val="28"/>
          <w:rtl/>
          <w:lang w:bidi="fa-IR"/>
        </w:rPr>
        <w:t xml:space="preserve">زمین های قابل کشت اردن </w:t>
      </w:r>
      <w:r w:rsidR="000344B7" w:rsidRPr="000344B7">
        <w:rPr>
          <w:rFonts w:ascii="Tahoma" w:eastAsia="Times New Roman" w:hAnsi="Tahoma" w:cs="B Nazanin" w:hint="cs"/>
          <w:sz w:val="28"/>
          <w:szCs w:val="28"/>
          <w:rtl/>
          <w:lang w:bidi="fa-IR"/>
        </w:rPr>
        <w:t xml:space="preserve">مساحتی </w:t>
      </w:r>
      <w:r w:rsidR="00C6075A" w:rsidRPr="000344B7">
        <w:rPr>
          <w:rFonts w:ascii="Tahoma" w:eastAsia="Times New Roman" w:hAnsi="Tahoma" w:cs="B Nazanin" w:hint="cs"/>
          <w:sz w:val="28"/>
          <w:szCs w:val="28"/>
          <w:rtl/>
          <w:lang w:bidi="fa-IR"/>
        </w:rPr>
        <w:t xml:space="preserve">در </w:t>
      </w:r>
      <w:r w:rsidR="004C61D1" w:rsidRPr="000344B7">
        <w:rPr>
          <w:rFonts w:ascii="Tahoma" w:eastAsia="Times New Roman" w:hAnsi="Tahoma" w:cs="B Nazanin" w:hint="cs"/>
          <w:sz w:val="28"/>
          <w:szCs w:val="28"/>
          <w:rtl/>
          <w:lang w:bidi="fa-IR"/>
        </w:rPr>
        <w:t xml:space="preserve">حدود کمتر از 5% </w:t>
      </w:r>
      <w:r w:rsidR="00C6075A" w:rsidRPr="000344B7">
        <w:rPr>
          <w:rFonts w:ascii="Tahoma" w:eastAsia="Times New Roman" w:hAnsi="Tahoma" w:cs="B Nazanin" w:hint="cs"/>
          <w:sz w:val="28"/>
          <w:szCs w:val="28"/>
          <w:rtl/>
          <w:lang w:bidi="fa-IR"/>
        </w:rPr>
        <w:t>از مساحت این کشور</w:t>
      </w:r>
      <w:r w:rsidR="000344B7" w:rsidRPr="000344B7">
        <w:rPr>
          <w:rFonts w:ascii="Tahoma" w:eastAsia="Times New Roman" w:hAnsi="Tahoma" w:cs="B Nazanin" w:hint="cs"/>
          <w:sz w:val="28"/>
          <w:szCs w:val="28"/>
          <w:rtl/>
          <w:lang w:bidi="fa-IR"/>
        </w:rPr>
        <w:t xml:space="preserve"> را دارند</w:t>
      </w:r>
      <w:r w:rsidR="00C6075A" w:rsidRPr="000344B7">
        <w:rPr>
          <w:rFonts w:ascii="Tahoma" w:eastAsia="Times New Roman" w:hAnsi="Tahoma" w:cs="B Nazanin" w:hint="cs"/>
          <w:sz w:val="28"/>
          <w:szCs w:val="28"/>
          <w:rtl/>
          <w:lang w:bidi="fa-IR"/>
        </w:rPr>
        <w:t>.</w:t>
      </w:r>
    </w:p>
    <w:p w:rsidR="00E61181" w:rsidRDefault="00E61181" w:rsidP="00E61181">
      <w:pPr>
        <w:bidi/>
        <w:spacing w:after="0" w:line="240" w:lineRule="auto"/>
        <w:ind w:firstLine="450"/>
        <w:jc w:val="both"/>
        <w:rPr>
          <w:rFonts w:ascii="Tahoma" w:eastAsia="Times New Roman" w:hAnsi="Tahoma" w:cs="B Nazanin"/>
          <w:sz w:val="28"/>
          <w:szCs w:val="28"/>
          <w:rtl/>
          <w:lang w:bidi="fa-IR"/>
        </w:rPr>
      </w:pPr>
    </w:p>
    <w:p w:rsidR="00741817" w:rsidRDefault="00F921A6" w:rsidP="00E61181">
      <w:pPr>
        <w:bidi/>
        <w:spacing w:after="0" w:line="240" w:lineRule="auto"/>
        <w:ind w:firstLine="450"/>
        <w:jc w:val="center"/>
        <w:rPr>
          <w:rFonts w:ascii="Tahoma" w:eastAsia="Times New Roman" w:hAnsi="Tahoma" w:cs="B Nazanin"/>
          <w:sz w:val="28"/>
          <w:szCs w:val="28"/>
          <w:rtl/>
          <w:lang w:bidi="fa-IR"/>
        </w:rPr>
      </w:pPr>
      <w:r w:rsidRPr="00F921A6">
        <w:rPr>
          <w:rFonts w:ascii="Tahoma" w:eastAsia="Times New Roman" w:hAnsi="Tahoma" w:cs="B Nazanin"/>
          <w:noProof/>
          <w:sz w:val="28"/>
          <w:szCs w:val="28"/>
          <w:rtl/>
        </w:rPr>
        <w:drawing>
          <wp:inline distT="0" distB="0" distL="0" distR="0">
            <wp:extent cx="4400550" cy="2432050"/>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1817" w:rsidRDefault="0035691A" w:rsidP="00741817">
      <w:pPr>
        <w:bidi/>
        <w:spacing w:after="0"/>
        <w:ind w:left="429"/>
        <w:jc w:val="center"/>
        <w:rPr>
          <w:rFonts w:cs="B Nazanin"/>
          <w:sz w:val="28"/>
          <w:szCs w:val="28"/>
          <w:rtl/>
          <w:lang w:bidi="fa-IR"/>
        </w:rPr>
      </w:pPr>
      <w:r>
        <w:rPr>
          <w:rFonts w:cs="B Nazanin" w:hint="cs"/>
          <w:sz w:val="24"/>
          <w:szCs w:val="24"/>
          <w:rtl/>
          <w:lang w:bidi="fa-IR"/>
        </w:rPr>
        <w:lastRenderedPageBreak/>
        <w:t>نمودار1</w:t>
      </w:r>
      <w:r w:rsidR="00652BBD">
        <w:rPr>
          <w:rFonts w:cs="B Nazanin" w:hint="cs"/>
          <w:sz w:val="24"/>
          <w:szCs w:val="24"/>
          <w:rtl/>
          <w:lang w:bidi="fa-IR"/>
        </w:rPr>
        <w:t xml:space="preserve">. </w:t>
      </w:r>
      <w:r w:rsidR="00741817" w:rsidRPr="00741817">
        <w:rPr>
          <w:rFonts w:cs="B Nazanin" w:hint="cs"/>
          <w:sz w:val="24"/>
          <w:szCs w:val="24"/>
          <w:rtl/>
          <w:lang w:bidi="fa-IR"/>
        </w:rPr>
        <w:t xml:space="preserve">درصد ناهمواری های کشور اردن </w:t>
      </w:r>
      <w:r w:rsidR="00741817" w:rsidRPr="00D10DC0">
        <w:rPr>
          <w:rFonts w:ascii="Tahoma" w:eastAsia="Times New Roman" w:hAnsi="Tahoma" w:cs="B Nazanin" w:hint="cs"/>
          <w:sz w:val="24"/>
          <w:szCs w:val="24"/>
          <w:rtl/>
          <w:lang w:bidi="fa-IR"/>
        </w:rPr>
        <w:t xml:space="preserve">به گزارش </w:t>
      </w:r>
      <w:r w:rsidR="00741817" w:rsidRPr="00056993">
        <w:rPr>
          <w:rFonts w:cs="B Nazanin" w:hint="cs"/>
          <w:sz w:val="24"/>
          <w:szCs w:val="24"/>
          <w:rtl/>
          <w:lang w:bidi="fa-IR"/>
        </w:rPr>
        <w:t xml:space="preserve">سازمان آمار کشور اردن </w:t>
      </w:r>
      <w:r w:rsidR="00741817">
        <w:rPr>
          <w:rFonts w:cs="B Nazanin" w:hint="cs"/>
          <w:sz w:val="28"/>
          <w:szCs w:val="28"/>
          <w:rtl/>
          <w:lang w:bidi="fa-IR"/>
        </w:rPr>
        <w:t>(</w:t>
      </w:r>
      <w:hyperlink r:id="rId21" w:history="1">
        <w:r w:rsidR="00741817" w:rsidRPr="00056993">
          <w:rPr>
            <w:rStyle w:val="Hyperlink"/>
            <w:rFonts w:ascii="Times New Roman" w:hAnsi="Times New Roman" w:cs="Times New Roman"/>
            <w:color w:val="auto"/>
            <w:sz w:val="20"/>
            <w:szCs w:val="20"/>
            <w:u w:val="none"/>
          </w:rPr>
          <w:t>Jordan Department of Statistics, 04/2015</w:t>
        </w:r>
      </w:hyperlink>
      <w:r w:rsidR="00741817" w:rsidRPr="00056993">
        <w:rPr>
          <w:rStyle w:val="reference-text"/>
          <w:rFonts w:ascii="Times New Roman" w:hAnsi="Times New Roman" w:cs="Times New Roman"/>
          <w:sz w:val="20"/>
          <w:szCs w:val="20"/>
        </w:rPr>
        <w:t>. Dos.gov.jo. Retrieved on 15 August 2015.</w:t>
      </w:r>
      <w:r w:rsidR="00741817">
        <w:rPr>
          <w:rFonts w:cs="B Nazanin" w:hint="cs"/>
          <w:sz w:val="28"/>
          <w:szCs w:val="28"/>
          <w:rtl/>
          <w:lang w:bidi="fa-IR"/>
        </w:rPr>
        <w:t>)</w:t>
      </w:r>
    </w:p>
    <w:p w:rsidR="00606B91" w:rsidRDefault="00606B91" w:rsidP="0008505E">
      <w:pPr>
        <w:tabs>
          <w:tab w:val="left" w:pos="8124"/>
        </w:tabs>
        <w:bidi/>
        <w:spacing w:after="0" w:line="240" w:lineRule="auto"/>
        <w:ind w:firstLine="450"/>
        <w:jc w:val="both"/>
        <w:rPr>
          <w:rFonts w:cs="B Nazanin"/>
          <w:sz w:val="28"/>
          <w:szCs w:val="28"/>
          <w:rtl/>
          <w:lang w:bidi="fa-IR"/>
        </w:rPr>
      </w:pPr>
      <w:r>
        <w:rPr>
          <w:rFonts w:cs="B Nazanin" w:hint="cs"/>
          <w:sz w:val="28"/>
          <w:szCs w:val="28"/>
          <w:rtl/>
          <w:lang w:bidi="fa-IR"/>
        </w:rPr>
        <w:t>این کشور  به چهار منطقه فیزیوگرافی اصلی تقسیم می</w:t>
      </w:r>
      <w:r>
        <w:rPr>
          <w:rFonts w:cs="B Nazanin" w:hint="cs"/>
          <w:sz w:val="28"/>
          <w:szCs w:val="28"/>
          <w:rtl/>
          <w:lang w:bidi="fa-IR"/>
        </w:rPr>
        <w:softHyphen/>
        <w:t>شود (</w:t>
      </w:r>
      <w:r w:rsidR="009E5609">
        <w:rPr>
          <w:rFonts w:cs="B Nazanin" w:hint="cs"/>
          <w:sz w:val="28"/>
          <w:szCs w:val="28"/>
          <w:rtl/>
          <w:lang w:bidi="fa-IR"/>
        </w:rPr>
        <w:t xml:space="preserve">شکل </w:t>
      </w:r>
      <w:r w:rsidR="003A6E49">
        <w:rPr>
          <w:rFonts w:cs="B Nazanin" w:hint="cs"/>
          <w:sz w:val="28"/>
          <w:szCs w:val="28"/>
          <w:rtl/>
          <w:lang w:bidi="fa-IR"/>
        </w:rPr>
        <w:t xml:space="preserve">2، نمودار </w:t>
      </w:r>
      <w:r w:rsidR="0008505E">
        <w:rPr>
          <w:rFonts w:cs="B Nazanin" w:hint="cs"/>
          <w:sz w:val="28"/>
          <w:szCs w:val="28"/>
          <w:rtl/>
          <w:lang w:bidi="fa-IR"/>
        </w:rPr>
        <w:t>2</w:t>
      </w:r>
      <w:r>
        <w:rPr>
          <w:rFonts w:cs="B Nazanin" w:hint="cs"/>
          <w:sz w:val="28"/>
          <w:szCs w:val="28"/>
          <w:rtl/>
          <w:lang w:bidi="fa-IR"/>
        </w:rPr>
        <w:t>):</w:t>
      </w:r>
      <w:r>
        <w:rPr>
          <w:rFonts w:cs="B Nazanin"/>
          <w:sz w:val="28"/>
          <w:szCs w:val="28"/>
          <w:rtl/>
          <w:lang w:bidi="fa-IR"/>
        </w:rPr>
        <w:tab/>
      </w:r>
    </w:p>
    <w:p w:rsidR="00606B91" w:rsidRPr="0056178D" w:rsidRDefault="00DB47C3" w:rsidP="002C16E0">
      <w:pPr>
        <w:pStyle w:val="ListParagraph"/>
        <w:numPr>
          <w:ilvl w:val="0"/>
          <w:numId w:val="8"/>
        </w:numPr>
        <w:tabs>
          <w:tab w:val="right" w:pos="571"/>
          <w:tab w:val="left" w:pos="8124"/>
        </w:tabs>
        <w:bidi/>
        <w:spacing w:after="0" w:line="240" w:lineRule="auto"/>
        <w:ind w:left="855" w:hanging="284"/>
        <w:jc w:val="both"/>
        <w:rPr>
          <w:rFonts w:cs="B Nazanin"/>
          <w:sz w:val="28"/>
          <w:szCs w:val="28"/>
          <w:lang w:bidi="fa-IR"/>
        </w:rPr>
      </w:pPr>
      <w:r w:rsidRPr="0056178D">
        <w:rPr>
          <w:rFonts w:cs="B Nazanin" w:hint="cs"/>
          <w:b/>
          <w:bCs/>
          <w:sz w:val="28"/>
          <w:szCs w:val="28"/>
          <w:rtl/>
          <w:lang w:bidi="fa-IR"/>
        </w:rPr>
        <w:t>دره باریک اردن</w:t>
      </w:r>
      <w:r w:rsidR="00C57FF8">
        <w:rPr>
          <w:rStyle w:val="FootnoteReference"/>
          <w:rFonts w:cs="B Nazanin"/>
          <w:b/>
          <w:bCs/>
          <w:sz w:val="28"/>
          <w:szCs w:val="28"/>
          <w:rtl/>
          <w:lang w:bidi="fa-IR"/>
        </w:rPr>
        <w:footnoteReference w:id="1"/>
      </w:r>
      <w:r w:rsidRPr="0056178D">
        <w:rPr>
          <w:rFonts w:cs="B Nazanin" w:hint="cs"/>
          <w:b/>
          <w:bCs/>
          <w:sz w:val="28"/>
          <w:szCs w:val="28"/>
          <w:rtl/>
          <w:lang w:bidi="fa-IR"/>
        </w:rPr>
        <w:t xml:space="preserve"> و صحرای عرب</w:t>
      </w:r>
      <w:r w:rsidR="00C57FF8">
        <w:rPr>
          <w:rStyle w:val="FootnoteReference"/>
          <w:rFonts w:cs="B Nazanin"/>
          <w:b/>
          <w:bCs/>
          <w:sz w:val="28"/>
          <w:szCs w:val="28"/>
          <w:rtl/>
          <w:lang w:bidi="fa-IR"/>
        </w:rPr>
        <w:footnoteReference w:id="2"/>
      </w:r>
      <w:r w:rsidRPr="0056178D">
        <w:rPr>
          <w:rFonts w:cs="B Nazanin" w:hint="cs"/>
          <w:b/>
          <w:bCs/>
          <w:sz w:val="28"/>
          <w:szCs w:val="28"/>
          <w:rtl/>
          <w:lang w:bidi="fa-IR"/>
        </w:rPr>
        <w:t xml:space="preserve"> </w:t>
      </w:r>
      <w:r w:rsidRPr="0056178D">
        <w:rPr>
          <w:rFonts w:cs="B Nazanin" w:hint="cs"/>
          <w:sz w:val="28"/>
          <w:szCs w:val="28"/>
          <w:rtl/>
          <w:lang w:bidi="fa-IR"/>
        </w:rPr>
        <w:t>، گسترده از دریاچه تیبریاس یا جلیل</w:t>
      </w:r>
      <w:r>
        <w:rPr>
          <w:rStyle w:val="FootnoteReference"/>
          <w:rFonts w:cs="B Nazanin"/>
          <w:sz w:val="28"/>
          <w:szCs w:val="28"/>
          <w:rtl/>
          <w:lang w:bidi="fa-IR"/>
        </w:rPr>
        <w:footnoteReference w:id="3"/>
      </w:r>
      <w:r w:rsidR="00C57FF8" w:rsidRPr="0056178D">
        <w:rPr>
          <w:rFonts w:cs="B Nazanin"/>
          <w:sz w:val="28"/>
          <w:szCs w:val="28"/>
          <w:lang w:bidi="fa-IR"/>
        </w:rPr>
        <w:t xml:space="preserve"> </w:t>
      </w:r>
      <w:r w:rsidR="00C57FF8" w:rsidRPr="0056178D">
        <w:rPr>
          <w:rFonts w:cs="B Nazanin" w:hint="cs"/>
          <w:sz w:val="28"/>
          <w:szCs w:val="28"/>
          <w:rtl/>
          <w:lang w:bidi="fa-IR"/>
        </w:rPr>
        <w:t>در شمال تا خلیج آکابا</w:t>
      </w:r>
      <w:r w:rsidR="00C57FF8">
        <w:rPr>
          <w:rStyle w:val="FootnoteReference"/>
          <w:rFonts w:cs="B Nazanin"/>
          <w:sz w:val="28"/>
          <w:szCs w:val="28"/>
          <w:rtl/>
          <w:lang w:bidi="fa-IR"/>
        </w:rPr>
        <w:footnoteReference w:id="4"/>
      </w:r>
      <w:r w:rsidR="00C57FF8" w:rsidRPr="0056178D">
        <w:rPr>
          <w:rFonts w:cs="B Nazanin"/>
          <w:sz w:val="28"/>
          <w:szCs w:val="28"/>
          <w:lang w:bidi="fa-IR"/>
        </w:rPr>
        <w:t xml:space="preserve">   </w:t>
      </w:r>
      <w:r w:rsidR="00C57FF8" w:rsidRPr="0056178D">
        <w:rPr>
          <w:rFonts w:cs="B Nazanin" w:hint="cs"/>
          <w:sz w:val="28"/>
          <w:szCs w:val="28"/>
          <w:rtl/>
          <w:lang w:bidi="fa-IR"/>
        </w:rPr>
        <w:t xml:space="preserve"> در جنوب، این منطقه به سه بخش تقسیم می شود:</w:t>
      </w:r>
    </w:p>
    <w:p w:rsidR="00C57FF8" w:rsidRDefault="00C57FF8" w:rsidP="009E5609">
      <w:pPr>
        <w:pStyle w:val="ListParagraph"/>
        <w:numPr>
          <w:ilvl w:val="1"/>
          <w:numId w:val="8"/>
        </w:numPr>
        <w:tabs>
          <w:tab w:val="left" w:pos="8124"/>
        </w:tabs>
        <w:bidi/>
        <w:spacing w:after="0" w:line="240" w:lineRule="auto"/>
        <w:jc w:val="both"/>
        <w:rPr>
          <w:rFonts w:cs="B Nazanin"/>
          <w:sz w:val="28"/>
          <w:szCs w:val="28"/>
          <w:lang w:bidi="fa-IR"/>
        </w:rPr>
      </w:pPr>
      <w:r>
        <w:rPr>
          <w:rFonts w:cs="B Nazanin" w:hint="cs"/>
          <w:sz w:val="28"/>
          <w:szCs w:val="28"/>
          <w:rtl/>
          <w:lang w:bidi="fa-IR"/>
        </w:rPr>
        <w:t>دره اردن</w:t>
      </w:r>
      <w:r>
        <w:rPr>
          <w:rStyle w:val="FootnoteReference"/>
          <w:rFonts w:cs="B Nazanin"/>
          <w:sz w:val="28"/>
          <w:szCs w:val="28"/>
          <w:rtl/>
          <w:lang w:bidi="fa-IR"/>
        </w:rPr>
        <w:footnoteReference w:id="5"/>
      </w:r>
      <w:r>
        <w:rPr>
          <w:rFonts w:cs="B Nazanin" w:hint="cs"/>
          <w:sz w:val="28"/>
          <w:szCs w:val="28"/>
          <w:rtl/>
          <w:lang w:bidi="fa-IR"/>
        </w:rPr>
        <w:t xml:space="preserve"> 200 تا 400 متر پایین تر از سطح دریا و گسترده از دریاچه تیبریاس در شمال تا بحرالمیت</w:t>
      </w:r>
      <w:r>
        <w:rPr>
          <w:rStyle w:val="FootnoteReference"/>
          <w:rFonts w:cs="B Nazanin"/>
          <w:sz w:val="28"/>
          <w:szCs w:val="28"/>
          <w:rtl/>
          <w:lang w:bidi="fa-IR"/>
        </w:rPr>
        <w:footnoteReference w:id="6"/>
      </w:r>
      <w:r>
        <w:rPr>
          <w:rFonts w:cs="B Nazanin" w:hint="cs"/>
          <w:sz w:val="28"/>
          <w:szCs w:val="28"/>
          <w:rtl/>
          <w:lang w:bidi="fa-IR"/>
        </w:rPr>
        <w:t xml:space="preserve"> به طول 104 کیلومتر و از شرق و غرب محصور در کوهها</w:t>
      </w:r>
      <w:r w:rsidR="006A2876">
        <w:rPr>
          <w:rFonts w:cs="B Nazanin" w:hint="cs"/>
          <w:sz w:val="28"/>
          <w:szCs w:val="28"/>
          <w:rtl/>
          <w:lang w:bidi="fa-IR"/>
        </w:rPr>
        <w:t>، میزان بارندگی از حدود 300 میلی متر در شمال به حدود 102 میلی متر در جنوب کاهش میابد.</w:t>
      </w:r>
    </w:p>
    <w:p w:rsidR="00C57FF8" w:rsidRDefault="00845E42" w:rsidP="009E5609">
      <w:pPr>
        <w:pStyle w:val="ListParagraph"/>
        <w:numPr>
          <w:ilvl w:val="1"/>
          <w:numId w:val="8"/>
        </w:numPr>
        <w:tabs>
          <w:tab w:val="left" w:pos="8124"/>
        </w:tabs>
        <w:bidi/>
        <w:spacing w:after="0" w:line="240" w:lineRule="auto"/>
        <w:jc w:val="both"/>
        <w:rPr>
          <w:rFonts w:cs="B Nazanin"/>
          <w:sz w:val="28"/>
          <w:szCs w:val="28"/>
          <w:lang w:bidi="fa-IR"/>
        </w:rPr>
      </w:pPr>
      <w:r>
        <w:rPr>
          <w:rFonts w:cs="B Nazanin" w:hint="cs"/>
          <w:sz w:val="28"/>
          <w:szCs w:val="28"/>
          <w:rtl/>
          <w:lang w:bidi="fa-IR"/>
        </w:rPr>
        <w:t>غور جنوبی</w:t>
      </w:r>
      <w:r>
        <w:rPr>
          <w:rStyle w:val="FootnoteReference"/>
          <w:rFonts w:cs="B Nazanin"/>
          <w:sz w:val="28"/>
          <w:szCs w:val="28"/>
          <w:rtl/>
          <w:lang w:bidi="fa-IR"/>
        </w:rPr>
        <w:footnoteReference w:id="7"/>
      </w:r>
      <w:r>
        <w:rPr>
          <w:rFonts w:cs="B Nazanin" w:hint="cs"/>
          <w:sz w:val="28"/>
          <w:szCs w:val="28"/>
          <w:rtl/>
          <w:lang w:bidi="fa-IR"/>
        </w:rPr>
        <w:t xml:space="preserve"> در جنوب بحرالمیت و پایین تر از سطح دریا</w:t>
      </w:r>
      <w:r w:rsidR="00A245E3">
        <w:rPr>
          <w:rFonts w:cs="B Nazanin" w:hint="cs"/>
          <w:sz w:val="28"/>
          <w:szCs w:val="28"/>
          <w:rtl/>
          <w:lang w:bidi="fa-IR"/>
        </w:rPr>
        <w:t>، بارندگی سالانه</w:t>
      </w:r>
      <w:r w:rsidR="007F5965">
        <w:rPr>
          <w:rFonts w:cs="B Nazanin" w:hint="cs"/>
          <w:sz w:val="28"/>
          <w:szCs w:val="28"/>
          <w:rtl/>
          <w:lang w:bidi="fa-IR"/>
        </w:rPr>
        <w:t xml:space="preserve"> این منطقه</w:t>
      </w:r>
      <w:r w:rsidR="00A245E3">
        <w:rPr>
          <w:rFonts w:cs="B Nazanin" w:hint="cs"/>
          <w:sz w:val="28"/>
          <w:szCs w:val="28"/>
          <w:rtl/>
          <w:lang w:bidi="fa-IR"/>
        </w:rPr>
        <w:t xml:space="preserve"> کمتر از 100 میلی متر است.</w:t>
      </w:r>
    </w:p>
    <w:p w:rsidR="00845E42" w:rsidRDefault="00845E42" w:rsidP="009E5609">
      <w:pPr>
        <w:pStyle w:val="ListParagraph"/>
        <w:numPr>
          <w:ilvl w:val="1"/>
          <w:numId w:val="8"/>
        </w:numPr>
        <w:tabs>
          <w:tab w:val="left" w:pos="8124"/>
        </w:tabs>
        <w:bidi/>
        <w:spacing w:after="0" w:line="240" w:lineRule="auto"/>
        <w:jc w:val="both"/>
        <w:rPr>
          <w:rFonts w:cs="B Nazanin"/>
          <w:sz w:val="28"/>
          <w:szCs w:val="28"/>
          <w:lang w:bidi="fa-IR"/>
        </w:rPr>
      </w:pPr>
      <w:r>
        <w:rPr>
          <w:rFonts w:cs="B Nazanin" w:hint="cs"/>
          <w:sz w:val="28"/>
          <w:szCs w:val="28"/>
          <w:rtl/>
          <w:lang w:bidi="fa-IR"/>
        </w:rPr>
        <w:t>صحرای عرب</w:t>
      </w:r>
      <w:r>
        <w:rPr>
          <w:rStyle w:val="FootnoteReference"/>
          <w:rFonts w:cs="B Nazanin"/>
          <w:sz w:val="28"/>
          <w:szCs w:val="28"/>
          <w:rtl/>
          <w:lang w:bidi="fa-IR"/>
        </w:rPr>
        <w:footnoteReference w:id="8"/>
      </w:r>
      <w:r>
        <w:rPr>
          <w:rFonts w:cs="B Nazanin"/>
          <w:sz w:val="28"/>
          <w:szCs w:val="28"/>
          <w:lang w:bidi="fa-IR"/>
        </w:rPr>
        <w:t xml:space="preserve"> </w:t>
      </w:r>
      <w:r>
        <w:rPr>
          <w:rFonts w:cs="B Nazanin" w:hint="cs"/>
          <w:sz w:val="28"/>
          <w:szCs w:val="28"/>
          <w:rtl/>
          <w:lang w:bidi="fa-IR"/>
        </w:rPr>
        <w:t>بین غور جنوبی و آکابا</w:t>
      </w:r>
      <w:r w:rsidR="007917E8">
        <w:rPr>
          <w:rFonts w:cs="B Nazanin" w:hint="cs"/>
          <w:sz w:val="28"/>
          <w:szCs w:val="28"/>
          <w:rtl/>
          <w:lang w:bidi="fa-IR"/>
        </w:rPr>
        <w:t>. این منطقه به شدت خشک و بیابانی است با زمین های کشت شده محدودی که با آب های زیر زمینی آبیاری می شوند.</w:t>
      </w:r>
    </w:p>
    <w:p w:rsidR="00652BBD" w:rsidRPr="00652BBD" w:rsidRDefault="00652BBD" w:rsidP="00652BBD">
      <w:pPr>
        <w:tabs>
          <w:tab w:val="left" w:pos="8124"/>
        </w:tabs>
        <w:bidi/>
        <w:spacing w:after="0" w:line="240" w:lineRule="auto"/>
        <w:ind w:left="450"/>
        <w:jc w:val="both"/>
        <w:rPr>
          <w:rFonts w:cs="B Nazanin"/>
          <w:sz w:val="28"/>
          <w:szCs w:val="28"/>
          <w:lang w:bidi="fa-IR"/>
        </w:rPr>
      </w:pPr>
    </w:p>
    <w:p w:rsidR="00652BBD" w:rsidRDefault="00652BBD" w:rsidP="00652BBD">
      <w:pPr>
        <w:tabs>
          <w:tab w:val="left" w:pos="8124"/>
        </w:tabs>
        <w:bidi/>
        <w:spacing w:after="0" w:line="240" w:lineRule="auto"/>
        <w:ind w:left="4" w:firstLine="709"/>
        <w:jc w:val="center"/>
        <w:rPr>
          <w:rFonts w:cs="B Nazanin"/>
          <w:sz w:val="28"/>
          <w:szCs w:val="28"/>
          <w:rtl/>
          <w:lang w:bidi="fa-IR"/>
        </w:rPr>
      </w:pPr>
      <w:r w:rsidRPr="00652BBD">
        <w:rPr>
          <w:rFonts w:cs="B Nazanin"/>
          <w:noProof/>
          <w:sz w:val="28"/>
          <w:szCs w:val="28"/>
          <w:rtl/>
        </w:rPr>
        <w:drawing>
          <wp:inline distT="0" distB="0" distL="0" distR="0">
            <wp:extent cx="2970606" cy="3268639"/>
            <wp:effectExtent l="19050" t="0" r="1194" b="0"/>
            <wp:docPr id="25" name="Picture 1" descr="http://www.fao.org/ag/AGP/AGPC/doc/counprof/Jordan/Jordan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ag/AGP/AGPC/doc/counprof/Jordan/Jordanfigure1.jpg"/>
                    <pic:cNvPicPr>
                      <a:picLocks noChangeAspect="1" noChangeArrowheads="1"/>
                    </pic:cNvPicPr>
                  </pic:nvPicPr>
                  <pic:blipFill>
                    <a:blip r:embed="rId22" cstate="print"/>
                    <a:srcRect/>
                    <a:stretch>
                      <a:fillRect/>
                    </a:stretch>
                  </pic:blipFill>
                  <pic:spPr bwMode="auto">
                    <a:xfrm>
                      <a:off x="0" y="0"/>
                      <a:ext cx="2971154" cy="3269242"/>
                    </a:xfrm>
                    <a:prstGeom prst="rect">
                      <a:avLst/>
                    </a:prstGeom>
                    <a:noFill/>
                    <a:ln w="9525">
                      <a:noFill/>
                      <a:miter lim="800000"/>
                      <a:headEnd/>
                      <a:tailEnd/>
                    </a:ln>
                  </pic:spPr>
                </pic:pic>
              </a:graphicData>
            </a:graphic>
          </wp:inline>
        </w:drawing>
      </w:r>
    </w:p>
    <w:p w:rsidR="00652BBD" w:rsidRPr="00652BBD" w:rsidRDefault="00652BBD" w:rsidP="00652BBD">
      <w:pPr>
        <w:tabs>
          <w:tab w:val="left" w:pos="8124"/>
        </w:tabs>
        <w:bidi/>
        <w:spacing w:after="0" w:line="240" w:lineRule="auto"/>
        <w:ind w:left="4" w:firstLine="709"/>
        <w:jc w:val="center"/>
        <w:rPr>
          <w:rFonts w:cs="B Nazanin"/>
          <w:sz w:val="24"/>
          <w:szCs w:val="24"/>
          <w:rtl/>
          <w:lang w:bidi="fa-IR"/>
        </w:rPr>
      </w:pPr>
      <w:r w:rsidRPr="00652BBD">
        <w:rPr>
          <w:rFonts w:cs="B Nazanin" w:hint="cs"/>
          <w:sz w:val="24"/>
          <w:szCs w:val="24"/>
          <w:rtl/>
          <w:lang w:bidi="fa-IR"/>
        </w:rPr>
        <w:lastRenderedPageBreak/>
        <w:t>شکل 2. نقشه فیزیوگرافی کشور اردن</w:t>
      </w:r>
    </w:p>
    <w:p w:rsidR="00652BBD" w:rsidRDefault="00652BBD" w:rsidP="00652BBD">
      <w:pPr>
        <w:tabs>
          <w:tab w:val="left" w:pos="8124"/>
        </w:tabs>
        <w:bidi/>
        <w:spacing w:after="0" w:line="240" w:lineRule="auto"/>
        <w:ind w:left="4" w:firstLine="709"/>
        <w:jc w:val="center"/>
        <w:rPr>
          <w:rFonts w:cs="B Nazanin"/>
          <w:sz w:val="28"/>
          <w:szCs w:val="28"/>
          <w:rtl/>
          <w:lang w:bidi="fa-IR"/>
        </w:rPr>
      </w:pPr>
    </w:p>
    <w:p w:rsidR="0056178D" w:rsidRDefault="007917E8" w:rsidP="0056178D">
      <w:pPr>
        <w:tabs>
          <w:tab w:val="left" w:pos="8124"/>
        </w:tabs>
        <w:bidi/>
        <w:spacing w:after="0" w:line="240" w:lineRule="auto"/>
        <w:ind w:left="4" w:firstLine="709"/>
        <w:jc w:val="both"/>
        <w:rPr>
          <w:rFonts w:cs="B Nazanin"/>
          <w:sz w:val="28"/>
          <w:szCs w:val="28"/>
          <w:rtl/>
          <w:lang w:bidi="fa-IR"/>
        </w:rPr>
      </w:pPr>
      <w:r>
        <w:rPr>
          <w:rFonts w:cs="B Nazanin" w:hint="cs"/>
          <w:sz w:val="28"/>
          <w:szCs w:val="28"/>
          <w:rtl/>
          <w:lang w:bidi="fa-IR"/>
        </w:rPr>
        <w:t>دره اردن و غور جنوبی</w:t>
      </w:r>
      <w:r w:rsidR="00C279F4">
        <w:rPr>
          <w:rFonts w:cs="B Nazanin" w:hint="cs"/>
          <w:sz w:val="28"/>
          <w:szCs w:val="28"/>
          <w:rtl/>
          <w:lang w:bidi="fa-IR"/>
        </w:rPr>
        <w:t xml:space="preserve"> به علت منابع پایدار آب از </w:t>
      </w:r>
      <w:r w:rsidR="007F5965">
        <w:rPr>
          <w:rFonts w:cs="B Nazanin" w:hint="cs"/>
          <w:sz w:val="28"/>
          <w:szCs w:val="28"/>
          <w:rtl/>
          <w:lang w:bidi="fa-IR"/>
        </w:rPr>
        <w:t xml:space="preserve">جمله </w:t>
      </w:r>
      <w:r w:rsidR="00C279F4">
        <w:rPr>
          <w:rFonts w:cs="B Nazanin" w:hint="cs"/>
          <w:sz w:val="28"/>
          <w:szCs w:val="28"/>
          <w:rtl/>
          <w:lang w:bidi="fa-IR"/>
        </w:rPr>
        <w:t>رودخانه یرموک و اطراف سد آن و آب های سطحی دیگر از</w:t>
      </w:r>
      <w:r>
        <w:rPr>
          <w:rFonts w:cs="B Nazanin" w:hint="cs"/>
          <w:sz w:val="28"/>
          <w:szCs w:val="28"/>
          <w:rtl/>
          <w:lang w:bidi="fa-IR"/>
        </w:rPr>
        <w:t xml:space="preserve"> مهم ترین منطق کشاورزی اردن هستند.</w:t>
      </w:r>
      <w:r w:rsidR="00C279F4">
        <w:rPr>
          <w:rFonts w:cs="B Nazanin" w:hint="cs"/>
          <w:sz w:val="28"/>
          <w:szCs w:val="28"/>
          <w:rtl/>
          <w:lang w:bidi="fa-IR"/>
        </w:rPr>
        <w:t xml:space="preserve"> این من</w:t>
      </w:r>
      <w:r w:rsidR="0056178D">
        <w:rPr>
          <w:rFonts w:cs="B Nazanin" w:hint="cs"/>
          <w:sz w:val="28"/>
          <w:szCs w:val="28"/>
          <w:rtl/>
          <w:lang w:bidi="fa-IR"/>
        </w:rPr>
        <w:t>ا</w:t>
      </w:r>
      <w:r w:rsidR="00C279F4">
        <w:rPr>
          <w:rFonts w:cs="B Nazanin" w:hint="cs"/>
          <w:sz w:val="28"/>
          <w:szCs w:val="28"/>
          <w:rtl/>
          <w:lang w:bidi="fa-IR"/>
        </w:rPr>
        <w:t>طق به علت پایین تر بودن از سطح دریا و دمای بالا تشکیل یک میکرواقلیم را داده اند</w:t>
      </w:r>
      <w:r w:rsidR="00502CBF">
        <w:rPr>
          <w:rFonts w:cs="B Nazanin" w:hint="cs"/>
          <w:sz w:val="28"/>
          <w:szCs w:val="28"/>
          <w:rtl/>
          <w:lang w:bidi="fa-IR"/>
        </w:rPr>
        <w:t xml:space="preserve"> و بنابراین یکی از مناطق مهم تولید سبزیجات زمستانه می باش</w:t>
      </w:r>
      <w:r w:rsidR="0056178D">
        <w:rPr>
          <w:rFonts w:cs="B Nazanin" w:hint="cs"/>
          <w:sz w:val="28"/>
          <w:szCs w:val="28"/>
          <w:rtl/>
          <w:lang w:bidi="fa-IR"/>
        </w:rPr>
        <w:t>ن</w:t>
      </w:r>
      <w:r w:rsidR="00502CBF">
        <w:rPr>
          <w:rFonts w:cs="B Nazanin" w:hint="cs"/>
          <w:sz w:val="28"/>
          <w:szCs w:val="28"/>
          <w:rtl/>
          <w:lang w:bidi="fa-IR"/>
        </w:rPr>
        <w:t>د. مساحت زمین های کشت شده در غور حدود 000 34 هکتار است که تماما آبیاری می ش</w:t>
      </w:r>
      <w:r w:rsidR="003A6E49">
        <w:rPr>
          <w:rFonts w:cs="B Nazanin" w:hint="cs"/>
          <w:sz w:val="28"/>
          <w:szCs w:val="28"/>
          <w:rtl/>
          <w:lang w:bidi="fa-IR"/>
        </w:rPr>
        <w:t>و</w:t>
      </w:r>
      <w:r w:rsidR="00502CBF">
        <w:rPr>
          <w:rFonts w:cs="B Nazanin" w:hint="cs"/>
          <w:sz w:val="28"/>
          <w:szCs w:val="28"/>
          <w:rtl/>
          <w:lang w:bidi="fa-IR"/>
        </w:rPr>
        <w:t>ند. بیشتر شرکت های کشت و توسعه در این مناطق بین 3 تا 4 هکتار مساحت دارند که در آن کشاورزان با استفاده از تکنیک های جدید</w:t>
      </w:r>
      <w:r w:rsidR="002D78DC">
        <w:rPr>
          <w:rFonts w:cs="B Nazanin" w:hint="cs"/>
          <w:sz w:val="28"/>
          <w:szCs w:val="28"/>
          <w:rtl/>
          <w:lang w:bidi="fa-IR"/>
        </w:rPr>
        <w:t xml:space="preserve"> کشاورزی اقدام به آبیاری، تولید و فروش محصولات کشاورزی می کنند.</w:t>
      </w:r>
    </w:p>
    <w:p w:rsidR="0056178D" w:rsidRPr="007917E8" w:rsidRDefault="0056178D" w:rsidP="0056178D">
      <w:pPr>
        <w:tabs>
          <w:tab w:val="left" w:pos="8124"/>
        </w:tabs>
        <w:bidi/>
        <w:spacing w:after="0" w:line="240" w:lineRule="auto"/>
        <w:ind w:left="4" w:firstLine="709"/>
        <w:jc w:val="both"/>
        <w:rPr>
          <w:rFonts w:cs="B Nazanin"/>
          <w:sz w:val="28"/>
          <w:szCs w:val="28"/>
          <w:lang w:bidi="fa-IR"/>
        </w:rPr>
      </w:pPr>
    </w:p>
    <w:p w:rsidR="00F34235" w:rsidRPr="00BC2332" w:rsidRDefault="00845E42" w:rsidP="00BC2332">
      <w:pPr>
        <w:pStyle w:val="ListParagraph"/>
        <w:numPr>
          <w:ilvl w:val="0"/>
          <w:numId w:val="28"/>
        </w:numPr>
        <w:bidi/>
        <w:spacing w:after="0" w:line="240" w:lineRule="auto"/>
        <w:jc w:val="both"/>
        <w:rPr>
          <w:rFonts w:cs="B Nazanin"/>
          <w:sz w:val="28"/>
          <w:szCs w:val="28"/>
          <w:rtl/>
          <w:lang w:bidi="fa-IR"/>
        </w:rPr>
      </w:pPr>
      <w:r w:rsidRPr="0056178D">
        <w:rPr>
          <w:rFonts w:cs="B Nazanin" w:hint="cs"/>
          <w:b/>
          <w:bCs/>
          <w:sz w:val="28"/>
          <w:szCs w:val="28"/>
          <w:rtl/>
          <w:lang w:bidi="fa-IR"/>
        </w:rPr>
        <w:t>منطقه کوهستانی</w:t>
      </w:r>
      <w:r>
        <w:rPr>
          <w:rStyle w:val="FootnoteReference"/>
          <w:rFonts w:cs="B Nazanin"/>
          <w:b/>
          <w:bCs/>
          <w:sz w:val="28"/>
          <w:szCs w:val="28"/>
          <w:rtl/>
          <w:lang w:bidi="fa-IR"/>
        </w:rPr>
        <w:footnoteReference w:id="9"/>
      </w:r>
      <w:r w:rsidRPr="0056178D">
        <w:rPr>
          <w:rFonts w:cs="B Nazanin" w:hint="cs"/>
          <w:sz w:val="28"/>
          <w:szCs w:val="28"/>
          <w:rtl/>
          <w:lang w:bidi="fa-IR"/>
        </w:rPr>
        <w:t>، گسترده از رودخانه یرموک</w:t>
      </w:r>
      <w:r>
        <w:rPr>
          <w:rStyle w:val="FootnoteReference"/>
          <w:rFonts w:cs="B Nazanin"/>
          <w:sz w:val="28"/>
          <w:szCs w:val="28"/>
          <w:rtl/>
          <w:lang w:bidi="fa-IR"/>
        </w:rPr>
        <w:footnoteReference w:id="10"/>
      </w:r>
      <w:r w:rsidR="00032053" w:rsidRPr="0056178D">
        <w:rPr>
          <w:rFonts w:cs="B Nazanin" w:hint="cs"/>
          <w:sz w:val="28"/>
          <w:szCs w:val="28"/>
          <w:rtl/>
          <w:lang w:bidi="fa-IR"/>
        </w:rPr>
        <w:t>در شمال</w:t>
      </w:r>
      <w:r w:rsidR="006525DF" w:rsidRPr="0056178D">
        <w:rPr>
          <w:rFonts w:cs="B Nazanin"/>
          <w:sz w:val="28"/>
          <w:szCs w:val="28"/>
          <w:lang w:bidi="fa-IR"/>
        </w:rPr>
        <w:t xml:space="preserve"> </w:t>
      </w:r>
      <w:r w:rsidR="006525DF" w:rsidRPr="0056178D">
        <w:rPr>
          <w:rFonts w:cs="B Nazanin" w:hint="cs"/>
          <w:sz w:val="28"/>
          <w:szCs w:val="28"/>
          <w:rtl/>
          <w:lang w:bidi="fa-IR"/>
        </w:rPr>
        <w:t xml:space="preserve"> و</w:t>
      </w:r>
      <w:r w:rsidR="00032053" w:rsidRPr="0056178D">
        <w:rPr>
          <w:rFonts w:cs="B Nazanin" w:hint="cs"/>
          <w:sz w:val="28"/>
          <w:szCs w:val="28"/>
          <w:rtl/>
          <w:lang w:bidi="fa-IR"/>
        </w:rPr>
        <w:t xml:space="preserve"> شامل کوهستان عجلون</w:t>
      </w:r>
      <w:r w:rsidR="00032053">
        <w:rPr>
          <w:rStyle w:val="FootnoteReference"/>
          <w:rFonts w:cs="B Nazanin"/>
          <w:sz w:val="28"/>
          <w:szCs w:val="28"/>
          <w:rtl/>
          <w:lang w:bidi="fa-IR"/>
        </w:rPr>
        <w:footnoteReference w:id="11"/>
      </w:r>
      <w:r w:rsidR="00032053" w:rsidRPr="0056178D">
        <w:rPr>
          <w:rFonts w:cs="B Nazanin" w:hint="cs"/>
          <w:sz w:val="28"/>
          <w:szCs w:val="28"/>
          <w:rtl/>
          <w:lang w:bidi="fa-IR"/>
        </w:rPr>
        <w:t xml:space="preserve">، </w:t>
      </w:r>
      <w:r w:rsidR="006525DF" w:rsidRPr="0056178D">
        <w:rPr>
          <w:rFonts w:cs="B Nazanin" w:hint="cs"/>
          <w:sz w:val="28"/>
          <w:szCs w:val="28"/>
          <w:rtl/>
          <w:lang w:bidi="fa-IR"/>
        </w:rPr>
        <w:t xml:space="preserve">تپه های </w:t>
      </w:r>
      <w:r w:rsidR="0056178D" w:rsidRPr="0056178D">
        <w:rPr>
          <w:rFonts w:cs="B Nazanin" w:hint="cs"/>
          <w:sz w:val="28"/>
          <w:szCs w:val="28"/>
          <w:rtl/>
          <w:lang w:bidi="fa-IR"/>
        </w:rPr>
        <w:t>عمون</w:t>
      </w:r>
      <w:r w:rsidR="0056178D">
        <w:rPr>
          <w:rStyle w:val="FootnoteReference"/>
          <w:rFonts w:cs="B Nazanin"/>
          <w:sz w:val="28"/>
          <w:szCs w:val="28"/>
          <w:rtl/>
          <w:lang w:bidi="fa-IR"/>
        </w:rPr>
        <w:footnoteReference w:id="12"/>
      </w:r>
      <w:r w:rsidR="0056178D" w:rsidRPr="0056178D">
        <w:rPr>
          <w:rFonts w:cs="B Nazanin" w:hint="cs"/>
          <w:sz w:val="28"/>
          <w:szCs w:val="28"/>
          <w:rtl/>
          <w:lang w:bidi="fa-IR"/>
        </w:rPr>
        <w:t xml:space="preserve"> و مواب</w:t>
      </w:r>
      <w:r w:rsidR="0056178D">
        <w:rPr>
          <w:rStyle w:val="FootnoteReference"/>
          <w:rFonts w:cs="B Nazanin"/>
          <w:sz w:val="28"/>
          <w:szCs w:val="28"/>
          <w:rtl/>
          <w:lang w:bidi="fa-IR"/>
        </w:rPr>
        <w:footnoteReference w:id="13"/>
      </w:r>
      <w:r w:rsidR="0056178D" w:rsidRPr="0056178D">
        <w:rPr>
          <w:rFonts w:cs="B Nazanin"/>
          <w:sz w:val="28"/>
          <w:szCs w:val="28"/>
          <w:lang w:bidi="fa-IR"/>
        </w:rPr>
        <w:t xml:space="preserve"> </w:t>
      </w:r>
      <w:r w:rsidR="0056178D" w:rsidRPr="0056178D">
        <w:rPr>
          <w:rFonts w:cs="B Nazanin" w:hint="cs"/>
          <w:sz w:val="28"/>
          <w:szCs w:val="28"/>
          <w:rtl/>
          <w:lang w:bidi="fa-IR"/>
        </w:rPr>
        <w:t xml:space="preserve"> و کوهستان ادم</w:t>
      </w:r>
      <w:r w:rsidR="0056178D">
        <w:rPr>
          <w:rStyle w:val="FootnoteReference"/>
          <w:rFonts w:cs="B Nazanin"/>
          <w:sz w:val="28"/>
          <w:szCs w:val="28"/>
          <w:rtl/>
          <w:lang w:bidi="fa-IR"/>
        </w:rPr>
        <w:footnoteReference w:id="14"/>
      </w:r>
      <w:r w:rsidR="0056178D" w:rsidRPr="0056178D">
        <w:rPr>
          <w:rFonts w:cs="B Nazanin" w:hint="cs"/>
          <w:sz w:val="28"/>
          <w:szCs w:val="28"/>
          <w:rtl/>
          <w:lang w:bidi="fa-IR"/>
        </w:rPr>
        <w:t>. بسیاری از نهرها و مناطق با زهکش مناسب در شرق رودخانه اردن، بحرالمیت و وادی عرب قرار دارند. میانگی</w:t>
      </w:r>
      <w:r w:rsidR="002C16E0">
        <w:rPr>
          <w:rFonts w:cs="B Nazanin" w:hint="cs"/>
          <w:sz w:val="28"/>
          <w:szCs w:val="28"/>
          <w:rtl/>
          <w:lang w:bidi="fa-IR"/>
        </w:rPr>
        <w:t>ــ</w:t>
      </w:r>
      <w:r w:rsidR="0056178D" w:rsidRPr="0056178D">
        <w:rPr>
          <w:rFonts w:cs="B Nazanin" w:hint="cs"/>
          <w:sz w:val="28"/>
          <w:szCs w:val="28"/>
          <w:rtl/>
          <w:lang w:bidi="fa-IR"/>
        </w:rPr>
        <w:t xml:space="preserve">ن ارتفاع از 600 متر در شمال تا 000 1 متر در میانه و 500 1 متر در جنوب این منطقه </w:t>
      </w:r>
      <w:r w:rsidR="002C16E0">
        <w:rPr>
          <w:rFonts w:cs="B Nazanin" w:hint="cs"/>
          <w:sz w:val="28"/>
          <w:szCs w:val="28"/>
          <w:rtl/>
          <w:lang w:bidi="fa-IR"/>
        </w:rPr>
        <w:t>می باشد</w:t>
      </w:r>
      <w:r w:rsidR="0056178D" w:rsidRPr="0056178D">
        <w:rPr>
          <w:rFonts w:cs="B Nazanin" w:hint="cs"/>
          <w:sz w:val="28"/>
          <w:szCs w:val="28"/>
          <w:rtl/>
          <w:lang w:bidi="fa-IR"/>
        </w:rPr>
        <w:t>. منطقه کوهستانی اردن از حوزه های آبریز متوالی تشکیل شده که شامل یک منطقه نیمه خشک با بارندگی سالانه 350 تا 500 میلی متر و یک منطقه کوچک نیمه مرطوب با بارندگی سالانه بیشتر از 500 میلی متر است.</w:t>
      </w:r>
    </w:p>
    <w:p w:rsidR="00F34235" w:rsidRDefault="00F34235" w:rsidP="00F34235">
      <w:pPr>
        <w:bidi/>
        <w:spacing w:after="0" w:line="240" w:lineRule="auto"/>
        <w:ind w:firstLine="4"/>
        <w:jc w:val="center"/>
        <w:rPr>
          <w:rFonts w:cs="B Nazanin"/>
          <w:sz w:val="28"/>
          <w:szCs w:val="28"/>
          <w:rtl/>
          <w:lang w:bidi="fa-IR"/>
        </w:rPr>
      </w:pPr>
      <w:r>
        <w:rPr>
          <w:rFonts w:cs="B Nazanin" w:hint="cs"/>
          <w:noProof/>
          <w:sz w:val="28"/>
          <w:szCs w:val="28"/>
          <w:rtl/>
        </w:rPr>
        <w:drawing>
          <wp:inline distT="0" distB="0" distL="0" distR="0">
            <wp:extent cx="4715416" cy="3069050"/>
            <wp:effectExtent l="19050" t="0" r="8984" b="0"/>
            <wp:docPr id="5" name="Picture 4" descr="نمودار بارندگی اردن 2012-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دار بارندگی اردن 2012-1937.jpg"/>
                    <pic:cNvPicPr/>
                  </pic:nvPicPr>
                  <pic:blipFill>
                    <a:blip r:embed="rId23" cstate="print"/>
                    <a:stretch>
                      <a:fillRect/>
                    </a:stretch>
                  </pic:blipFill>
                  <pic:spPr>
                    <a:xfrm>
                      <a:off x="0" y="0"/>
                      <a:ext cx="4722673" cy="3073773"/>
                    </a:xfrm>
                    <a:prstGeom prst="rect">
                      <a:avLst/>
                    </a:prstGeom>
                  </pic:spPr>
                </pic:pic>
              </a:graphicData>
            </a:graphic>
          </wp:inline>
        </w:drawing>
      </w:r>
    </w:p>
    <w:p w:rsidR="00F34235" w:rsidRPr="003A6E49" w:rsidRDefault="00F34235" w:rsidP="005E6575">
      <w:pPr>
        <w:bidi/>
        <w:spacing w:after="0" w:line="240" w:lineRule="auto"/>
        <w:jc w:val="center"/>
        <w:rPr>
          <w:rFonts w:cs="B Nazanin"/>
          <w:sz w:val="24"/>
          <w:szCs w:val="24"/>
          <w:rtl/>
          <w:lang w:bidi="fa-IR"/>
        </w:rPr>
      </w:pPr>
      <w:r w:rsidRPr="003A6E49">
        <w:rPr>
          <w:rFonts w:cs="B Nazanin" w:hint="cs"/>
          <w:sz w:val="24"/>
          <w:szCs w:val="24"/>
          <w:rtl/>
          <w:lang w:bidi="fa-IR"/>
        </w:rPr>
        <w:lastRenderedPageBreak/>
        <w:t xml:space="preserve">نمودار </w:t>
      </w:r>
      <w:r w:rsidR="005E6575">
        <w:rPr>
          <w:rFonts w:cs="B Nazanin" w:hint="cs"/>
          <w:sz w:val="24"/>
          <w:szCs w:val="24"/>
          <w:rtl/>
          <w:lang w:bidi="fa-IR"/>
        </w:rPr>
        <w:t>2</w:t>
      </w:r>
      <w:r w:rsidRPr="003A6E49">
        <w:rPr>
          <w:rFonts w:cs="B Nazanin" w:hint="cs"/>
          <w:sz w:val="24"/>
          <w:szCs w:val="24"/>
          <w:rtl/>
          <w:lang w:bidi="fa-IR"/>
        </w:rPr>
        <w:t xml:space="preserve">. نمودار بارندگی در کشور اردن از سال آبی </w:t>
      </w:r>
      <w:r w:rsidR="003A6E49" w:rsidRPr="003A6E49">
        <w:rPr>
          <w:rFonts w:cs="B Nazanin" w:hint="cs"/>
          <w:sz w:val="24"/>
          <w:szCs w:val="24"/>
          <w:rtl/>
          <w:lang w:bidi="fa-IR"/>
        </w:rPr>
        <w:t>38/1937-12/2011</w:t>
      </w:r>
    </w:p>
    <w:p w:rsidR="00F34235" w:rsidRDefault="00F34235" w:rsidP="00F34235">
      <w:pPr>
        <w:bidi/>
        <w:spacing w:after="0" w:line="240" w:lineRule="auto"/>
        <w:ind w:firstLine="450"/>
        <w:jc w:val="both"/>
        <w:rPr>
          <w:rFonts w:cs="B Nazanin"/>
          <w:sz w:val="28"/>
          <w:szCs w:val="28"/>
          <w:rtl/>
          <w:lang w:bidi="fa-IR"/>
        </w:rPr>
      </w:pPr>
    </w:p>
    <w:p w:rsidR="006525DF" w:rsidRDefault="006525DF" w:rsidP="002C16E0">
      <w:pPr>
        <w:pStyle w:val="ListParagraph"/>
        <w:numPr>
          <w:ilvl w:val="0"/>
          <w:numId w:val="6"/>
        </w:numPr>
        <w:bidi/>
        <w:spacing w:after="0" w:line="240" w:lineRule="auto"/>
        <w:ind w:left="0" w:firstLine="450"/>
        <w:jc w:val="both"/>
        <w:rPr>
          <w:rFonts w:ascii="Tahoma" w:eastAsia="Times New Roman" w:hAnsi="Tahoma" w:cs="B Nazanin"/>
          <w:sz w:val="28"/>
          <w:szCs w:val="28"/>
          <w:lang w:bidi="fa-IR"/>
        </w:rPr>
      </w:pPr>
      <w:r>
        <w:rPr>
          <w:rFonts w:ascii="Tahoma" w:eastAsia="Times New Roman" w:hAnsi="Tahoma" w:cs="B Nazanin" w:hint="cs"/>
          <w:b/>
          <w:bCs/>
          <w:sz w:val="28"/>
          <w:szCs w:val="28"/>
          <w:rtl/>
          <w:lang w:bidi="fa-IR"/>
        </w:rPr>
        <w:t>منطقه بیابانی</w:t>
      </w:r>
      <w:r>
        <w:rPr>
          <w:rStyle w:val="FootnoteReference"/>
          <w:rFonts w:ascii="Tahoma" w:eastAsia="Times New Roman" w:hAnsi="Tahoma" w:cs="B Nazanin"/>
          <w:b/>
          <w:bCs/>
          <w:sz w:val="28"/>
          <w:szCs w:val="28"/>
          <w:rtl/>
          <w:lang w:bidi="fa-IR"/>
        </w:rPr>
        <w:footnoteReference w:id="15"/>
      </w:r>
      <w:r>
        <w:rPr>
          <w:rFonts w:ascii="Tahoma" w:eastAsia="Times New Roman" w:hAnsi="Tahoma" w:cs="B Nazanin" w:hint="cs"/>
          <w:sz w:val="28"/>
          <w:szCs w:val="28"/>
          <w:rtl/>
          <w:lang w:bidi="fa-IR"/>
        </w:rPr>
        <w:t>، شامل دشتهای بین بادیه</w:t>
      </w:r>
      <w:r>
        <w:rPr>
          <w:rStyle w:val="FootnoteReference"/>
          <w:rFonts w:ascii="Tahoma" w:eastAsia="Times New Roman" w:hAnsi="Tahoma" w:cs="B Nazanin"/>
          <w:sz w:val="28"/>
          <w:szCs w:val="28"/>
          <w:rtl/>
          <w:lang w:bidi="fa-IR"/>
        </w:rPr>
        <w:footnoteReference w:id="16"/>
      </w:r>
      <w:r>
        <w:rPr>
          <w:rFonts w:ascii="Tahoma" w:eastAsia="Times New Roman" w:hAnsi="Tahoma" w:cs="B Nazanin" w:hint="cs"/>
          <w:sz w:val="28"/>
          <w:szCs w:val="28"/>
          <w:rtl/>
          <w:lang w:bidi="fa-IR"/>
        </w:rPr>
        <w:t xml:space="preserve"> (نیمه بیابانی) و منطقه کوهستانی</w:t>
      </w:r>
      <w:r w:rsidR="002C16E0">
        <w:rPr>
          <w:rFonts w:ascii="Tahoma" w:eastAsia="Times New Roman" w:hAnsi="Tahoma" w:cs="B Nazanin" w:hint="cs"/>
          <w:sz w:val="28"/>
          <w:szCs w:val="28"/>
          <w:rtl/>
          <w:lang w:bidi="fa-IR"/>
        </w:rPr>
        <w:t xml:space="preserve"> است، </w:t>
      </w:r>
      <w:r>
        <w:rPr>
          <w:rFonts w:ascii="Tahoma" w:eastAsia="Times New Roman" w:hAnsi="Tahoma" w:cs="B Nazanin" w:hint="cs"/>
          <w:sz w:val="28"/>
          <w:szCs w:val="28"/>
          <w:rtl/>
          <w:lang w:bidi="fa-IR"/>
        </w:rPr>
        <w:t>50% زمینهای قابل کشت در این منطقه</w:t>
      </w:r>
      <w:r w:rsidR="002C16E0">
        <w:rPr>
          <w:rFonts w:ascii="Tahoma" w:eastAsia="Times New Roman" w:hAnsi="Tahoma" w:cs="B Nazanin" w:hint="cs"/>
          <w:sz w:val="28"/>
          <w:szCs w:val="28"/>
          <w:rtl/>
          <w:lang w:bidi="fa-IR"/>
        </w:rPr>
        <w:t xml:space="preserve"> قرار دارد</w:t>
      </w:r>
      <w:r w:rsidR="00FD3258">
        <w:rPr>
          <w:rFonts w:ascii="Tahoma" w:eastAsia="Times New Roman" w:hAnsi="Tahoma" w:cs="B Nazanin" w:hint="cs"/>
          <w:sz w:val="28"/>
          <w:szCs w:val="28"/>
          <w:rtl/>
          <w:lang w:bidi="fa-IR"/>
        </w:rPr>
        <w:t xml:space="preserve">. میانگین بارندگی بین 200 میلی متر در شرق و 350 میلی متر در غرب این منطقه </w:t>
      </w:r>
      <w:r w:rsidR="002C16E0">
        <w:rPr>
          <w:rFonts w:ascii="Tahoma" w:eastAsia="Times New Roman" w:hAnsi="Tahoma" w:cs="B Nazanin" w:hint="cs"/>
          <w:sz w:val="28"/>
          <w:szCs w:val="28"/>
          <w:rtl/>
          <w:lang w:bidi="fa-IR"/>
        </w:rPr>
        <w:t xml:space="preserve">متفاوت </w:t>
      </w:r>
      <w:r w:rsidR="00FD3258">
        <w:rPr>
          <w:rFonts w:ascii="Tahoma" w:eastAsia="Times New Roman" w:hAnsi="Tahoma" w:cs="B Nazanin" w:hint="cs"/>
          <w:sz w:val="28"/>
          <w:szCs w:val="28"/>
          <w:rtl/>
          <w:lang w:bidi="fa-IR"/>
        </w:rPr>
        <w:t>است.</w:t>
      </w:r>
      <w:r w:rsidR="007C0A4E">
        <w:rPr>
          <w:rFonts w:ascii="Tahoma" w:eastAsia="Times New Roman" w:hAnsi="Tahoma" w:cs="B Nazanin" w:hint="cs"/>
          <w:sz w:val="28"/>
          <w:szCs w:val="28"/>
          <w:rtl/>
          <w:lang w:bidi="fa-IR"/>
        </w:rPr>
        <w:t xml:space="preserve"> در زمین های دیم این منطقه اغلب جو (زمین های با مقدار بارندگی سالانه 200 تا 300 میلی متر)، گندم و درختان میوه (در مناطقی با مقدار بارندگی سالانه 300 تا 350 میلی متر) کاشته می شود.</w:t>
      </w:r>
    </w:p>
    <w:p w:rsidR="006525DF" w:rsidRPr="006525DF" w:rsidRDefault="006525DF" w:rsidP="00F0747C">
      <w:pPr>
        <w:pStyle w:val="ListParagraph"/>
        <w:numPr>
          <w:ilvl w:val="0"/>
          <w:numId w:val="6"/>
        </w:numPr>
        <w:bidi/>
        <w:spacing w:after="0" w:line="240" w:lineRule="auto"/>
        <w:ind w:left="0" w:firstLine="450"/>
        <w:jc w:val="both"/>
        <w:rPr>
          <w:rFonts w:ascii="Tahoma" w:eastAsia="Times New Roman" w:hAnsi="Tahoma" w:cs="B Nazanin"/>
          <w:sz w:val="28"/>
          <w:szCs w:val="28"/>
          <w:rtl/>
          <w:lang w:bidi="fa-IR"/>
        </w:rPr>
      </w:pPr>
      <w:r>
        <w:rPr>
          <w:rFonts w:ascii="Tahoma" w:eastAsia="Times New Roman" w:hAnsi="Tahoma" w:cs="B Nazanin" w:hint="cs"/>
          <w:b/>
          <w:bCs/>
          <w:sz w:val="28"/>
          <w:szCs w:val="28"/>
          <w:rtl/>
          <w:lang w:bidi="fa-IR"/>
        </w:rPr>
        <w:t>بادیه</w:t>
      </w:r>
      <w:r>
        <w:rPr>
          <w:rFonts w:ascii="Tahoma" w:eastAsia="Times New Roman" w:hAnsi="Tahoma" w:cs="B Nazanin" w:hint="cs"/>
          <w:sz w:val="28"/>
          <w:szCs w:val="28"/>
          <w:rtl/>
          <w:lang w:bidi="fa-IR"/>
        </w:rPr>
        <w:t>، شامل 90% سطح کشور اردن</w:t>
      </w:r>
      <w:r w:rsidR="007C0A4E">
        <w:rPr>
          <w:rFonts w:ascii="Tahoma" w:eastAsia="Times New Roman" w:hAnsi="Tahoma" w:cs="B Nazanin" w:hint="cs"/>
          <w:sz w:val="28"/>
          <w:szCs w:val="28"/>
          <w:rtl/>
          <w:lang w:bidi="fa-IR"/>
        </w:rPr>
        <w:t xml:space="preserve">. </w:t>
      </w:r>
      <w:r w:rsidR="007B6779">
        <w:rPr>
          <w:rFonts w:ascii="Tahoma" w:eastAsia="Times New Roman" w:hAnsi="Tahoma" w:cs="B Nazanin" w:hint="cs"/>
          <w:sz w:val="28"/>
          <w:szCs w:val="28"/>
          <w:rtl/>
          <w:lang w:bidi="fa-IR"/>
        </w:rPr>
        <w:t>این منطقه پوشش گیاهی بسیار پراکنده و بارندگی سالانه کمتر از 200 میلی متر دارد. در گذشته از این منطقه تنها به عنوان چراگاه استفاده می شده است. در دهه</w:t>
      </w:r>
      <w:r w:rsidR="00EB0CC0">
        <w:rPr>
          <w:rFonts w:ascii="Tahoma" w:eastAsia="Times New Roman" w:hAnsi="Tahoma" w:cs="B Nazanin" w:hint="cs"/>
          <w:sz w:val="28"/>
          <w:szCs w:val="28"/>
          <w:rtl/>
          <w:lang w:bidi="fa-IR"/>
        </w:rPr>
        <w:t xml:space="preserve"> های</w:t>
      </w:r>
      <w:r w:rsidR="007B6779">
        <w:rPr>
          <w:rFonts w:ascii="Tahoma" w:eastAsia="Times New Roman" w:hAnsi="Tahoma" w:cs="B Nazanin" w:hint="cs"/>
          <w:sz w:val="28"/>
          <w:szCs w:val="28"/>
          <w:rtl/>
          <w:lang w:bidi="fa-IR"/>
        </w:rPr>
        <w:t xml:space="preserve"> اخیر 000 20 هکتار از زمین های این منطقه بوسیله آبهای زیر زمینی برای کشت سبزیجات بخصوص گوجه فرنگی، </w:t>
      </w:r>
      <w:r w:rsidR="00F0747C">
        <w:rPr>
          <w:rFonts w:ascii="Tahoma" w:eastAsia="Times New Roman" w:hAnsi="Tahoma" w:cs="B Nazanin" w:hint="cs"/>
          <w:sz w:val="28"/>
          <w:szCs w:val="28"/>
          <w:rtl/>
          <w:lang w:bidi="fa-IR"/>
        </w:rPr>
        <w:t>هندوانه و سیب زمینی بعلاوه درختان میوه و غلات آبیاری می شود.</w:t>
      </w:r>
    </w:p>
    <w:p w:rsidR="00F22117" w:rsidRDefault="00F22117" w:rsidP="002D78DC">
      <w:pPr>
        <w:bidi/>
        <w:spacing w:after="0" w:line="240" w:lineRule="auto"/>
        <w:ind w:firstLine="450"/>
        <w:jc w:val="both"/>
        <w:rPr>
          <w:rFonts w:ascii="Tahoma" w:eastAsia="Times New Roman" w:hAnsi="Tahoma" w:cs="B Nazanin"/>
          <w:sz w:val="28"/>
          <w:szCs w:val="28"/>
          <w:rtl/>
          <w:lang w:bidi="fa-IR"/>
        </w:rPr>
      </w:pPr>
      <w:r w:rsidRPr="00AC4109">
        <w:rPr>
          <w:rFonts w:ascii="Tahoma" w:eastAsia="Times New Roman" w:hAnsi="Tahoma" w:cs="B Nazanin" w:hint="cs"/>
          <w:sz w:val="28"/>
          <w:szCs w:val="28"/>
          <w:rtl/>
          <w:lang w:bidi="fa-IR"/>
        </w:rPr>
        <w:t>شهرهای عمده اردن</w:t>
      </w:r>
      <w:r w:rsidR="00AC4109">
        <w:rPr>
          <w:rFonts w:ascii="Tahoma" w:eastAsia="Times New Roman" w:hAnsi="Tahoma" w:cs="B Nazanin" w:hint="cs"/>
          <w:sz w:val="28"/>
          <w:szCs w:val="28"/>
          <w:rtl/>
          <w:lang w:bidi="fa-IR"/>
        </w:rPr>
        <w:t>:</w:t>
      </w:r>
      <w:r w:rsidRPr="00AC4109">
        <w:rPr>
          <w:rFonts w:ascii="Tahoma" w:eastAsia="Times New Roman" w:hAnsi="Tahoma" w:cs="B Nazanin" w:hint="cs"/>
          <w:sz w:val="28"/>
          <w:szCs w:val="28"/>
          <w:rtl/>
          <w:lang w:bidi="fa-IR"/>
        </w:rPr>
        <w:t xml:space="preserve"> </w:t>
      </w:r>
      <w:hyperlink r:id="rId24" w:tooltip="عمان (شهر)" w:history="1">
        <w:r w:rsidRPr="00AC4109">
          <w:rPr>
            <w:rFonts w:ascii="Tahoma" w:eastAsia="Times New Roman" w:hAnsi="Tahoma" w:cs="B Nazanin" w:hint="cs"/>
            <w:sz w:val="28"/>
            <w:szCs w:val="28"/>
            <w:rtl/>
            <w:lang w:bidi="fa-IR"/>
          </w:rPr>
          <w:t>امان</w:t>
        </w:r>
      </w:hyperlink>
      <w:r w:rsidRPr="00AC4109">
        <w:rPr>
          <w:rFonts w:ascii="Tahoma" w:eastAsia="Times New Roman" w:hAnsi="Tahoma" w:cs="B Nazanin" w:hint="cs"/>
          <w:sz w:val="28"/>
          <w:szCs w:val="28"/>
          <w:rtl/>
          <w:lang w:bidi="fa-IR"/>
        </w:rPr>
        <w:t xml:space="preserve"> (پایتخت) در </w:t>
      </w:r>
      <w:hyperlink r:id="rId25" w:tooltip="شمال" w:history="1">
        <w:r w:rsidRPr="00AC4109">
          <w:rPr>
            <w:rFonts w:ascii="Tahoma" w:eastAsia="Times New Roman" w:hAnsi="Tahoma" w:cs="B Nazanin" w:hint="cs"/>
            <w:sz w:val="28"/>
            <w:szCs w:val="28"/>
            <w:rtl/>
            <w:lang w:bidi="fa-IR"/>
          </w:rPr>
          <w:t>شمال</w:t>
        </w:r>
      </w:hyperlink>
      <w:r w:rsidRPr="00AC4109">
        <w:rPr>
          <w:rFonts w:ascii="Tahoma" w:eastAsia="Times New Roman" w:hAnsi="Tahoma" w:cs="B Nazanin" w:hint="cs"/>
          <w:sz w:val="28"/>
          <w:szCs w:val="28"/>
          <w:rtl/>
          <w:lang w:bidi="fa-IR"/>
        </w:rPr>
        <w:t xml:space="preserve"> </w:t>
      </w:r>
      <w:hyperlink r:id="rId26" w:tooltip="باختر" w:history="1">
        <w:r w:rsidRPr="00AC4109">
          <w:rPr>
            <w:rFonts w:ascii="Tahoma" w:eastAsia="Times New Roman" w:hAnsi="Tahoma" w:cs="B Nazanin" w:hint="cs"/>
            <w:sz w:val="28"/>
            <w:szCs w:val="28"/>
            <w:rtl/>
            <w:lang w:bidi="fa-IR"/>
          </w:rPr>
          <w:t>باختری</w:t>
        </w:r>
      </w:hyperlink>
      <w:r w:rsidRPr="00AC4109">
        <w:rPr>
          <w:rFonts w:ascii="Tahoma" w:eastAsia="Times New Roman" w:hAnsi="Tahoma" w:cs="B Nazanin" w:hint="cs"/>
          <w:sz w:val="28"/>
          <w:szCs w:val="28"/>
          <w:rtl/>
          <w:lang w:bidi="fa-IR"/>
        </w:rPr>
        <w:t xml:space="preserve"> و شهرهای </w:t>
      </w:r>
      <w:hyperlink r:id="rId27" w:tooltip="اربد" w:history="1">
        <w:r w:rsidRPr="00AC4109">
          <w:rPr>
            <w:rFonts w:ascii="Tahoma" w:eastAsia="Times New Roman" w:hAnsi="Tahoma" w:cs="B Nazanin" w:hint="cs"/>
            <w:sz w:val="28"/>
            <w:szCs w:val="28"/>
            <w:rtl/>
            <w:lang w:bidi="fa-IR"/>
          </w:rPr>
          <w:t>اربد</w:t>
        </w:r>
      </w:hyperlink>
      <w:r w:rsidRPr="00AC4109">
        <w:rPr>
          <w:rFonts w:ascii="Tahoma" w:eastAsia="Times New Roman" w:hAnsi="Tahoma" w:cs="B Nazanin" w:hint="cs"/>
          <w:sz w:val="28"/>
          <w:szCs w:val="28"/>
          <w:rtl/>
          <w:lang w:bidi="fa-IR"/>
        </w:rPr>
        <w:t xml:space="preserve"> و </w:t>
      </w:r>
      <w:hyperlink r:id="rId28" w:tooltip="الزرقا (صفحه وجود ندارد)" w:history="1">
        <w:r w:rsidRPr="00AC4109">
          <w:rPr>
            <w:rFonts w:ascii="Tahoma" w:eastAsia="Times New Roman" w:hAnsi="Tahoma" w:cs="B Nazanin" w:hint="cs"/>
            <w:sz w:val="28"/>
            <w:szCs w:val="28"/>
            <w:rtl/>
            <w:lang w:bidi="fa-IR"/>
          </w:rPr>
          <w:t>الزرقا</w:t>
        </w:r>
      </w:hyperlink>
      <w:r w:rsidRPr="00AC4109">
        <w:rPr>
          <w:rFonts w:ascii="Tahoma" w:eastAsia="Times New Roman" w:hAnsi="Tahoma" w:cs="B Nazanin" w:hint="cs"/>
          <w:sz w:val="28"/>
          <w:szCs w:val="28"/>
          <w:rtl/>
          <w:lang w:bidi="fa-IR"/>
        </w:rPr>
        <w:t xml:space="preserve"> در شمال هستند.</w:t>
      </w:r>
    </w:p>
    <w:p w:rsidR="00D150F0" w:rsidRDefault="00D150F0" w:rsidP="00D150F0">
      <w:pPr>
        <w:bidi/>
        <w:spacing w:after="0" w:line="240" w:lineRule="auto"/>
        <w:ind w:firstLine="450"/>
        <w:jc w:val="both"/>
        <w:rPr>
          <w:rFonts w:ascii="Tahoma" w:eastAsia="Times New Roman" w:hAnsi="Tahoma" w:cs="B Nazanin"/>
          <w:sz w:val="28"/>
          <w:szCs w:val="28"/>
          <w:rtl/>
          <w:lang w:bidi="fa-IR"/>
        </w:rPr>
      </w:pPr>
    </w:p>
    <w:p w:rsidR="003D6159" w:rsidRDefault="003A6E49" w:rsidP="00D150F0">
      <w:pPr>
        <w:bidi/>
        <w:spacing w:after="0" w:line="240" w:lineRule="auto"/>
        <w:ind w:firstLine="450"/>
        <w:jc w:val="center"/>
        <w:rPr>
          <w:rFonts w:ascii="Tahoma" w:eastAsia="Times New Roman" w:hAnsi="Tahoma" w:cs="B Nazanin"/>
          <w:sz w:val="28"/>
          <w:szCs w:val="28"/>
          <w:lang w:bidi="fa-IR"/>
        </w:rPr>
      </w:pPr>
      <w:r>
        <w:rPr>
          <w:rFonts w:ascii="Tahoma" w:eastAsia="Times New Roman" w:hAnsi="Tahoma" w:cs="B Nazanin"/>
          <w:noProof/>
          <w:sz w:val="28"/>
          <w:szCs w:val="28"/>
        </w:rPr>
        <w:drawing>
          <wp:inline distT="0" distB="0" distL="0" distR="0">
            <wp:extent cx="3429000" cy="4478694"/>
            <wp:effectExtent l="19050" t="0" r="0" b="0"/>
            <wp:docPr id="22" name="Picture 21" descr="نقشه آبی کشور ارد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قشه آبی کشور اردن.jpg"/>
                    <pic:cNvPicPr/>
                  </pic:nvPicPr>
                  <pic:blipFill>
                    <a:blip r:embed="rId29" cstate="print"/>
                    <a:stretch>
                      <a:fillRect/>
                    </a:stretch>
                  </pic:blipFill>
                  <pic:spPr>
                    <a:xfrm>
                      <a:off x="0" y="0"/>
                      <a:ext cx="3429938" cy="4479919"/>
                    </a:xfrm>
                    <a:prstGeom prst="rect">
                      <a:avLst/>
                    </a:prstGeom>
                  </pic:spPr>
                </pic:pic>
              </a:graphicData>
            </a:graphic>
          </wp:inline>
        </w:drawing>
      </w:r>
    </w:p>
    <w:p w:rsidR="00475B2C" w:rsidRPr="00475B2C" w:rsidRDefault="00475B2C" w:rsidP="00475B2C">
      <w:pPr>
        <w:bidi/>
        <w:spacing w:after="0" w:line="240" w:lineRule="auto"/>
        <w:ind w:firstLine="450"/>
        <w:jc w:val="center"/>
        <w:rPr>
          <w:rFonts w:ascii="Tahoma" w:eastAsia="Times New Roman" w:hAnsi="Tahoma" w:cs="B Nazanin"/>
          <w:sz w:val="24"/>
          <w:szCs w:val="24"/>
          <w:rtl/>
          <w:lang w:bidi="fa-IR"/>
        </w:rPr>
      </w:pPr>
      <w:r w:rsidRPr="00475B2C">
        <w:rPr>
          <w:rFonts w:ascii="Tahoma" w:eastAsia="Times New Roman" w:hAnsi="Tahoma" w:cs="B Nazanin" w:hint="cs"/>
          <w:sz w:val="24"/>
          <w:szCs w:val="24"/>
          <w:rtl/>
          <w:lang w:bidi="fa-IR"/>
        </w:rPr>
        <w:lastRenderedPageBreak/>
        <w:t>شکل 3. نقشه آبی کشور اردن</w:t>
      </w:r>
    </w:p>
    <w:p w:rsidR="000423AE" w:rsidRDefault="000423AE" w:rsidP="00D150F0">
      <w:pPr>
        <w:bidi/>
        <w:spacing w:after="0" w:line="240" w:lineRule="auto"/>
        <w:ind w:firstLine="450"/>
        <w:jc w:val="both"/>
        <w:rPr>
          <w:rFonts w:ascii="Tahoma" w:eastAsia="Times New Roman" w:hAnsi="Tahoma" w:cs="B Nazanin"/>
          <w:b/>
          <w:bCs/>
          <w:sz w:val="28"/>
          <w:szCs w:val="28"/>
          <w:rtl/>
          <w:lang w:bidi="fa-IR"/>
        </w:rPr>
      </w:pPr>
    </w:p>
    <w:p w:rsidR="00ED10C1" w:rsidRDefault="00ED10C1" w:rsidP="000423AE">
      <w:pPr>
        <w:bidi/>
        <w:spacing w:after="0" w:line="240" w:lineRule="auto"/>
        <w:ind w:firstLine="450"/>
        <w:jc w:val="both"/>
        <w:rPr>
          <w:rFonts w:ascii="Tahoma" w:eastAsia="Times New Roman" w:hAnsi="Tahoma" w:cs="B Nazanin"/>
          <w:b/>
          <w:bCs/>
          <w:sz w:val="28"/>
          <w:szCs w:val="28"/>
          <w:rtl/>
          <w:lang w:bidi="fa-IR"/>
        </w:rPr>
      </w:pPr>
      <w:r>
        <w:rPr>
          <w:rFonts w:ascii="Tahoma" w:eastAsia="Times New Roman" w:hAnsi="Tahoma" w:cs="B Nazanin" w:hint="cs"/>
          <w:b/>
          <w:bCs/>
          <w:sz w:val="28"/>
          <w:szCs w:val="28"/>
          <w:rtl/>
          <w:lang w:bidi="fa-IR"/>
        </w:rPr>
        <w:t>بیواقلیم</w:t>
      </w:r>
    </w:p>
    <w:p w:rsidR="00ED10C1" w:rsidRDefault="00ED10C1" w:rsidP="00475B2C">
      <w:pPr>
        <w:bidi/>
        <w:spacing w:after="0" w:line="240" w:lineRule="auto"/>
        <w:ind w:firstLine="450"/>
        <w:jc w:val="both"/>
        <w:rPr>
          <w:rFonts w:ascii="Tahoma" w:eastAsia="Times New Roman" w:hAnsi="Tahoma" w:cs="B Nazanin"/>
          <w:sz w:val="28"/>
          <w:szCs w:val="28"/>
          <w:rtl/>
          <w:lang w:bidi="fa-IR"/>
        </w:rPr>
      </w:pPr>
      <w:r>
        <w:rPr>
          <w:rFonts w:ascii="Tahoma" w:eastAsia="Times New Roman" w:hAnsi="Tahoma" w:cs="B Nazanin" w:hint="cs"/>
          <w:sz w:val="28"/>
          <w:szCs w:val="28"/>
          <w:rtl/>
          <w:lang w:bidi="fa-IR"/>
        </w:rPr>
        <w:t xml:space="preserve">چهار منطقه بیواقلیمی در اردن وجود دارد (شکل </w:t>
      </w:r>
      <w:r w:rsidR="00475B2C">
        <w:rPr>
          <w:rFonts w:ascii="Tahoma" w:eastAsia="Times New Roman" w:hAnsi="Tahoma" w:cs="B Nazanin" w:hint="cs"/>
          <w:sz w:val="28"/>
          <w:szCs w:val="28"/>
          <w:rtl/>
          <w:lang w:bidi="fa-IR"/>
        </w:rPr>
        <w:t>3و 4</w:t>
      </w:r>
      <w:r>
        <w:rPr>
          <w:rFonts w:ascii="Tahoma" w:eastAsia="Times New Roman" w:hAnsi="Tahoma" w:cs="B Nazanin" w:hint="cs"/>
          <w:sz w:val="28"/>
          <w:szCs w:val="28"/>
          <w:rtl/>
          <w:lang w:bidi="fa-IR"/>
        </w:rPr>
        <w:t>):</w:t>
      </w:r>
    </w:p>
    <w:p w:rsidR="00ED10C1" w:rsidRDefault="00254BFA" w:rsidP="00EB0CC0">
      <w:pPr>
        <w:pStyle w:val="ListParagraph"/>
        <w:numPr>
          <w:ilvl w:val="0"/>
          <w:numId w:val="9"/>
        </w:numPr>
        <w:bidi/>
        <w:spacing w:after="0" w:line="240" w:lineRule="auto"/>
        <w:jc w:val="both"/>
        <w:rPr>
          <w:rFonts w:ascii="Times New Roman" w:eastAsia="Times New Roman" w:hAnsi="Times New Roman" w:cs="B Nazanin"/>
          <w:sz w:val="24"/>
          <w:szCs w:val="28"/>
          <w:lang w:bidi="fa-IR"/>
        </w:rPr>
      </w:pPr>
      <w:r>
        <w:rPr>
          <w:rFonts w:ascii="Tahoma" w:eastAsia="Times New Roman" w:hAnsi="Tahoma" w:cs="B Nazanin" w:hint="cs"/>
          <w:sz w:val="28"/>
          <w:szCs w:val="28"/>
          <w:rtl/>
          <w:lang w:bidi="fa-IR"/>
        </w:rPr>
        <w:t>اقلیم مدیترانه ای: این منطقه که در منطقه کوهستانی قرار دارد از شمال به ایربید</w:t>
      </w:r>
      <w:r>
        <w:rPr>
          <w:rStyle w:val="FootnoteReference"/>
          <w:rFonts w:ascii="Tahoma" w:eastAsia="Times New Roman" w:hAnsi="Tahoma" w:cs="B Nazanin"/>
          <w:sz w:val="28"/>
          <w:szCs w:val="28"/>
          <w:rtl/>
          <w:lang w:bidi="fa-IR"/>
        </w:rPr>
        <w:footnoteReference w:id="17"/>
      </w:r>
      <w:r w:rsidR="009B3817">
        <w:rPr>
          <w:rFonts w:ascii="Tahoma" w:eastAsia="Times New Roman" w:hAnsi="Tahoma" w:cs="B Nazanin" w:hint="cs"/>
          <w:sz w:val="28"/>
          <w:szCs w:val="28"/>
          <w:rtl/>
          <w:lang w:bidi="fa-IR"/>
        </w:rPr>
        <w:t xml:space="preserve"> و در جنوب به راس </w:t>
      </w:r>
      <w:r w:rsidR="00EB0CC0">
        <w:rPr>
          <w:rFonts w:ascii="Tahoma" w:eastAsia="Times New Roman" w:hAnsi="Tahoma" w:cs="B Nazanin" w:hint="cs"/>
          <w:sz w:val="28"/>
          <w:szCs w:val="28"/>
          <w:rtl/>
          <w:lang w:bidi="fa-IR"/>
        </w:rPr>
        <w:t>ال</w:t>
      </w:r>
      <w:r w:rsidR="009B3817">
        <w:rPr>
          <w:rFonts w:ascii="Tahoma" w:eastAsia="Times New Roman" w:hAnsi="Tahoma" w:cs="B Nazanin" w:hint="cs"/>
          <w:sz w:val="28"/>
          <w:szCs w:val="28"/>
          <w:rtl/>
          <w:lang w:bidi="fa-IR"/>
        </w:rPr>
        <w:t>انقاب</w:t>
      </w:r>
      <w:r w:rsidR="009B3817">
        <w:rPr>
          <w:rStyle w:val="FootnoteReference"/>
          <w:rFonts w:ascii="Tahoma" w:eastAsia="Times New Roman" w:hAnsi="Tahoma" w:cs="B Nazanin"/>
          <w:sz w:val="28"/>
          <w:szCs w:val="28"/>
          <w:rtl/>
          <w:lang w:bidi="fa-IR"/>
        </w:rPr>
        <w:footnoteReference w:id="18"/>
      </w:r>
      <w:r w:rsidR="009B3817">
        <w:rPr>
          <w:rFonts w:ascii="Tahoma" w:eastAsia="Times New Roman" w:hAnsi="Tahoma" w:cs="B Nazanin"/>
          <w:sz w:val="28"/>
          <w:szCs w:val="28"/>
          <w:lang w:bidi="fa-IR"/>
        </w:rPr>
        <w:t xml:space="preserve"> </w:t>
      </w:r>
      <w:r w:rsidR="009B3817">
        <w:rPr>
          <w:rFonts w:ascii="Tahoma" w:eastAsia="Times New Roman" w:hAnsi="Tahoma" w:cs="B Nazanin" w:hint="cs"/>
          <w:sz w:val="28"/>
          <w:szCs w:val="28"/>
          <w:rtl/>
          <w:lang w:bidi="fa-IR"/>
        </w:rPr>
        <w:t>محدود می شود. ارتفاع در این منطقه از 700 تا 750 1 متر بالاتر از س</w:t>
      </w:r>
      <w:r w:rsidR="009535EE">
        <w:rPr>
          <w:rFonts w:ascii="Tahoma" w:eastAsia="Times New Roman" w:hAnsi="Tahoma" w:cs="B Nazanin" w:hint="cs"/>
          <w:sz w:val="28"/>
          <w:szCs w:val="28"/>
          <w:rtl/>
          <w:lang w:bidi="fa-IR"/>
        </w:rPr>
        <w:t>ط</w:t>
      </w:r>
      <w:r w:rsidR="009B3817">
        <w:rPr>
          <w:rFonts w:ascii="Tahoma" w:eastAsia="Times New Roman" w:hAnsi="Tahoma" w:cs="B Nazanin" w:hint="cs"/>
          <w:sz w:val="28"/>
          <w:szCs w:val="28"/>
          <w:rtl/>
          <w:lang w:bidi="fa-IR"/>
        </w:rPr>
        <w:t>ح دریا متفاوت است</w:t>
      </w:r>
      <w:r w:rsidR="009535EE">
        <w:rPr>
          <w:rFonts w:ascii="Tahoma" w:eastAsia="Times New Roman" w:hAnsi="Tahoma" w:cs="B Nazanin" w:hint="cs"/>
          <w:sz w:val="28"/>
          <w:szCs w:val="28"/>
          <w:rtl/>
          <w:lang w:bidi="fa-IR"/>
        </w:rPr>
        <w:t xml:space="preserve"> و بارندگی در مناطق مختلف این اقلیم از 300 تا 600 میلی متر </w:t>
      </w:r>
      <w:r w:rsidR="00EB0CC0">
        <w:rPr>
          <w:rFonts w:ascii="Tahoma" w:eastAsia="Times New Roman" w:hAnsi="Tahoma" w:cs="B Nazanin" w:hint="cs"/>
          <w:sz w:val="28"/>
          <w:szCs w:val="28"/>
          <w:rtl/>
          <w:lang w:bidi="fa-IR"/>
        </w:rPr>
        <w:t>می باشد</w:t>
      </w:r>
      <w:r w:rsidR="009535EE">
        <w:rPr>
          <w:rFonts w:ascii="Tahoma" w:eastAsia="Times New Roman" w:hAnsi="Tahoma" w:cs="B Nazanin" w:hint="cs"/>
          <w:sz w:val="28"/>
          <w:szCs w:val="28"/>
          <w:rtl/>
          <w:lang w:bidi="fa-IR"/>
        </w:rPr>
        <w:t xml:space="preserve">. کمترین دمای سالانه از 5 تا 10 </w:t>
      </w:r>
      <w:r w:rsidR="009535EE" w:rsidRPr="0019730F">
        <w:rPr>
          <w:rFonts w:ascii="Times New Roman" w:eastAsia="Times New Roman" w:hAnsi="Times New Roman" w:cs="B Nazanin" w:hint="cs"/>
          <w:sz w:val="24"/>
          <w:szCs w:val="28"/>
          <w:rtl/>
          <w:lang w:bidi="fa-IR"/>
        </w:rPr>
        <w:t>درجه سانتی گراد است.</w:t>
      </w:r>
      <w:r w:rsidR="0019730F" w:rsidRPr="0019730F">
        <w:rPr>
          <w:rFonts w:ascii="Times New Roman" w:eastAsia="Times New Roman" w:hAnsi="Times New Roman" w:cs="B Nazanin" w:hint="cs"/>
          <w:sz w:val="24"/>
          <w:szCs w:val="28"/>
          <w:rtl/>
          <w:lang w:bidi="fa-IR"/>
        </w:rPr>
        <w:t xml:space="preserve"> </w:t>
      </w:r>
      <w:r w:rsidR="0019730F" w:rsidRPr="00DE2C12">
        <w:rPr>
          <w:rFonts w:ascii="Times New Roman" w:eastAsia="Times New Roman" w:hAnsi="Times New Roman" w:cs="B Nazanin" w:hint="cs"/>
          <w:sz w:val="24"/>
          <w:szCs w:val="28"/>
          <w:u w:val="single"/>
          <w:rtl/>
          <w:lang w:bidi="fa-IR"/>
        </w:rPr>
        <w:t>خاک در این منطقه معمولا از نوع خاک مدیترانه ای قرمز (</w:t>
      </w:r>
      <w:r w:rsidR="0019730F" w:rsidRPr="00DE2C12">
        <w:rPr>
          <w:rFonts w:ascii="Times New Roman" w:eastAsia="Times New Roman" w:hAnsi="Times New Roman" w:cs="B Nazanin"/>
          <w:sz w:val="24"/>
          <w:szCs w:val="28"/>
          <w:u w:val="single"/>
          <w:lang w:bidi="fa-IR"/>
        </w:rPr>
        <w:t>terra rosa</w:t>
      </w:r>
      <w:r w:rsidR="0019730F" w:rsidRPr="00DE2C12">
        <w:rPr>
          <w:rFonts w:ascii="Times New Roman" w:eastAsia="Times New Roman" w:hAnsi="Times New Roman" w:cs="B Nazanin" w:hint="cs"/>
          <w:sz w:val="24"/>
          <w:szCs w:val="28"/>
          <w:u w:val="single"/>
          <w:rtl/>
          <w:lang w:bidi="fa-IR"/>
        </w:rPr>
        <w:t>) و خاک مدیترانه ای زرد (</w:t>
      </w:r>
      <w:r w:rsidR="0019730F" w:rsidRPr="00DE2C12">
        <w:rPr>
          <w:rFonts w:ascii="Times New Roman" w:eastAsia="Times New Roman" w:hAnsi="Times New Roman" w:cs="B Nazanin"/>
          <w:sz w:val="24"/>
          <w:szCs w:val="28"/>
          <w:u w:val="single"/>
          <w:lang w:bidi="fa-IR"/>
        </w:rPr>
        <w:t>rendzina</w:t>
      </w:r>
      <w:r w:rsidR="0019730F" w:rsidRPr="00DE2C12">
        <w:rPr>
          <w:rFonts w:ascii="Times New Roman" w:eastAsia="Times New Roman" w:hAnsi="Times New Roman" w:cs="B Nazanin" w:hint="cs"/>
          <w:sz w:val="24"/>
          <w:szCs w:val="28"/>
          <w:u w:val="single"/>
          <w:rtl/>
          <w:lang w:bidi="fa-IR"/>
        </w:rPr>
        <w:t>) است</w:t>
      </w:r>
      <w:r w:rsidR="00DE2C12">
        <w:rPr>
          <w:rFonts w:ascii="Times New Roman" w:eastAsia="Times New Roman" w:hAnsi="Times New Roman" w:cs="B Nazanin" w:hint="cs"/>
          <w:sz w:val="24"/>
          <w:szCs w:val="28"/>
          <w:rtl/>
          <w:lang w:bidi="fa-IR"/>
        </w:rPr>
        <w:t>. این منطقه حاصلخیزترین منطقه اردن است و بیشترین جمعیت کشور را در خود جای داده است.</w:t>
      </w:r>
    </w:p>
    <w:p w:rsidR="00DE2C12" w:rsidRDefault="00DE2C12" w:rsidP="00D150F0">
      <w:pPr>
        <w:pStyle w:val="ListParagraph"/>
        <w:numPr>
          <w:ilvl w:val="0"/>
          <w:numId w:val="9"/>
        </w:numPr>
        <w:bidi/>
        <w:spacing w:after="0" w:line="240" w:lineRule="auto"/>
        <w:jc w:val="both"/>
        <w:rPr>
          <w:rFonts w:ascii="Times New Roman" w:eastAsia="Times New Roman" w:hAnsi="Times New Roman" w:cs="B Nazanin"/>
          <w:sz w:val="24"/>
          <w:szCs w:val="28"/>
          <w:lang w:bidi="fa-IR"/>
        </w:rPr>
      </w:pPr>
      <w:r>
        <w:rPr>
          <w:rFonts w:ascii="Times New Roman" w:eastAsia="Times New Roman" w:hAnsi="Times New Roman" w:cs="B Nazanin" w:hint="cs"/>
          <w:sz w:val="24"/>
          <w:szCs w:val="28"/>
          <w:rtl/>
          <w:lang w:bidi="fa-IR"/>
        </w:rPr>
        <w:t>اقلیم ایران-توران: این منطقه</w:t>
      </w:r>
      <w:r w:rsidR="00696A54">
        <w:rPr>
          <w:rFonts w:ascii="Times New Roman" w:eastAsia="Times New Roman" w:hAnsi="Times New Roman" w:cs="B Nazanin" w:hint="cs"/>
          <w:sz w:val="24"/>
          <w:szCs w:val="28"/>
          <w:rtl/>
          <w:lang w:bidi="fa-IR"/>
        </w:rPr>
        <w:t xml:space="preserve"> بی درخت</w:t>
      </w:r>
      <w:r>
        <w:rPr>
          <w:rFonts w:ascii="Times New Roman" w:eastAsia="Times New Roman" w:hAnsi="Times New Roman" w:cs="B Nazanin" w:hint="cs"/>
          <w:sz w:val="24"/>
          <w:szCs w:val="28"/>
          <w:rtl/>
          <w:lang w:bidi="fa-IR"/>
        </w:rPr>
        <w:t xml:space="preserve"> در نوار باریکی</w:t>
      </w:r>
      <w:r w:rsidR="00696A54">
        <w:rPr>
          <w:rFonts w:ascii="Times New Roman" w:eastAsia="Times New Roman" w:hAnsi="Times New Roman" w:cs="B Nazanin" w:hint="cs"/>
          <w:sz w:val="24"/>
          <w:szCs w:val="28"/>
          <w:rtl/>
          <w:lang w:bidi="fa-IR"/>
        </w:rPr>
        <w:t xml:space="preserve"> دورتادور منطقه اقلیمی مدیترانه بجز قسمت شمالی آن قرار دارد.</w:t>
      </w:r>
      <w:r w:rsidR="006B60D1">
        <w:rPr>
          <w:rFonts w:ascii="Times New Roman" w:eastAsia="Times New Roman" w:hAnsi="Times New Roman" w:cs="B Nazanin" w:hint="cs"/>
          <w:sz w:val="24"/>
          <w:szCs w:val="28"/>
          <w:rtl/>
          <w:lang w:bidi="fa-IR"/>
        </w:rPr>
        <w:t xml:space="preserve"> پوشش گیاهی این منطقه متشکل از درختچه های کوچک و بوته هایی مانند درمنه دشتی (</w:t>
      </w:r>
      <w:r w:rsidR="006B60D1">
        <w:rPr>
          <w:rFonts w:ascii="Times New Roman" w:eastAsia="Times New Roman" w:hAnsi="Times New Roman" w:cs="B Nazanin"/>
          <w:i/>
          <w:iCs/>
          <w:sz w:val="24"/>
          <w:szCs w:val="28"/>
          <w:lang w:bidi="fa-IR"/>
        </w:rPr>
        <w:t>Artemisia herba-alba</w:t>
      </w:r>
      <w:r w:rsidR="006B60D1">
        <w:rPr>
          <w:rFonts w:ascii="Times New Roman" w:eastAsia="Times New Roman" w:hAnsi="Times New Roman" w:cs="B Nazanin" w:hint="cs"/>
          <w:sz w:val="24"/>
          <w:szCs w:val="28"/>
          <w:rtl/>
          <w:lang w:bidi="fa-IR"/>
        </w:rPr>
        <w:t>) و آنابا</w:t>
      </w:r>
      <w:r w:rsidR="00CC0491">
        <w:rPr>
          <w:rFonts w:ascii="Times New Roman" w:eastAsia="Times New Roman" w:hAnsi="Times New Roman" w:cs="B Nazanin" w:hint="cs"/>
          <w:sz w:val="24"/>
          <w:szCs w:val="28"/>
          <w:rtl/>
          <w:lang w:bidi="fa-IR"/>
        </w:rPr>
        <w:t>سیس</w:t>
      </w:r>
      <w:r w:rsidR="006B60D1">
        <w:rPr>
          <w:rFonts w:ascii="Times New Roman" w:eastAsia="Times New Roman" w:hAnsi="Times New Roman" w:cs="B Nazanin" w:hint="cs"/>
          <w:sz w:val="24"/>
          <w:szCs w:val="28"/>
          <w:rtl/>
          <w:lang w:bidi="fa-IR"/>
        </w:rPr>
        <w:t xml:space="preserve"> سوری (</w:t>
      </w:r>
      <w:r w:rsidR="00CC0491">
        <w:rPr>
          <w:rFonts w:ascii="Times New Roman" w:eastAsia="Times New Roman" w:hAnsi="Times New Roman" w:cs="B Nazanin"/>
          <w:i/>
          <w:iCs/>
          <w:sz w:val="24"/>
          <w:szCs w:val="28"/>
          <w:lang w:bidi="fa-IR"/>
        </w:rPr>
        <w:t>Anabasis syriaca</w:t>
      </w:r>
      <w:r w:rsidR="00CC0491">
        <w:rPr>
          <w:rFonts w:ascii="Times New Roman" w:eastAsia="Times New Roman" w:hAnsi="Times New Roman" w:cs="B Nazanin" w:hint="cs"/>
          <w:sz w:val="24"/>
          <w:szCs w:val="28"/>
          <w:rtl/>
          <w:lang w:bidi="fa-IR"/>
        </w:rPr>
        <w:t>) است.</w:t>
      </w:r>
      <w:r w:rsidR="00CC0491" w:rsidRPr="00CC0491">
        <w:rPr>
          <w:rFonts w:ascii="Tahoma" w:eastAsia="Times New Roman" w:hAnsi="Tahoma" w:cs="B Nazanin" w:hint="cs"/>
          <w:sz w:val="28"/>
          <w:szCs w:val="28"/>
          <w:rtl/>
          <w:lang w:bidi="fa-IR"/>
        </w:rPr>
        <w:t xml:space="preserve"> </w:t>
      </w:r>
      <w:r w:rsidR="00CC0491">
        <w:rPr>
          <w:rFonts w:ascii="Tahoma" w:eastAsia="Times New Roman" w:hAnsi="Tahoma" w:cs="B Nazanin" w:hint="cs"/>
          <w:sz w:val="28"/>
          <w:szCs w:val="28"/>
          <w:rtl/>
          <w:lang w:bidi="fa-IR"/>
        </w:rPr>
        <w:t xml:space="preserve">ارتفاع در این منطقه از 500 تا 700 متر بالاتر از سطح دریا متفاوت است و بارندگی در مناطق مختلف این اقلیم از 150 تا 300 میلی متر است. </w:t>
      </w:r>
      <w:r w:rsidR="00CC0491" w:rsidRPr="00CC0491">
        <w:rPr>
          <w:rFonts w:ascii="Tahoma" w:eastAsia="Times New Roman" w:hAnsi="Tahoma" w:cs="B Nazanin" w:hint="cs"/>
          <w:sz w:val="28"/>
          <w:szCs w:val="28"/>
          <w:rtl/>
          <w:lang w:bidi="fa-IR"/>
        </w:rPr>
        <w:t xml:space="preserve"> </w:t>
      </w:r>
      <w:r w:rsidR="00CC0491">
        <w:rPr>
          <w:rFonts w:ascii="Tahoma" w:eastAsia="Times New Roman" w:hAnsi="Tahoma" w:cs="B Nazanin" w:hint="cs"/>
          <w:sz w:val="28"/>
          <w:szCs w:val="28"/>
          <w:rtl/>
          <w:lang w:bidi="fa-IR"/>
        </w:rPr>
        <w:t xml:space="preserve">کمترین دمای سالانه از 2 تا 5 </w:t>
      </w:r>
      <w:r w:rsidR="00CC0491" w:rsidRPr="0019730F">
        <w:rPr>
          <w:rFonts w:ascii="Times New Roman" w:eastAsia="Times New Roman" w:hAnsi="Times New Roman" w:cs="B Nazanin" w:hint="cs"/>
          <w:sz w:val="24"/>
          <w:szCs w:val="28"/>
          <w:rtl/>
          <w:lang w:bidi="fa-IR"/>
        </w:rPr>
        <w:t>درجه سانتی گراد است.</w:t>
      </w:r>
      <w:r w:rsidR="00CC0491">
        <w:rPr>
          <w:rFonts w:ascii="Times New Roman" w:eastAsia="Times New Roman" w:hAnsi="Times New Roman" w:cs="B Nazanin" w:hint="cs"/>
          <w:sz w:val="24"/>
          <w:szCs w:val="28"/>
          <w:rtl/>
          <w:lang w:bidi="fa-IR"/>
        </w:rPr>
        <w:t xml:space="preserve"> </w:t>
      </w:r>
      <w:r w:rsidR="00CC0491" w:rsidRPr="003502D1">
        <w:rPr>
          <w:rFonts w:ascii="Times New Roman" w:eastAsia="Times New Roman" w:hAnsi="Times New Roman" w:cs="B Nazanin" w:hint="cs"/>
          <w:sz w:val="24"/>
          <w:szCs w:val="28"/>
          <w:u w:val="single"/>
          <w:rtl/>
          <w:lang w:bidi="fa-IR"/>
        </w:rPr>
        <w:t xml:space="preserve">جنس خاک اغلب آهکی است </w:t>
      </w:r>
      <w:r w:rsidR="00D150F0">
        <w:rPr>
          <w:rFonts w:ascii="Times New Roman" w:eastAsia="Times New Roman" w:hAnsi="Times New Roman" w:cs="B Nazanin" w:hint="cs"/>
          <w:sz w:val="24"/>
          <w:szCs w:val="28"/>
          <w:u w:val="single"/>
          <w:rtl/>
          <w:lang w:bidi="fa-IR"/>
        </w:rPr>
        <w:t>که</w:t>
      </w:r>
      <w:r w:rsidR="00CC0491" w:rsidRPr="003502D1">
        <w:rPr>
          <w:rFonts w:ascii="Times New Roman" w:eastAsia="Times New Roman" w:hAnsi="Times New Roman" w:cs="B Nazanin" w:hint="cs"/>
          <w:sz w:val="24"/>
          <w:szCs w:val="28"/>
          <w:u w:val="single"/>
          <w:rtl/>
          <w:lang w:bidi="fa-IR"/>
        </w:rPr>
        <w:t xml:space="preserve"> با باد منقل شده اند.</w:t>
      </w:r>
      <w:r w:rsidR="00CC0491">
        <w:rPr>
          <w:rFonts w:ascii="Times New Roman" w:eastAsia="Times New Roman" w:hAnsi="Times New Roman" w:cs="B Nazanin" w:hint="cs"/>
          <w:sz w:val="24"/>
          <w:szCs w:val="28"/>
          <w:rtl/>
          <w:lang w:bidi="fa-IR"/>
        </w:rPr>
        <w:t xml:space="preserve"> پوشش گیاهی منطقه درختچه های کوچک (</w:t>
      </w:r>
      <w:r w:rsidR="00CC0491">
        <w:rPr>
          <w:rFonts w:ascii="Times New Roman" w:eastAsia="Times New Roman" w:hAnsi="Times New Roman" w:cs="B Nazanin"/>
          <w:sz w:val="24"/>
          <w:szCs w:val="28"/>
          <w:lang w:bidi="fa-IR"/>
        </w:rPr>
        <w:t>Chamaeophytes</w:t>
      </w:r>
      <w:r w:rsidR="00CC0491">
        <w:rPr>
          <w:rFonts w:ascii="Times New Roman" w:eastAsia="Times New Roman" w:hAnsi="Times New Roman" w:cs="B Nazanin" w:hint="cs"/>
          <w:sz w:val="24"/>
          <w:szCs w:val="28"/>
          <w:rtl/>
          <w:lang w:bidi="fa-IR"/>
        </w:rPr>
        <w:t>) است.</w:t>
      </w:r>
    </w:p>
    <w:p w:rsidR="00D150F0" w:rsidRDefault="00D150F0" w:rsidP="00D015EF">
      <w:pPr>
        <w:pStyle w:val="ListParagraph"/>
        <w:numPr>
          <w:ilvl w:val="0"/>
          <w:numId w:val="9"/>
        </w:numPr>
        <w:bidi/>
        <w:spacing w:after="0" w:line="240" w:lineRule="auto"/>
        <w:jc w:val="both"/>
        <w:rPr>
          <w:rFonts w:ascii="Times New Roman" w:eastAsia="Times New Roman" w:hAnsi="Times New Roman" w:cs="B Nazanin"/>
          <w:sz w:val="24"/>
          <w:szCs w:val="28"/>
          <w:lang w:bidi="fa-IR"/>
        </w:rPr>
      </w:pPr>
      <w:r>
        <w:rPr>
          <w:rFonts w:ascii="Times New Roman" w:eastAsia="Times New Roman" w:hAnsi="Times New Roman" w:cs="B Nazanin" w:hint="cs"/>
          <w:sz w:val="24"/>
          <w:szCs w:val="28"/>
          <w:rtl/>
          <w:lang w:bidi="fa-IR"/>
        </w:rPr>
        <w:t>اقلیم صحرا-عربی: این اقلیم سطح وسیعی در حدود 80 درصد کشور اردن را در شرق این کشور به خود اختصاص می دهد. بجز تعدادی گودال و تپه</w:t>
      </w:r>
      <w:r w:rsidR="00D015EF">
        <w:rPr>
          <w:rFonts w:ascii="Times New Roman" w:eastAsia="Times New Roman" w:hAnsi="Times New Roman" w:cs="B Nazanin" w:hint="cs"/>
          <w:sz w:val="24"/>
          <w:szCs w:val="28"/>
          <w:rtl/>
          <w:lang w:bidi="fa-IR"/>
        </w:rPr>
        <w:t>،</w:t>
      </w:r>
      <w:r>
        <w:rPr>
          <w:rFonts w:ascii="Times New Roman" w:eastAsia="Times New Roman" w:hAnsi="Times New Roman" w:cs="B Nazanin" w:hint="cs"/>
          <w:sz w:val="24"/>
          <w:szCs w:val="28"/>
          <w:rtl/>
          <w:lang w:bidi="fa-IR"/>
        </w:rPr>
        <w:t xml:space="preserve"> تمام این منطقه مسطح است و </w:t>
      </w:r>
      <w:r w:rsidR="00D015EF">
        <w:rPr>
          <w:rFonts w:ascii="Times New Roman" w:eastAsia="Times New Roman" w:hAnsi="Times New Roman" w:cs="B Nazanin" w:hint="cs"/>
          <w:sz w:val="24"/>
          <w:szCs w:val="28"/>
          <w:rtl/>
          <w:lang w:bidi="fa-IR"/>
        </w:rPr>
        <w:t>از</w:t>
      </w:r>
      <w:r>
        <w:rPr>
          <w:rFonts w:ascii="Times New Roman" w:eastAsia="Times New Roman" w:hAnsi="Times New Roman" w:cs="B Nazanin" w:hint="cs"/>
          <w:sz w:val="24"/>
          <w:szCs w:val="28"/>
          <w:rtl/>
          <w:lang w:bidi="fa-IR"/>
        </w:rPr>
        <w:t xml:space="preserve"> فورانهای آتشفشانی </w:t>
      </w:r>
      <w:r w:rsidR="00D015EF">
        <w:rPr>
          <w:rFonts w:ascii="Times New Roman" w:eastAsia="Times New Roman" w:hAnsi="Times New Roman" w:cs="B Nazanin" w:hint="cs"/>
          <w:sz w:val="24"/>
          <w:szCs w:val="28"/>
          <w:rtl/>
          <w:lang w:bidi="fa-IR"/>
        </w:rPr>
        <w:t>بوجود آمده است</w:t>
      </w:r>
      <w:r>
        <w:rPr>
          <w:rFonts w:ascii="Times New Roman" w:eastAsia="Times New Roman" w:hAnsi="Times New Roman" w:cs="B Nazanin" w:hint="cs"/>
          <w:sz w:val="24"/>
          <w:szCs w:val="28"/>
          <w:rtl/>
          <w:lang w:bidi="fa-IR"/>
        </w:rPr>
        <w:t>.</w:t>
      </w:r>
      <w:r w:rsidRPr="007F771E">
        <w:rPr>
          <w:rFonts w:ascii="Tahoma" w:eastAsia="Times New Roman" w:hAnsi="Tahoma" w:cs="B Nazanin" w:hint="cs"/>
          <w:sz w:val="28"/>
          <w:szCs w:val="28"/>
          <w:rtl/>
          <w:lang w:bidi="fa-IR"/>
        </w:rPr>
        <w:t xml:space="preserve"> </w:t>
      </w:r>
      <w:r>
        <w:rPr>
          <w:rFonts w:ascii="Tahoma" w:eastAsia="Times New Roman" w:hAnsi="Tahoma" w:cs="B Nazanin" w:hint="cs"/>
          <w:sz w:val="28"/>
          <w:szCs w:val="28"/>
          <w:rtl/>
          <w:lang w:bidi="fa-IR"/>
        </w:rPr>
        <w:t xml:space="preserve">ارتفاع در این منطقه از 500 تا 700 متر بالاتر از سطح دریا متفاوت است و بارندگی در مناطق مختلف این اقلیم از 50 تا 200 میلی متر است. </w:t>
      </w:r>
      <w:r w:rsidRPr="00CC0491">
        <w:rPr>
          <w:rFonts w:ascii="Tahoma" w:eastAsia="Times New Roman" w:hAnsi="Tahoma" w:cs="B Nazanin" w:hint="cs"/>
          <w:sz w:val="28"/>
          <w:szCs w:val="28"/>
          <w:rtl/>
          <w:lang w:bidi="fa-IR"/>
        </w:rPr>
        <w:t xml:space="preserve"> </w:t>
      </w:r>
      <w:r>
        <w:rPr>
          <w:rFonts w:ascii="Tahoma" w:eastAsia="Times New Roman" w:hAnsi="Tahoma" w:cs="B Nazanin" w:hint="cs"/>
          <w:sz w:val="28"/>
          <w:szCs w:val="28"/>
          <w:rtl/>
          <w:lang w:bidi="fa-IR"/>
        </w:rPr>
        <w:t xml:space="preserve">کمترین دمای سالانه از 2 تا 15 </w:t>
      </w:r>
      <w:r w:rsidRPr="0019730F">
        <w:rPr>
          <w:rFonts w:ascii="Times New Roman" w:eastAsia="Times New Roman" w:hAnsi="Times New Roman" w:cs="B Nazanin" w:hint="cs"/>
          <w:sz w:val="24"/>
          <w:szCs w:val="28"/>
          <w:rtl/>
          <w:lang w:bidi="fa-IR"/>
        </w:rPr>
        <w:t>درجه سانتی گراد است.</w:t>
      </w:r>
      <w:r>
        <w:rPr>
          <w:rFonts w:ascii="Times New Roman" w:eastAsia="Times New Roman" w:hAnsi="Times New Roman" w:cs="B Nazanin" w:hint="cs"/>
          <w:sz w:val="24"/>
          <w:szCs w:val="28"/>
          <w:rtl/>
          <w:lang w:bidi="fa-IR"/>
        </w:rPr>
        <w:t xml:space="preserve"> </w:t>
      </w:r>
      <w:r w:rsidRPr="003502D1">
        <w:rPr>
          <w:rFonts w:ascii="Times New Roman" w:eastAsia="Times New Roman" w:hAnsi="Times New Roman" w:cs="B Nazanin" w:hint="cs"/>
          <w:sz w:val="24"/>
          <w:szCs w:val="28"/>
          <w:u w:val="single"/>
          <w:rtl/>
          <w:lang w:bidi="fa-IR"/>
        </w:rPr>
        <w:t>جنس خاک این منطقه اغلب فقیر از نوع خاک رس، همادا (</w:t>
      </w:r>
      <w:r w:rsidRPr="003502D1">
        <w:rPr>
          <w:rFonts w:ascii="Times New Roman" w:eastAsia="Times New Roman" w:hAnsi="Times New Roman" w:cs="B Nazanin"/>
          <w:sz w:val="24"/>
          <w:szCs w:val="28"/>
          <w:u w:val="single"/>
          <w:lang w:bidi="fa-IR"/>
        </w:rPr>
        <w:t>Hammada</w:t>
      </w:r>
      <w:r w:rsidRPr="003502D1">
        <w:rPr>
          <w:rFonts w:ascii="Times New Roman" w:eastAsia="Times New Roman" w:hAnsi="Times New Roman" w:cs="B Nazanin" w:hint="cs"/>
          <w:sz w:val="24"/>
          <w:szCs w:val="28"/>
          <w:u w:val="single"/>
          <w:rtl/>
          <w:lang w:bidi="fa-IR"/>
        </w:rPr>
        <w:t>)، شور یا قلیایی، ماسه ای-شنی و یا آهکی است.</w:t>
      </w:r>
      <w:r>
        <w:rPr>
          <w:rFonts w:ascii="Times New Roman" w:eastAsia="Times New Roman" w:hAnsi="Times New Roman" w:cs="B Nazanin" w:hint="cs"/>
          <w:sz w:val="24"/>
          <w:szCs w:val="28"/>
          <w:rtl/>
          <w:lang w:bidi="fa-IR"/>
        </w:rPr>
        <w:t xml:space="preserve"> پوشش گیاهی منطقه</w:t>
      </w:r>
      <w:r w:rsidR="00D015EF">
        <w:rPr>
          <w:rFonts w:ascii="Times New Roman" w:eastAsia="Times New Roman" w:hAnsi="Times New Roman" w:cs="B Nazanin" w:hint="cs"/>
          <w:sz w:val="24"/>
          <w:szCs w:val="28"/>
          <w:rtl/>
          <w:lang w:bidi="fa-IR"/>
        </w:rPr>
        <w:t>،</w:t>
      </w:r>
      <w:r>
        <w:rPr>
          <w:rFonts w:ascii="Times New Roman" w:eastAsia="Times New Roman" w:hAnsi="Times New Roman" w:cs="B Nazanin" w:hint="cs"/>
          <w:sz w:val="24"/>
          <w:szCs w:val="28"/>
          <w:rtl/>
          <w:lang w:bidi="fa-IR"/>
        </w:rPr>
        <w:t xml:space="preserve"> درختچه های کوچک و گیاهان یکساله در بستر وادی است.</w:t>
      </w:r>
    </w:p>
    <w:p w:rsidR="00D150F0" w:rsidRDefault="00D150F0" w:rsidP="00D150F0">
      <w:pPr>
        <w:pStyle w:val="ListParagraph"/>
        <w:numPr>
          <w:ilvl w:val="0"/>
          <w:numId w:val="9"/>
        </w:numPr>
        <w:bidi/>
        <w:spacing w:after="0" w:line="240" w:lineRule="auto"/>
        <w:jc w:val="both"/>
        <w:rPr>
          <w:rFonts w:ascii="Times New Roman" w:eastAsia="Times New Roman" w:hAnsi="Times New Roman" w:cs="B Nazanin"/>
          <w:sz w:val="24"/>
          <w:szCs w:val="28"/>
          <w:lang w:bidi="fa-IR"/>
        </w:rPr>
      </w:pPr>
      <w:r>
        <w:rPr>
          <w:rFonts w:ascii="Times New Roman" w:eastAsia="Times New Roman" w:hAnsi="Times New Roman" w:cs="B Nazanin" w:hint="cs"/>
          <w:sz w:val="24"/>
          <w:szCs w:val="28"/>
          <w:rtl/>
          <w:lang w:bidi="fa-IR"/>
        </w:rPr>
        <w:t xml:space="preserve">اقلیم سودانی: این منطقه از شمال بحر المیت شروع شده و در گوشه خلیج آکابا به اتمام می رسد. این منطقه در تمام طول فرورفتگی (جلگه) بحرالمیت و وادی عربی قرار دارد. مهم ترین خصوصیت این منطقه، </w:t>
      </w:r>
      <w:r w:rsidR="00D015EF">
        <w:rPr>
          <w:rFonts w:ascii="Times New Roman" w:eastAsia="Times New Roman" w:hAnsi="Times New Roman" w:cs="B Nazanin" w:hint="cs"/>
          <w:sz w:val="24"/>
          <w:szCs w:val="28"/>
          <w:rtl/>
          <w:lang w:bidi="fa-IR"/>
        </w:rPr>
        <w:t xml:space="preserve">ارتفاع این منطقه است که </w:t>
      </w:r>
      <w:r>
        <w:rPr>
          <w:rFonts w:ascii="Times New Roman" w:eastAsia="Times New Roman" w:hAnsi="Times New Roman" w:cs="B Nazanin" w:hint="cs"/>
          <w:sz w:val="24"/>
          <w:szCs w:val="28"/>
          <w:rtl/>
          <w:lang w:bidi="fa-IR"/>
        </w:rPr>
        <w:t>پایین ترین ارتفاع از سطح دریا در روی زمین را دارد (369 متر پایین تر از سطح دریا در نزدیکی بحرالمیت).</w:t>
      </w:r>
      <w:r w:rsidRPr="009A1A7B">
        <w:rPr>
          <w:rFonts w:ascii="Tahoma" w:eastAsia="Times New Roman" w:hAnsi="Tahoma" w:cs="B Nazanin" w:hint="cs"/>
          <w:sz w:val="28"/>
          <w:szCs w:val="28"/>
          <w:rtl/>
          <w:lang w:bidi="fa-IR"/>
        </w:rPr>
        <w:t xml:space="preserve"> </w:t>
      </w:r>
      <w:r>
        <w:rPr>
          <w:rFonts w:ascii="Tahoma" w:eastAsia="Times New Roman" w:hAnsi="Tahoma" w:cs="B Nazanin" w:hint="cs"/>
          <w:sz w:val="28"/>
          <w:szCs w:val="28"/>
          <w:rtl/>
          <w:lang w:bidi="fa-IR"/>
        </w:rPr>
        <w:t xml:space="preserve">بارندگی در مناطق مختلف این اقلیم از 50 تا 100 میلی متر است. </w:t>
      </w:r>
      <w:r w:rsidRPr="00CC0491">
        <w:rPr>
          <w:rFonts w:ascii="Tahoma" w:eastAsia="Times New Roman" w:hAnsi="Tahoma" w:cs="B Nazanin" w:hint="cs"/>
          <w:sz w:val="28"/>
          <w:szCs w:val="28"/>
          <w:rtl/>
          <w:lang w:bidi="fa-IR"/>
        </w:rPr>
        <w:t xml:space="preserve"> </w:t>
      </w:r>
      <w:r>
        <w:rPr>
          <w:rFonts w:ascii="Tahoma" w:eastAsia="Times New Roman" w:hAnsi="Tahoma" w:cs="B Nazanin" w:hint="cs"/>
          <w:sz w:val="28"/>
          <w:szCs w:val="28"/>
          <w:rtl/>
          <w:lang w:bidi="fa-IR"/>
        </w:rPr>
        <w:t xml:space="preserve">کمترین دمای سالانه از 10 تا 29 </w:t>
      </w:r>
      <w:r w:rsidRPr="0019730F">
        <w:rPr>
          <w:rFonts w:ascii="Times New Roman" w:eastAsia="Times New Roman" w:hAnsi="Times New Roman" w:cs="B Nazanin" w:hint="cs"/>
          <w:sz w:val="24"/>
          <w:szCs w:val="28"/>
          <w:rtl/>
          <w:lang w:bidi="fa-IR"/>
        </w:rPr>
        <w:t>درجه سانتی گراد است</w:t>
      </w:r>
      <w:r>
        <w:rPr>
          <w:rFonts w:ascii="Times New Roman" w:eastAsia="Times New Roman" w:hAnsi="Times New Roman" w:cs="B Nazanin" w:hint="cs"/>
          <w:sz w:val="24"/>
          <w:szCs w:val="28"/>
          <w:rtl/>
          <w:lang w:bidi="fa-IR"/>
        </w:rPr>
        <w:t xml:space="preserve"> و میانگین بیشترین دمای سالانه </w:t>
      </w:r>
      <w:r>
        <w:rPr>
          <w:rFonts w:ascii="Times New Roman" w:eastAsia="Times New Roman" w:hAnsi="Times New Roman" w:cs="B Nazanin" w:hint="cs"/>
          <w:sz w:val="24"/>
          <w:szCs w:val="28"/>
          <w:rtl/>
          <w:lang w:bidi="fa-IR"/>
        </w:rPr>
        <w:lastRenderedPageBreak/>
        <w:t>20 تا 35 درجه سانتی گراد است</w:t>
      </w:r>
      <w:r w:rsidRPr="0019730F">
        <w:rPr>
          <w:rFonts w:ascii="Times New Roman" w:eastAsia="Times New Roman" w:hAnsi="Times New Roman" w:cs="B Nazanin" w:hint="cs"/>
          <w:sz w:val="24"/>
          <w:szCs w:val="28"/>
          <w:rtl/>
          <w:lang w:bidi="fa-IR"/>
        </w:rPr>
        <w:t>.</w:t>
      </w:r>
      <w:r>
        <w:rPr>
          <w:rFonts w:ascii="Times New Roman" w:eastAsia="Times New Roman" w:hAnsi="Times New Roman" w:cs="B Nazanin" w:hint="cs"/>
          <w:sz w:val="24"/>
          <w:szCs w:val="28"/>
          <w:rtl/>
          <w:lang w:bidi="fa-IR"/>
        </w:rPr>
        <w:t xml:space="preserve"> </w:t>
      </w:r>
      <w:r w:rsidRPr="003502D1">
        <w:rPr>
          <w:rFonts w:ascii="Times New Roman" w:eastAsia="Times New Roman" w:hAnsi="Times New Roman" w:cs="B Nazanin" w:hint="cs"/>
          <w:sz w:val="24"/>
          <w:szCs w:val="28"/>
          <w:u w:val="single"/>
          <w:rtl/>
          <w:lang w:bidi="fa-IR"/>
        </w:rPr>
        <w:t>جنس خاک این منطقه آبرفتی، قلیایی، ماسه ای-شنی و گرانتیتی است، این منطقه پوشیده از ریگ های روان است.</w:t>
      </w:r>
      <w:r>
        <w:rPr>
          <w:rFonts w:ascii="Times New Roman" w:eastAsia="Times New Roman" w:hAnsi="Times New Roman" w:cs="B Nazanin" w:hint="cs"/>
          <w:sz w:val="24"/>
          <w:szCs w:val="28"/>
          <w:rtl/>
          <w:lang w:bidi="fa-IR"/>
        </w:rPr>
        <w:t xml:space="preserve"> پوشش گیاهی منطقه از درختان گرمسیری مانند آکاسیا (</w:t>
      </w:r>
      <w:r>
        <w:rPr>
          <w:rFonts w:ascii="Times New Roman" w:eastAsia="Times New Roman" w:hAnsi="Times New Roman" w:cs="B Nazanin"/>
          <w:i/>
          <w:iCs/>
          <w:sz w:val="24"/>
          <w:szCs w:val="28"/>
          <w:lang w:bidi="fa-IR"/>
        </w:rPr>
        <w:t xml:space="preserve">Acacia </w:t>
      </w:r>
      <w:r>
        <w:rPr>
          <w:rFonts w:ascii="Times New Roman" w:eastAsia="Times New Roman" w:hAnsi="Times New Roman" w:cs="B Nazanin"/>
          <w:sz w:val="24"/>
          <w:szCs w:val="28"/>
          <w:lang w:bidi="fa-IR"/>
        </w:rPr>
        <w:t>sp.</w:t>
      </w:r>
      <w:r>
        <w:rPr>
          <w:rFonts w:ascii="Times New Roman" w:eastAsia="Times New Roman" w:hAnsi="Times New Roman" w:cs="B Nazanin" w:hint="cs"/>
          <w:sz w:val="24"/>
          <w:szCs w:val="28"/>
          <w:rtl/>
          <w:lang w:bidi="fa-IR"/>
        </w:rPr>
        <w:t>) و کنار (</w:t>
      </w:r>
      <w:r>
        <w:rPr>
          <w:rFonts w:ascii="Times New Roman" w:eastAsia="Times New Roman" w:hAnsi="Times New Roman" w:cs="B Nazanin"/>
          <w:i/>
          <w:iCs/>
          <w:sz w:val="24"/>
          <w:szCs w:val="28"/>
          <w:lang w:bidi="fa-IR"/>
        </w:rPr>
        <w:t>Ziziphus spina-christi</w:t>
      </w:r>
      <w:r>
        <w:rPr>
          <w:rFonts w:ascii="Times New Roman" w:eastAsia="Times New Roman" w:hAnsi="Times New Roman" w:cs="B Nazanin" w:hint="cs"/>
          <w:sz w:val="24"/>
          <w:szCs w:val="28"/>
          <w:rtl/>
          <w:lang w:bidi="fa-IR"/>
        </w:rPr>
        <w:t>)، بعلاوه تعدادی درخنچه و گیاهان یکساله تشکیل شده است.</w:t>
      </w:r>
    </w:p>
    <w:p w:rsidR="002423D3" w:rsidRDefault="002423D3" w:rsidP="002423D3">
      <w:pPr>
        <w:bidi/>
        <w:spacing w:after="0" w:line="240" w:lineRule="auto"/>
        <w:ind w:left="450"/>
        <w:jc w:val="center"/>
        <w:rPr>
          <w:rFonts w:ascii="Times New Roman" w:eastAsia="Times New Roman" w:hAnsi="Times New Roman" w:cs="B Nazanin"/>
          <w:sz w:val="24"/>
          <w:szCs w:val="28"/>
          <w:lang w:bidi="fa-IR"/>
        </w:rPr>
      </w:pPr>
      <w:r w:rsidRPr="002423D3">
        <w:rPr>
          <w:rFonts w:ascii="Times New Roman" w:eastAsia="Times New Roman" w:hAnsi="Times New Roman" w:cs="B Nazanin"/>
          <w:noProof/>
          <w:sz w:val="24"/>
          <w:szCs w:val="28"/>
          <w:rtl/>
        </w:rPr>
        <w:drawing>
          <wp:inline distT="0" distB="0" distL="0" distR="0">
            <wp:extent cx="4004039" cy="4728871"/>
            <wp:effectExtent l="19050" t="0" r="0" b="0"/>
            <wp:docPr id="1" name="Picture 1" descr="http://www.fao.org/ag/AGP/AGPC/doc/counprof/Jordan/Jordan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ag/AGP/AGPC/doc/counprof/Jordan/Jordanfig4.jpg"/>
                    <pic:cNvPicPr>
                      <a:picLocks noChangeAspect="1" noChangeArrowheads="1"/>
                    </pic:cNvPicPr>
                  </pic:nvPicPr>
                  <pic:blipFill>
                    <a:blip r:embed="rId30" cstate="print"/>
                    <a:srcRect/>
                    <a:stretch>
                      <a:fillRect/>
                    </a:stretch>
                  </pic:blipFill>
                  <pic:spPr bwMode="auto">
                    <a:xfrm>
                      <a:off x="0" y="0"/>
                      <a:ext cx="4004094" cy="4728936"/>
                    </a:xfrm>
                    <a:prstGeom prst="rect">
                      <a:avLst/>
                    </a:prstGeom>
                    <a:noFill/>
                    <a:ln w="9525">
                      <a:noFill/>
                      <a:miter lim="800000"/>
                      <a:headEnd/>
                      <a:tailEnd/>
                    </a:ln>
                  </pic:spPr>
                </pic:pic>
              </a:graphicData>
            </a:graphic>
          </wp:inline>
        </w:drawing>
      </w:r>
    </w:p>
    <w:p w:rsidR="002423D3" w:rsidRPr="002423D3" w:rsidRDefault="002423D3" w:rsidP="00475B2C">
      <w:pPr>
        <w:bidi/>
        <w:spacing w:after="0" w:line="240" w:lineRule="auto"/>
        <w:jc w:val="center"/>
        <w:rPr>
          <w:rFonts w:ascii="Tahoma" w:eastAsia="Times New Roman" w:hAnsi="Tahoma" w:cs="B Nazanin"/>
          <w:sz w:val="24"/>
          <w:szCs w:val="24"/>
          <w:lang w:bidi="fa-IR"/>
        </w:rPr>
      </w:pPr>
      <w:r w:rsidRPr="002423D3">
        <w:rPr>
          <w:rFonts w:ascii="Times New Roman" w:eastAsia="Times New Roman" w:hAnsi="Times New Roman" w:cs="B Nazanin" w:hint="cs"/>
          <w:szCs w:val="24"/>
          <w:rtl/>
          <w:lang w:bidi="fa-IR"/>
        </w:rPr>
        <w:t xml:space="preserve">شکل </w:t>
      </w:r>
      <w:r w:rsidR="00475B2C">
        <w:rPr>
          <w:rFonts w:ascii="Times New Roman" w:eastAsia="Times New Roman" w:hAnsi="Times New Roman" w:cs="B Nazanin" w:hint="cs"/>
          <w:szCs w:val="24"/>
          <w:rtl/>
          <w:lang w:bidi="fa-IR"/>
        </w:rPr>
        <w:t>4</w:t>
      </w:r>
      <w:r w:rsidRPr="002423D3">
        <w:rPr>
          <w:rFonts w:ascii="Times New Roman" w:eastAsia="Times New Roman" w:hAnsi="Times New Roman" w:cs="B Nazanin" w:hint="cs"/>
          <w:szCs w:val="24"/>
          <w:rtl/>
          <w:lang w:bidi="fa-IR"/>
        </w:rPr>
        <w:t xml:space="preserve">. </w:t>
      </w:r>
      <w:r w:rsidRPr="002423D3">
        <w:rPr>
          <w:rFonts w:ascii="Tahoma" w:eastAsia="Times New Roman" w:hAnsi="Tahoma" w:cs="B Nazanin" w:hint="cs"/>
          <w:sz w:val="24"/>
          <w:szCs w:val="24"/>
          <w:rtl/>
          <w:lang w:bidi="fa-IR"/>
        </w:rPr>
        <w:t>نقشه بیواقلیم کشور اردن</w:t>
      </w:r>
    </w:p>
    <w:p w:rsidR="002423D3" w:rsidRDefault="002423D3" w:rsidP="002423D3">
      <w:pPr>
        <w:bidi/>
        <w:spacing w:after="0" w:line="240" w:lineRule="auto"/>
        <w:ind w:left="450"/>
        <w:jc w:val="center"/>
        <w:rPr>
          <w:rFonts w:ascii="Times New Roman" w:eastAsia="Times New Roman" w:hAnsi="Times New Roman" w:cs="B Nazanin"/>
          <w:sz w:val="24"/>
          <w:szCs w:val="28"/>
          <w:rtl/>
          <w:lang w:bidi="fa-IR"/>
        </w:rPr>
      </w:pPr>
    </w:p>
    <w:p w:rsidR="005C250E" w:rsidRDefault="005C250E" w:rsidP="00D015EF">
      <w:pPr>
        <w:bidi/>
        <w:spacing w:after="0"/>
        <w:ind w:firstLine="450"/>
        <w:jc w:val="both"/>
        <w:outlineLvl w:val="2"/>
        <w:rPr>
          <w:rFonts w:eastAsia="Times New Roman" w:cs="B Nazanin"/>
          <w:b/>
          <w:bCs/>
          <w:sz w:val="28"/>
          <w:szCs w:val="28"/>
          <w:rtl/>
        </w:rPr>
      </w:pPr>
      <w:r w:rsidRPr="005C250E">
        <w:rPr>
          <w:rFonts w:eastAsia="Times New Roman" w:cs="B Nazanin"/>
          <w:b/>
          <w:bCs/>
          <w:sz w:val="28"/>
          <w:szCs w:val="28"/>
          <w:rtl/>
        </w:rPr>
        <w:t>جمعیت</w:t>
      </w:r>
    </w:p>
    <w:p w:rsidR="00EC53DF" w:rsidRDefault="00EC53DF" w:rsidP="00FA4881">
      <w:pPr>
        <w:pStyle w:val="NormalWeb"/>
        <w:bidi/>
        <w:spacing w:before="0" w:beforeAutospacing="0" w:after="0" w:afterAutospacing="0"/>
        <w:ind w:firstLine="450"/>
        <w:jc w:val="both"/>
        <w:rPr>
          <w:rFonts w:ascii="Tahoma" w:hAnsi="Tahoma" w:cs="B Nazanin"/>
          <w:sz w:val="28"/>
          <w:szCs w:val="28"/>
          <w:rtl/>
          <w:lang w:bidi="fa-IR"/>
        </w:rPr>
      </w:pPr>
      <w:r>
        <w:rPr>
          <w:rFonts w:ascii="Tahoma" w:hAnsi="Tahoma" w:cs="B Nazanin" w:hint="cs"/>
          <w:sz w:val="28"/>
          <w:szCs w:val="28"/>
          <w:rtl/>
          <w:lang w:bidi="fa-IR"/>
        </w:rPr>
        <w:t>جمعیت اردن 5/7 میلیون نفر با نرخ افزایش رشدی معادل 5/3 درصد است</w:t>
      </w:r>
      <w:r w:rsidR="0011118B">
        <w:rPr>
          <w:rFonts w:ascii="Tahoma" w:hAnsi="Tahoma" w:cs="B Nazanin" w:hint="cs"/>
          <w:sz w:val="28"/>
          <w:szCs w:val="28"/>
          <w:rtl/>
          <w:lang w:bidi="fa-IR"/>
        </w:rPr>
        <w:t xml:space="preserve"> (نمودار </w:t>
      </w:r>
      <w:r w:rsidR="00FA4881">
        <w:rPr>
          <w:rFonts w:ascii="Tahoma" w:hAnsi="Tahoma" w:cs="B Nazanin" w:hint="cs"/>
          <w:sz w:val="28"/>
          <w:szCs w:val="28"/>
          <w:rtl/>
          <w:lang w:bidi="fa-IR"/>
        </w:rPr>
        <w:t>3، شکل 5</w:t>
      </w:r>
      <w:r w:rsidR="0011118B">
        <w:rPr>
          <w:rFonts w:ascii="Tahoma" w:hAnsi="Tahoma" w:cs="B Nazanin" w:hint="cs"/>
          <w:sz w:val="28"/>
          <w:szCs w:val="28"/>
          <w:rtl/>
          <w:lang w:bidi="fa-IR"/>
        </w:rPr>
        <w:t>)</w:t>
      </w:r>
      <w:r w:rsidRPr="005C250E">
        <w:rPr>
          <w:rFonts w:ascii="Tahoma" w:hAnsi="Tahoma" w:cs="B Nazanin" w:hint="cs"/>
          <w:sz w:val="28"/>
          <w:szCs w:val="28"/>
          <w:rtl/>
          <w:lang w:bidi="fa-IR"/>
        </w:rPr>
        <w:t xml:space="preserve">. اغلب جمعیت اردن از نسل </w:t>
      </w:r>
      <w:hyperlink r:id="rId31" w:tooltip="اعراب بدوی (صفحه وجود ندارد)" w:history="1">
        <w:r w:rsidRPr="005C250E">
          <w:rPr>
            <w:rFonts w:cs="B Nazanin" w:hint="cs"/>
            <w:sz w:val="28"/>
            <w:szCs w:val="28"/>
            <w:rtl/>
          </w:rPr>
          <w:t>اعراب بدوی</w:t>
        </w:r>
      </w:hyperlink>
      <w:r w:rsidRPr="005C250E">
        <w:rPr>
          <w:rFonts w:ascii="Tahoma" w:hAnsi="Tahoma" w:cs="B Nazanin" w:hint="cs"/>
          <w:sz w:val="28"/>
          <w:szCs w:val="28"/>
          <w:rtl/>
          <w:lang w:bidi="fa-IR"/>
        </w:rPr>
        <w:t xml:space="preserve"> هستند</w:t>
      </w:r>
      <w:r>
        <w:rPr>
          <w:rFonts w:ascii="Tahoma" w:hAnsi="Tahoma" w:cs="B Nazanin" w:hint="cs"/>
          <w:sz w:val="28"/>
          <w:szCs w:val="28"/>
          <w:rtl/>
          <w:lang w:bidi="fa-IR"/>
        </w:rPr>
        <w:t>،</w:t>
      </w:r>
      <w:r w:rsidRPr="005C250E">
        <w:rPr>
          <w:rFonts w:ascii="Tahoma" w:hAnsi="Tahoma" w:cs="B Nazanin" w:hint="cs"/>
          <w:sz w:val="28"/>
          <w:szCs w:val="28"/>
          <w:rtl/>
          <w:lang w:bidi="fa-IR"/>
        </w:rPr>
        <w:t xml:space="preserve"> یا اصلیت قومی نژادی دارند که ۴۰٪ جمعیت اردن را به خود اختصاص می‌دهد</w:t>
      </w:r>
      <w:r>
        <w:rPr>
          <w:rFonts w:ascii="Tahoma" w:hAnsi="Tahoma" w:cs="B Nazanin" w:hint="cs"/>
          <w:sz w:val="28"/>
          <w:szCs w:val="28"/>
          <w:rtl/>
          <w:lang w:bidi="fa-IR"/>
        </w:rPr>
        <w:t>. حدود 5/16 درصد جمعیت کشور در روستاها زندگی می کنند</w:t>
      </w:r>
      <w:r>
        <w:rPr>
          <w:rFonts w:ascii="Tahoma" w:hAnsi="Tahoma" w:cs="B Nazanin"/>
          <w:sz w:val="28"/>
          <w:szCs w:val="28"/>
          <w:lang w:bidi="fa-IR"/>
        </w:rPr>
        <w:t xml:space="preserve"> </w:t>
      </w:r>
      <w:r>
        <w:rPr>
          <w:rFonts w:ascii="Tahoma" w:hAnsi="Tahoma" w:cs="B Nazanin" w:hint="cs"/>
          <w:sz w:val="28"/>
          <w:szCs w:val="28"/>
          <w:rtl/>
          <w:lang w:bidi="fa-IR"/>
        </w:rPr>
        <w:t xml:space="preserve">(آمار از سایت </w:t>
      </w:r>
      <w:r w:rsidRPr="007C7C5C">
        <w:rPr>
          <w:lang w:bidi="fa-IR"/>
        </w:rPr>
        <w:t>FAO</w:t>
      </w:r>
      <w:r>
        <w:rPr>
          <w:rFonts w:ascii="Tahoma" w:hAnsi="Tahoma" w:cs="B Nazanin" w:hint="cs"/>
          <w:sz w:val="28"/>
          <w:szCs w:val="28"/>
          <w:rtl/>
          <w:lang w:bidi="fa-IR"/>
        </w:rPr>
        <w:t>، 2014).</w:t>
      </w:r>
    </w:p>
    <w:p w:rsidR="00EC53DF" w:rsidRDefault="00EC53DF" w:rsidP="00EC53DF">
      <w:pPr>
        <w:pStyle w:val="NormalWeb"/>
        <w:bidi/>
        <w:spacing w:before="0" w:beforeAutospacing="0" w:after="0" w:afterAutospacing="0"/>
        <w:ind w:firstLine="450"/>
        <w:jc w:val="both"/>
        <w:rPr>
          <w:rFonts w:ascii="Tahoma" w:hAnsi="Tahoma" w:cs="B Nazanin"/>
          <w:sz w:val="28"/>
          <w:szCs w:val="28"/>
          <w:lang w:bidi="fa-IR"/>
        </w:rPr>
      </w:pPr>
      <w:r w:rsidRPr="005C250E">
        <w:rPr>
          <w:rFonts w:ascii="Tahoma" w:hAnsi="Tahoma" w:cs="B Nazanin" w:hint="cs"/>
          <w:sz w:val="28"/>
          <w:szCs w:val="28"/>
          <w:rtl/>
          <w:lang w:bidi="fa-IR"/>
        </w:rPr>
        <w:t xml:space="preserve">با وجود این، ۵۵٪ جمعیت اردن از اصل و تبار </w:t>
      </w:r>
      <w:hyperlink r:id="rId32" w:tooltip="مردم فلسطین" w:history="1">
        <w:r w:rsidRPr="005C250E">
          <w:rPr>
            <w:rFonts w:cs="B Nazanin" w:hint="cs"/>
            <w:sz w:val="28"/>
            <w:szCs w:val="28"/>
            <w:rtl/>
          </w:rPr>
          <w:t>فلسطینی</w:t>
        </w:r>
      </w:hyperlink>
      <w:r w:rsidRPr="005C250E">
        <w:rPr>
          <w:rFonts w:ascii="Tahoma" w:hAnsi="Tahoma" w:cs="B Nazanin" w:hint="cs"/>
          <w:sz w:val="28"/>
          <w:szCs w:val="28"/>
          <w:rtl/>
          <w:lang w:bidi="fa-IR"/>
        </w:rPr>
        <w:t xml:space="preserve"> هستند که پس از </w:t>
      </w:r>
      <w:hyperlink r:id="rId33" w:tooltip="جنگ اعراب و اسرائیل" w:history="1">
        <w:r w:rsidRPr="005C250E">
          <w:rPr>
            <w:rFonts w:cs="B Nazanin" w:hint="cs"/>
            <w:sz w:val="28"/>
            <w:szCs w:val="28"/>
            <w:rtl/>
          </w:rPr>
          <w:t>جنگ اعراب و اسرائیل</w:t>
        </w:r>
      </w:hyperlink>
      <w:r w:rsidRPr="005C250E">
        <w:rPr>
          <w:rFonts w:ascii="Tahoma" w:hAnsi="Tahoma" w:cs="B Nazanin" w:hint="cs"/>
          <w:sz w:val="28"/>
          <w:szCs w:val="28"/>
          <w:rtl/>
          <w:lang w:bidi="fa-IR"/>
        </w:rPr>
        <w:t xml:space="preserve"> در سال ۱۹۴۸ و </w:t>
      </w:r>
      <w:hyperlink r:id="rId34" w:tooltip="جنگ اعراب و اسرائیل" w:history="1">
        <w:r w:rsidRPr="005C250E">
          <w:rPr>
            <w:rFonts w:cs="B Nazanin" w:hint="cs"/>
            <w:sz w:val="28"/>
            <w:szCs w:val="28"/>
            <w:rtl/>
          </w:rPr>
          <w:t>جنگ اعراب و اسرائیل</w:t>
        </w:r>
      </w:hyperlink>
      <w:r w:rsidRPr="005C250E">
        <w:rPr>
          <w:rFonts w:ascii="Tahoma" w:hAnsi="Tahoma" w:cs="B Nazanin" w:hint="cs"/>
          <w:sz w:val="28"/>
          <w:szCs w:val="28"/>
          <w:rtl/>
          <w:lang w:bidi="fa-IR"/>
        </w:rPr>
        <w:t xml:space="preserve"> در سال ۱۹۶۷ از فلسطین گریخته و یا به عنوان پناهنده به اردن وارد شده و در آنجا تابعیت اردن را پذیرفته‌اند. ۵٪ باقی‌مانده جمعیت اردن را اقلیتهای نژادی مختلفی تشکیل می‌دهند که </w:t>
      </w:r>
      <w:r w:rsidRPr="005C250E">
        <w:rPr>
          <w:rFonts w:ascii="Tahoma" w:hAnsi="Tahoma" w:cs="B Nazanin" w:hint="cs"/>
          <w:sz w:val="28"/>
          <w:szCs w:val="28"/>
          <w:rtl/>
          <w:lang w:bidi="fa-IR"/>
        </w:rPr>
        <w:lastRenderedPageBreak/>
        <w:t xml:space="preserve">شامل </w:t>
      </w:r>
      <w:hyperlink r:id="rId35" w:tooltip="سوری‌ها" w:history="1">
        <w:r w:rsidRPr="005C250E">
          <w:rPr>
            <w:rFonts w:cs="B Nazanin" w:hint="cs"/>
            <w:sz w:val="28"/>
            <w:szCs w:val="28"/>
            <w:rtl/>
          </w:rPr>
          <w:t>سوری‌ها</w:t>
        </w:r>
      </w:hyperlink>
      <w:r w:rsidRPr="005C250E">
        <w:rPr>
          <w:rFonts w:ascii="Tahoma" w:hAnsi="Tahoma" w:cs="B Nazanin" w:hint="cs"/>
          <w:sz w:val="28"/>
          <w:szCs w:val="28"/>
          <w:rtl/>
          <w:lang w:bidi="fa-IR"/>
        </w:rPr>
        <w:t xml:space="preserve">، </w:t>
      </w:r>
      <w:hyperlink r:id="rId36" w:tooltip="چچنی‌ها" w:history="1">
        <w:r w:rsidRPr="005C250E">
          <w:rPr>
            <w:rFonts w:cs="B Nazanin" w:hint="cs"/>
            <w:sz w:val="28"/>
            <w:szCs w:val="28"/>
            <w:rtl/>
          </w:rPr>
          <w:t>چچنی‌ها</w:t>
        </w:r>
      </w:hyperlink>
      <w:r w:rsidRPr="005C250E">
        <w:rPr>
          <w:rFonts w:ascii="Tahoma" w:hAnsi="Tahoma" w:cs="B Nazanin" w:hint="cs"/>
          <w:sz w:val="28"/>
          <w:szCs w:val="28"/>
          <w:rtl/>
          <w:lang w:bidi="fa-IR"/>
        </w:rPr>
        <w:t xml:space="preserve">، </w:t>
      </w:r>
      <w:hyperlink r:id="rId37" w:tooltip="قرقیزستانی‌ها (صفحه وجود ندارد)" w:history="1">
        <w:r w:rsidRPr="005C250E">
          <w:rPr>
            <w:rFonts w:cs="B Nazanin" w:hint="cs"/>
            <w:sz w:val="28"/>
            <w:szCs w:val="28"/>
            <w:rtl/>
          </w:rPr>
          <w:t>قرقیزستانی‌ها</w:t>
        </w:r>
      </w:hyperlink>
      <w:r w:rsidRPr="005C250E">
        <w:rPr>
          <w:rFonts w:ascii="Tahoma" w:hAnsi="Tahoma" w:cs="B Nazanin" w:hint="cs"/>
          <w:sz w:val="28"/>
          <w:szCs w:val="28"/>
          <w:rtl/>
          <w:lang w:bidi="fa-IR"/>
        </w:rPr>
        <w:t xml:space="preserve">، </w:t>
      </w:r>
      <w:hyperlink r:id="rId38" w:tooltip="آشوری‌ها" w:history="1">
        <w:r w:rsidRPr="005C250E">
          <w:rPr>
            <w:rFonts w:cs="B Nazanin" w:hint="cs"/>
            <w:sz w:val="28"/>
            <w:szCs w:val="28"/>
            <w:rtl/>
          </w:rPr>
          <w:t>آشوری‌ها</w:t>
        </w:r>
      </w:hyperlink>
      <w:r w:rsidRPr="005C250E">
        <w:rPr>
          <w:rFonts w:ascii="Tahoma" w:hAnsi="Tahoma" w:cs="B Nazanin" w:hint="cs"/>
          <w:sz w:val="28"/>
          <w:szCs w:val="28"/>
          <w:rtl/>
          <w:lang w:bidi="fa-IR"/>
        </w:rPr>
        <w:t xml:space="preserve">، </w:t>
      </w:r>
      <w:hyperlink r:id="rId39" w:tooltip="ارمنی‌ها" w:history="1">
        <w:r w:rsidRPr="005C250E">
          <w:rPr>
            <w:rFonts w:cs="B Nazanin" w:hint="cs"/>
            <w:sz w:val="28"/>
            <w:szCs w:val="28"/>
            <w:rtl/>
          </w:rPr>
          <w:t>ارمنی‌ها</w:t>
        </w:r>
      </w:hyperlink>
      <w:r w:rsidRPr="005C250E">
        <w:rPr>
          <w:rFonts w:ascii="Tahoma" w:hAnsi="Tahoma" w:cs="B Nazanin" w:hint="cs"/>
          <w:sz w:val="28"/>
          <w:szCs w:val="28"/>
          <w:rtl/>
          <w:lang w:bidi="fa-IR"/>
        </w:rPr>
        <w:t xml:space="preserve"> و </w:t>
      </w:r>
      <w:hyperlink r:id="rId40" w:tooltip="اکراد" w:history="1">
        <w:r w:rsidRPr="005C250E">
          <w:rPr>
            <w:rFonts w:cs="B Nazanin" w:hint="cs"/>
            <w:sz w:val="28"/>
            <w:szCs w:val="28"/>
            <w:rtl/>
          </w:rPr>
          <w:t>اکراد</w:t>
        </w:r>
      </w:hyperlink>
      <w:r w:rsidRPr="005C250E">
        <w:rPr>
          <w:rFonts w:ascii="Tahoma" w:hAnsi="Tahoma" w:cs="B Nazanin" w:hint="cs"/>
          <w:sz w:val="28"/>
          <w:szCs w:val="28"/>
          <w:rtl/>
          <w:lang w:bidi="fa-IR"/>
        </w:rPr>
        <w:t xml:space="preserve"> می‌شود که برخی از آنها خود را با فرهنگ عرب وفق داده‌اند. شمار لبنانی‌هایی که از زمان </w:t>
      </w:r>
      <w:hyperlink r:id="rId41" w:tooltip="درگیری اسرائیل و لبنان در سال ۲۰۰۶ (صفحه وجود ندارد)" w:history="1">
        <w:r w:rsidRPr="005C250E">
          <w:rPr>
            <w:rFonts w:cs="B Nazanin" w:hint="cs"/>
            <w:sz w:val="28"/>
            <w:szCs w:val="28"/>
            <w:rtl/>
          </w:rPr>
          <w:t>درگیری اسرائیل و لبنان در سال ۲۰۰۶</w:t>
        </w:r>
      </w:hyperlink>
      <w:r w:rsidRPr="005C250E">
        <w:rPr>
          <w:rFonts w:ascii="Tahoma" w:hAnsi="Tahoma" w:cs="B Nazanin" w:hint="cs"/>
          <w:sz w:val="28"/>
          <w:szCs w:val="28"/>
          <w:rtl/>
          <w:lang w:bidi="fa-IR"/>
        </w:rPr>
        <w:t xml:space="preserve"> اقامت دائم در اردن داشته‌اند ثبت نشده‌است، اما چنین برآورد می‌شود که شمار این افراد بسیار کم باشد</w:t>
      </w:r>
      <w:r w:rsidR="0011118B">
        <w:rPr>
          <w:rFonts w:ascii="Tahoma" w:hAnsi="Tahoma" w:cs="B Nazanin" w:hint="cs"/>
          <w:sz w:val="28"/>
          <w:szCs w:val="28"/>
          <w:rtl/>
          <w:lang w:bidi="fa-IR"/>
        </w:rPr>
        <w:t xml:space="preserve"> (شکل 5)</w:t>
      </w:r>
      <w:r w:rsidRPr="005C250E">
        <w:rPr>
          <w:rFonts w:ascii="Tahoma" w:hAnsi="Tahoma" w:cs="B Nazanin" w:hint="cs"/>
          <w:sz w:val="28"/>
          <w:szCs w:val="28"/>
          <w:rtl/>
          <w:lang w:bidi="fa-IR"/>
        </w:rPr>
        <w:t>.</w:t>
      </w:r>
    </w:p>
    <w:p w:rsidR="00335A5F" w:rsidRPr="005C250E" w:rsidRDefault="00335A5F" w:rsidP="00335A5F">
      <w:pPr>
        <w:pStyle w:val="NormalWeb"/>
        <w:bidi/>
        <w:spacing w:before="0" w:beforeAutospacing="0" w:after="0" w:afterAutospacing="0"/>
        <w:ind w:firstLine="450"/>
        <w:jc w:val="both"/>
        <w:rPr>
          <w:rFonts w:ascii="Tahoma" w:hAnsi="Tahoma" w:cs="B Nazanin"/>
          <w:sz w:val="28"/>
          <w:szCs w:val="28"/>
          <w:rtl/>
          <w:lang w:bidi="fa-IR"/>
        </w:rPr>
      </w:pPr>
    </w:p>
    <w:p w:rsidR="005C250E" w:rsidRDefault="005C250E" w:rsidP="00FD3258">
      <w:pPr>
        <w:bidi/>
        <w:spacing w:after="0"/>
        <w:ind w:firstLine="450"/>
        <w:jc w:val="center"/>
        <w:rPr>
          <w:rFonts w:ascii="Tahoma" w:hAnsi="Tahoma" w:cs="Tahoma"/>
          <w:rtl/>
          <w:lang w:bidi="fa-IR"/>
        </w:rPr>
      </w:pPr>
      <w:r>
        <w:rPr>
          <w:rFonts w:ascii="Tahoma" w:hAnsi="Tahoma" w:cs="Tahoma"/>
          <w:noProof/>
          <w:color w:val="0000FF"/>
        </w:rPr>
        <w:drawing>
          <wp:inline distT="0" distB="0" distL="0" distR="0">
            <wp:extent cx="4430124" cy="3002042"/>
            <wp:effectExtent l="19050" t="0" r="8526" b="0"/>
            <wp:docPr id="2" name="Picture 1" descr="https://upload.wikimedia.org/wikipedia/commons/thumb/1/12/Jordan_pop.png/500px-Jordan_pop.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2/Jordan_pop.png/500px-Jordan_pop.png">
                      <a:hlinkClick r:id="rId42"/>
                    </pic:cNvPr>
                    <pic:cNvPicPr>
                      <a:picLocks noChangeAspect="1" noChangeArrowheads="1"/>
                    </pic:cNvPicPr>
                  </pic:nvPicPr>
                  <pic:blipFill>
                    <a:blip r:embed="rId43" cstate="print"/>
                    <a:srcRect/>
                    <a:stretch>
                      <a:fillRect/>
                    </a:stretch>
                  </pic:blipFill>
                  <pic:spPr bwMode="auto">
                    <a:xfrm>
                      <a:off x="0" y="0"/>
                      <a:ext cx="4432740" cy="3003815"/>
                    </a:xfrm>
                    <a:prstGeom prst="rect">
                      <a:avLst/>
                    </a:prstGeom>
                    <a:noFill/>
                    <a:ln w="9525">
                      <a:noFill/>
                      <a:miter lim="800000"/>
                      <a:headEnd/>
                      <a:tailEnd/>
                    </a:ln>
                  </pic:spPr>
                </pic:pic>
              </a:graphicData>
            </a:graphic>
          </wp:inline>
        </w:drawing>
      </w:r>
    </w:p>
    <w:p w:rsidR="005C250E" w:rsidRDefault="0011118B" w:rsidP="005E6575">
      <w:pPr>
        <w:bidi/>
        <w:spacing w:after="0"/>
        <w:ind w:firstLine="450"/>
        <w:jc w:val="center"/>
        <w:rPr>
          <w:rFonts w:ascii="Tahoma" w:eastAsia="Times New Roman" w:hAnsi="Tahoma" w:cs="B Nazanin"/>
          <w:sz w:val="24"/>
          <w:szCs w:val="24"/>
          <w:lang w:bidi="fa-IR"/>
        </w:rPr>
      </w:pPr>
      <w:r>
        <w:rPr>
          <w:rFonts w:ascii="Tahoma" w:eastAsia="Times New Roman" w:hAnsi="Tahoma" w:cs="B Nazanin" w:hint="cs"/>
          <w:sz w:val="24"/>
          <w:szCs w:val="24"/>
          <w:rtl/>
          <w:lang w:bidi="fa-IR"/>
        </w:rPr>
        <w:t xml:space="preserve">نمودار </w:t>
      </w:r>
      <w:r w:rsidR="005E6575">
        <w:rPr>
          <w:rFonts w:ascii="Tahoma" w:eastAsia="Times New Roman" w:hAnsi="Tahoma" w:cs="B Nazanin" w:hint="cs"/>
          <w:sz w:val="24"/>
          <w:szCs w:val="24"/>
          <w:rtl/>
          <w:lang w:bidi="fa-IR"/>
        </w:rPr>
        <w:t>3</w:t>
      </w:r>
      <w:r>
        <w:rPr>
          <w:rFonts w:ascii="Tahoma" w:eastAsia="Times New Roman" w:hAnsi="Tahoma" w:cs="B Nazanin" w:hint="cs"/>
          <w:sz w:val="24"/>
          <w:szCs w:val="24"/>
          <w:rtl/>
          <w:lang w:bidi="fa-IR"/>
        </w:rPr>
        <w:t>.</w:t>
      </w:r>
      <w:r w:rsidR="005C250E" w:rsidRPr="00CB3666">
        <w:rPr>
          <w:rFonts w:ascii="Tahoma" w:eastAsia="Times New Roman" w:hAnsi="Tahoma" w:cs="B Nazanin" w:hint="cs"/>
          <w:sz w:val="24"/>
          <w:szCs w:val="24"/>
          <w:rtl/>
          <w:lang w:bidi="fa-IR"/>
        </w:rPr>
        <w:t>نمودار جمعیت اردن از ۱۹۶۰ تا ۲۰۰۵</w:t>
      </w:r>
    </w:p>
    <w:p w:rsidR="00335A5F" w:rsidRDefault="00335A5F" w:rsidP="00335A5F">
      <w:pPr>
        <w:bidi/>
        <w:spacing w:after="0"/>
        <w:ind w:firstLine="450"/>
        <w:jc w:val="center"/>
        <w:rPr>
          <w:rFonts w:ascii="Tahoma" w:eastAsia="Times New Roman" w:hAnsi="Tahoma" w:cs="B Nazanin"/>
          <w:sz w:val="24"/>
          <w:szCs w:val="24"/>
          <w:lang w:bidi="fa-IR"/>
        </w:rPr>
      </w:pPr>
    </w:p>
    <w:p w:rsidR="00CB3666" w:rsidRDefault="00CB3666" w:rsidP="00CB3666">
      <w:pPr>
        <w:bidi/>
        <w:spacing w:after="0"/>
        <w:ind w:firstLine="450"/>
        <w:jc w:val="center"/>
        <w:rPr>
          <w:rFonts w:ascii="Tahoma" w:eastAsia="Times New Roman" w:hAnsi="Tahoma" w:cs="B Nazanin"/>
          <w:sz w:val="24"/>
          <w:szCs w:val="24"/>
          <w:lang w:bidi="fa-IR"/>
        </w:rPr>
      </w:pPr>
    </w:p>
    <w:p w:rsidR="00CB3666" w:rsidRPr="00CB3666" w:rsidRDefault="00CB3666" w:rsidP="00CB3666">
      <w:pPr>
        <w:bidi/>
        <w:spacing w:after="0"/>
        <w:ind w:firstLine="450"/>
        <w:jc w:val="center"/>
        <w:rPr>
          <w:rFonts w:ascii="Tahoma" w:eastAsia="Times New Roman" w:hAnsi="Tahoma" w:cs="B Nazanin"/>
          <w:sz w:val="24"/>
          <w:szCs w:val="24"/>
          <w:rtl/>
          <w:lang w:bidi="fa-IR"/>
        </w:rPr>
      </w:pPr>
      <w:r>
        <w:rPr>
          <w:rFonts w:ascii="Tahoma" w:eastAsia="Times New Roman" w:hAnsi="Tahoma" w:cs="B Nazanin"/>
          <w:noProof/>
          <w:sz w:val="24"/>
          <w:szCs w:val="24"/>
          <w:rtl/>
        </w:rPr>
        <w:drawing>
          <wp:inline distT="0" distB="0" distL="0" distR="0">
            <wp:extent cx="4466473" cy="2805384"/>
            <wp:effectExtent l="19050" t="0" r="0" b="0"/>
            <wp:docPr id="11" name="Picture 10" descr="Jordan-Pop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an-Population.jpg"/>
                    <pic:cNvPicPr/>
                  </pic:nvPicPr>
                  <pic:blipFill>
                    <a:blip r:embed="rId44" cstate="print"/>
                    <a:stretch>
                      <a:fillRect/>
                    </a:stretch>
                  </pic:blipFill>
                  <pic:spPr>
                    <a:xfrm>
                      <a:off x="0" y="0"/>
                      <a:ext cx="4466309" cy="2805281"/>
                    </a:xfrm>
                    <a:prstGeom prst="rect">
                      <a:avLst/>
                    </a:prstGeom>
                  </pic:spPr>
                </pic:pic>
              </a:graphicData>
            </a:graphic>
          </wp:inline>
        </w:drawing>
      </w:r>
    </w:p>
    <w:p w:rsidR="00A5299F" w:rsidRPr="00A5299F" w:rsidRDefault="0011118B" w:rsidP="00A5299F">
      <w:pPr>
        <w:pStyle w:val="NormalWeb"/>
        <w:bidi/>
        <w:spacing w:before="0" w:beforeAutospacing="0" w:after="0" w:afterAutospacing="0"/>
        <w:ind w:firstLine="450"/>
        <w:jc w:val="center"/>
        <w:rPr>
          <w:rFonts w:cs="B Nazanin"/>
          <w:sz w:val="22"/>
          <w:rtl/>
          <w:lang w:bidi="fa-IR"/>
        </w:rPr>
      </w:pPr>
      <w:r>
        <w:rPr>
          <w:rFonts w:ascii="Tahoma" w:hAnsi="Tahoma" w:cs="B Nazanin" w:hint="cs"/>
          <w:rtl/>
          <w:lang w:bidi="fa-IR"/>
        </w:rPr>
        <w:t xml:space="preserve">شکل 5. </w:t>
      </w:r>
      <w:r w:rsidR="00CB3666" w:rsidRPr="00A5299F">
        <w:rPr>
          <w:rFonts w:ascii="Tahoma" w:hAnsi="Tahoma" w:cs="B Nazanin" w:hint="cs"/>
          <w:rtl/>
          <w:lang w:bidi="fa-IR"/>
        </w:rPr>
        <w:t>نقشه پراکندگی جمعیت</w:t>
      </w:r>
      <w:r w:rsidR="00CA2A93" w:rsidRPr="00A5299F">
        <w:rPr>
          <w:rFonts w:ascii="Tahoma" w:hAnsi="Tahoma" w:cs="B Nazanin" w:hint="cs"/>
          <w:rtl/>
          <w:lang w:bidi="fa-IR"/>
        </w:rPr>
        <w:t>ی</w:t>
      </w:r>
      <w:r w:rsidR="00CB3666" w:rsidRPr="00A5299F">
        <w:rPr>
          <w:rFonts w:ascii="Tahoma" w:hAnsi="Tahoma" w:cs="B Nazanin" w:hint="cs"/>
          <w:rtl/>
          <w:lang w:bidi="fa-IR"/>
        </w:rPr>
        <w:t xml:space="preserve"> کشور اردن</w:t>
      </w:r>
      <w:r w:rsidR="00CA2A93" w:rsidRPr="00A5299F">
        <w:rPr>
          <w:rFonts w:ascii="Tahoma" w:hAnsi="Tahoma" w:cs="B Nazanin" w:hint="cs"/>
          <w:rtl/>
          <w:lang w:bidi="fa-IR"/>
        </w:rPr>
        <w:t xml:space="preserve"> به گزارش سازمان خواروبار جهانی </w:t>
      </w:r>
      <w:r w:rsidR="00CA2A93" w:rsidRPr="00A5299F">
        <w:rPr>
          <w:rFonts w:cs="B Nazanin"/>
          <w:sz w:val="22"/>
          <w:lang w:bidi="fa-IR"/>
        </w:rPr>
        <w:t>FAO</w:t>
      </w:r>
    </w:p>
    <w:p w:rsidR="00CB3666" w:rsidRPr="00A5299F" w:rsidRDefault="00081CFA" w:rsidP="00A5299F">
      <w:pPr>
        <w:pStyle w:val="NormalWeb"/>
        <w:bidi/>
        <w:spacing w:before="0" w:beforeAutospacing="0" w:after="0" w:afterAutospacing="0"/>
        <w:ind w:firstLine="450"/>
        <w:jc w:val="center"/>
        <w:rPr>
          <w:rFonts w:ascii="Tahoma" w:hAnsi="Tahoma" w:cs="B Nazanin"/>
          <w:rtl/>
          <w:lang w:bidi="fa-IR"/>
        </w:rPr>
      </w:pPr>
      <w:r w:rsidRPr="00A5299F">
        <w:rPr>
          <w:rFonts w:cs="B Nazanin" w:hint="cs"/>
          <w:sz w:val="22"/>
          <w:rtl/>
          <w:lang w:bidi="fa-IR"/>
        </w:rPr>
        <w:t>(</w:t>
      </w:r>
      <w:r w:rsidR="00A5299F" w:rsidRPr="00A5299F">
        <w:rPr>
          <w:rFonts w:cs="B Nazanin"/>
          <w:sz w:val="22"/>
          <w:lang w:bidi="fa-IR"/>
        </w:rPr>
        <w:t>http://www.fao.org/countryprofiles/maps/en/?iso</w:t>
      </w:r>
      <w:r w:rsidR="00A5299F" w:rsidRPr="00A5299F">
        <w:rPr>
          <w:rFonts w:cs="B Nazanin"/>
          <w:sz w:val="22"/>
          <w:rtl/>
          <w:lang w:bidi="fa-IR"/>
        </w:rPr>
        <w:t>3</w:t>
      </w:r>
      <w:r w:rsidR="00A5299F" w:rsidRPr="00A5299F">
        <w:rPr>
          <w:rFonts w:cs="B Nazanin"/>
          <w:sz w:val="22"/>
          <w:lang w:bidi="fa-IR"/>
        </w:rPr>
        <w:t>=JOR</w:t>
      </w:r>
      <w:r w:rsidRPr="00A5299F">
        <w:rPr>
          <w:rFonts w:cs="B Nazanin" w:hint="cs"/>
          <w:sz w:val="22"/>
          <w:rtl/>
          <w:lang w:bidi="fa-IR"/>
        </w:rPr>
        <w:t>)</w:t>
      </w:r>
    </w:p>
    <w:p w:rsidR="00335A5F" w:rsidRDefault="00335A5F" w:rsidP="00690FCB">
      <w:pPr>
        <w:pStyle w:val="NormalWeb"/>
        <w:bidi/>
        <w:spacing w:before="0" w:beforeAutospacing="0" w:after="0" w:afterAutospacing="0"/>
        <w:ind w:firstLine="450"/>
        <w:jc w:val="both"/>
        <w:rPr>
          <w:rFonts w:ascii="Tahoma" w:hAnsi="Tahoma" w:cs="B Nazanin"/>
          <w:sz w:val="28"/>
          <w:szCs w:val="28"/>
          <w:lang w:bidi="fa-IR"/>
        </w:rPr>
      </w:pPr>
    </w:p>
    <w:p w:rsidR="005C250E" w:rsidRPr="005C250E" w:rsidRDefault="005C250E" w:rsidP="004035EC">
      <w:pPr>
        <w:pStyle w:val="NormalWeb"/>
        <w:bidi/>
        <w:spacing w:before="0" w:beforeAutospacing="0" w:after="0" w:afterAutospacing="0"/>
        <w:ind w:firstLine="450"/>
        <w:jc w:val="both"/>
        <w:rPr>
          <w:rFonts w:ascii="Tahoma" w:hAnsi="Tahoma" w:cs="B Nazanin"/>
          <w:sz w:val="28"/>
          <w:szCs w:val="28"/>
          <w:rtl/>
          <w:lang w:bidi="fa-IR"/>
        </w:rPr>
      </w:pPr>
      <w:r w:rsidRPr="005C250E">
        <w:rPr>
          <w:rFonts w:ascii="Tahoma" w:hAnsi="Tahoma" w:cs="B Nazanin" w:hint="cs"/>
          <w:sz w:val="28"/>
          <w:szCs w:val="28"/>
          <w:rtl/>
          <w:lang w:bidi="fa-IR"/>
        </w:rPr>
        <w:t>مسیحیان نیز</w:t>
      </w:r>
      <w:r w:rsidR="00690FCB">
        <w:rPr>
          <w:rFonts w:ascii="Tahoma" w:hAnsi="Tahoma" w:cs="B Nazanin" w:hint="cs"/>
          <w:sz w:val="28"/>
          <w:szCs w:val="28"/>
          <w:rtl/>
          <w:lang w:bidi="fa-IR"/>
        </w:rPr>
        <w:t xml:space="preserve"> </w:t>
      </w:r>
      <w:r w:rsidRPr="005C250E">
        <w:rPr>
          <w:rFonts w:ascii="Tahoma" w:hAnsi="Tahoma" w:cs="B Nazanin" w:hint="cs"/>
          <w:sz w:val="28"/>
          <w:szCs w:val="28"/>
          <w:rtl/>
          <w:lang w:bidi="fa-IR"/>
        </w:rPr>
        <w:t xml:space="preserve">قریب به ۶٪ جمعیت اردن را تشکیل می‌دهند و ۹ کرسی از مجموع کرسی‌های مجلس اردن را به خود اختصاص داه‌اند. اغلب مسیحیان متعلق به کلیسای ارتودوکس یونانی </w:t>
      </w:r>
      <w:r w:rsidR="00690FCB">
        <w:rPr>
          <w:rFonts w:ascii="Tahoma" w:hAnsi="Tahoma" w:cs="B Nazanin" w:hint="cs"/>
          <w:sz w:val="28"/>
          <w:szCs w:val="28"/>
          <w:rtl/>
          <w:lang w:bidi="fa-IR"/>
        </w:rPr>
        <w:t>و</w:t>
      </w:r>
      <w:r w:rsidRPr="005C250E">
        <w:rPr>
          <w:rFonts w:ascii="Tahoma" w:hAnsi="Tahoma" w:cs="B Nazanin" w:hint="cs"/>
          <w:sz w:val="28"/>
          <w:szCs w:val="28"/>
          <w:rtl/>
          <w:lang w:bidi="fa-IR"/>
        </w:rPr>
        <w:t xml:space="preserve"> بقیه نیز کاتولیک‌های رومی (مشهور به </w:t>
      </w:r>
      <w:hyperlink r:id="rId45" w:tooltip="لاتین" w:history="1">
        <w:r w:rsidRPr="005C250E">
          <w:rPr>
            <w:rFonts w:cs="B Nazanin" w:hint="cs"/>
            <w:sz w:val="28"/>
            <w:szCs w:val="28"/>
            <w:rtl/>
          </w:rPr>
          <w:t>لاتین</w:t>
        </w:r>
      </w:hyperlink>
      <w:r w:rsidRPr="005C250E">
        <w:rPr>
          <w:rFonts w:ascii="Tahoma" w:hAnsi="Tahoma" w:cs="B Nazanin" w:hint="cs"/>
          <w:sz w:val="28"/>
          <w:szCs w:val="28"/>
          <w:rtl/>
          <w:lang w:bidi="fa-IR"/>
        </w:rPr>
        <w:t xml:space="preserve">)، کاتولیک‌های شرقی (مشهور به </w:t>
      </w:r>
      <w:hyperlink r:id="rId46" w:tooltip="کاتولیک‌های رومی (صفحه وجود ندارد)" w:history="1">
        <w:r w:rsidRPr="005C250E">
          <w:rPr>
            <w:rFonts w:cs="B Nazanin" w:hint="cs"/>
            <w:sz w:val="28"/>
            <w:szCs w:val="28"/>
            <w:rtl/>
          </w:rPr>
          <w:t>کاتولیک‌های رومی</w:t>
        </w:r>
      </w:hyperlink>
      <w:r w:rsidRPr="005C250E">
        <w:rPr>
          <w:rFonts w:ascii="Tahoma" w:hAnsi="Tahoma" w:cs="B Nazanin" w:hint="cs"/>
          <w:sz w:val="28"/>
          <w:szCs w:val="28"/>
          <w:rtl/>
          <w:lang w:bidi="fa-IR"/>
        </w:rPr>
        <w:t xml:space="preserve"> به منظور تمیز دادن آنها از </w:t>
      </w:r>
      <w:hyperlink r:id="rId47" w:tooltip="کاتولیک‌های غربی (صفحه وجود ندارد)" w:history="1">
        <w:r w:rsidRPr="005C250E">
          <w:rPr>
            <w:rFonts w:cs="B Nazanin" w:hint="cs"/>
            <w:sz w:val="28"/>
            <w:szCs w:val="28"/>
            <w:rtl/>
          </w:rPr>
          <w:t>کاتولیک‌های غربی</w:t>
        </w:r>
      </w:hyperlink>
      <w:r w:rsidRPr="005C250E">
        <w:rPr>
          <w:rFonts w:ascii="Tahoma" w:hAnsi="Tahoma" w:cs="B Nazanin" w:hint="cs"/>
          <w:sz w:val="28"/>
          <w:szCs w:val="28"/>
          <w:rtl/>
          <w:lang w:bidi="fa-IR"/>
        </w:rPr>
        <w:t>) و جوامع مختلف پروتستان</w:t>
      </w:r>
      <w:r w:rsidR="00690FCB">
        <w:rPr>
          <w:rFonts w:ascii="Tahoma" w:hAnsi="Tahoma" w:cs="B Nazanin" w:hint="cs"/>
          <w:sz w:val="28"/>
          <w:szCs w:val="28"/>
          <w:rtl/>
          <w:lang w:bidi="fa-IR"/>
        </w:rPr>
        <w:t xml:space="preserve"> </w:t>
      </w:r>
      <w:r w:rsidRPr="005C250E">
        <w:rPr>
          <w:rFonts w:ascii="Tahoma" w:hAnsi="Tahoma" w:cs="B Nazanin" w:hint="cs"/>
          <w:sz w:val="28"/>
          <w:szCs w:val="28"/>
          <w:rtl/>
          <w:lang w:bidi="fa-IR"/>
        </w:rPr>
        <w:t>ها از جمله باپتیست</w:t>
      </w:r>
      <w:r w:rsidR="00690FCB">
        <w:rPr>
          <w:rFonts w:ascii="Tahoma" w:hAnsi="Tahoma" w:cs="B Nazanin" w:hint="cs"/>
          <w:sz w:val="28"/>
          <w:szCs w:val="28"/>
          <w:rtl/>
          <w:lang w:bidi="fa-IR"/>
        </w:rPr>
        <w:t xml:space="preserve"> </w:t>
      </w:r>
      <w:r w:rsidRPr="005C250E">
        <w:rPr>
          <w:rFonts w:ascii="Tahoma" w:hAnsi="Tahoma" w:cs="B Nazanin" w:hint="cs"/>
          <w:sz w:val="28"/>
          <w:szCs w:val="28"/>
          <w:rtl/>
          <w:lang w:bidi="fa-IR"/>
        </w:rPr>
        <w:t xml:space="preserve">ها هستند. مسیحیان اردن از جوامع مختلف آمداه‌اند و این مسئله در رفتاری که آنها از خود نشان می‌دهند کاملاً نمایان است، </w:t>
      </w:r>
      <w:r w:rsidR="00690FCB">
        <w:rPr>
          <w:rFonts w:ascii="Tahoma" w:hAnsi="Tahoma" w:cs="B Nazanin" w:hint="cs"/>
          <w:sz w:val="28"/>
          <w:szCs w:val="28"/>
          <w:rtl/>
          <w:lang w:bidi="fa-IR"/>
        </w:rPr>
        <w:t>مثلا</w:t>
      </w:r>
      <w:r w:rsidRPr="005C250E">
        <w:rPr>
          <w:rFonts w:ascii="Tahoma" w:hAnsi="Tahoma" w:cs="B Nazanin" w:hint="cs"/>
          <w:sz w:val="28"/>
          <w:szCs w:val="28"/>
          <w:rtl/>
          <w:lang w:bidi="fa-IR"/>
        </w:rPr>
        <w:t xml:space="preserve"> عشای ربانی کاتولیکها به عربی، انگلیسی، فرانسوی، ایتالیایی، اسپانیایی، تاگالوگ و سینالا و همچنین گویشهای عراقی زبان عربی برگزار می‌شود.از زمان آغاز </w:t>
      </w:r>
      <w:hyperlink r:id="rId48" w:tooltip="جنگ عراق" w:history="1">
        <w:r w:rsidRPr="005C250E">
          <w:rPr>
            <w:rFonts w:cs="B Nazanin" w:hint="cs"/>
            <w:sz w:val="28"/>
            <w:szCs w:val="28"/>
            <w:rtl/>
          </w:rPr>
          <w:t>جنگ عراق</w:t>
        </w:r>
      </w:hyperlink>
      <w:r w:rsidRPr="005C250E">
        <w:rPr>
          <w:rFonts w:ascii="Tahoma" w:hAnsi="Tahoma" w:cs="B Nazanin" w:hint="cs"/>
          <w:sz w:val="28"/>
          <w:szCs w:val="28"/>
          <w:rtl/>
          <w:lang w:bidi="fa-IR"/>
        </w:rPr>
        <w:t xml:space="preserve"> بسیاری از مسیحیان این کشور نیز به صورت موقت یا دائم در اردن اقامت داشته‌اند.</w:t>
      </w:r>
    </w:p>
    <w:p w:rsidR="005C250E" w:rsidRPr="005C250E" w:rsidRDefault="005C250E" w:rsidP="002D78DC">
      <w:pPr>
        <w:pStyle w:val="NormalWeb"/>
        <w:bidi/>
        <w:spacing w:before="0" w:beforeAutospacing="0" w:after="0" w:afterAutospacing="0"/>
        <w:ind w:firstLine="450"/>
        <w:jc w:val="both"/>
        <w:rPr>
          <w:rFonts w:ascii="Tahoma" w:hAnsi="Tahoma" w:cs="B Nazanin"/>
          <w:sz w:val="28"/>
          <w:szCs w:val="28"/>
          <w:rtl/>
          <w:lang w:bidi="fa-IR"/>
        </w:rPr>
      </w:pPr>
      <w:r w:rsidRPr="005C250E">
        <w:rPr>
          <w:rFonts w:ascii="Tahoma" w:hAnsi="Tahoma" w:cs="B Nazanin" w:hint="cs"/>
          <w:sz w:val="28"/>
          <w:szCs w:val="28"/>
          <w:rtl/>
          <w:lang w:bidi="fa-IR"/>
        </w:rPr>
        <w:t>زبان رسمی اردن عربی است، اما انگلیسی نیز تا حد زیادی در امور تجاری و دولتی و نیز میان مردم تحصیل کرده مورد استفاده قرارمی گیرد. آموزش زبان عربی و انگلیسی در مدارس دولتی و خصوصی اجباری است. زبان فرانسوی نیز در برخی از مدارس دولتی تدریس می‌شود، اما آموزش آن اجباری نیست.</w:t>
      </w:r>
    </w:p>
    <w:p w:rsidR="005C250E" w:rsidRPr="005C250E" w:rsidRDefault="005C250E" w:rsidP="002D78DC">
      <w:pPr>
        <w:pStyle w:val="NormalWeb"/>
        <w:bidi/>
        <w:spacing w:before="0" w:beforeAutospacing="0" w:after="0" w:afterAutospacing="0"/>
        <w:ind w:firstLine="450"/>
        <w:jc w:val="both"/>
        <w:rPr>
          <w:rFonts w:ascii="Tahoma" w:hAnsi="Tahoma" w:cs="B Nazanin"/>
          <w:sz w:val="28"/>
          <w:szCs w:val="28"/>
          <w:rtl/>
          <w:lang w:bidi="fa-IR"/>
        </w:rPr>
      </w:pPr>
      <w:r w:rsidRPr="005C250E">
        <w:rPr>
          <w:rFonts w:ascii="Tahoma" w:hAnsi="Tahoma" w:cs="B Nazanin" w:hint="cs"/>
          <w:sz w:val="28"/>
          <w:szCs w:val="28"/>
          <w:rtl/>
          <w:lang w:bidi="fa-IR"/>
        </w:rPr>
        <w:t xml:space="preserve">آنطور که ثبت شده‌است، حدود ۳ میلیون نفر به عنوان پناهنده فلسطینی و آواره در اردن ساکن هستند که بسیاری از ایشان شهروند این کشور شده‌اند. از سال ۲۰۰۳ به این سو نیز شمار زیادی از عراقی‌هایی که از </w:t>
      </w:r>
      <w:hyperlink r:id="rId49" w:tooltip="جنگ عراق" w:history="1">
        <w:r w:rsidRPr="005C250E">
          <w:rPr>
            <w:rFonts w:cs="B Nazanin" w:hint="cs"/>
            <w:sz w:val="28"/>
            <w:szCs w:val="28"/>
            <w:rtl/>
          </w:rPr>
          <w:t>جنگ عراق</w:t>
        </w:r>
      </w:hyperlink>
      <w:r w:rsidRPr="005C250E">
        <w:rPr>
          <w:rFonts w:ascii="Tahoma" w:hAnsi="Tahoma" w:cs="B Nazanin" w:hint="cs"/>
          <w:sz w:val="28"/>
          <w:szCs w:val="28"/>
          <w:rtl/>
          <w:lang w:bidi="fa-IR"/>
        </w:rPr>
        <w:t xml:space="preserve"> گریخته‌اند در اردن اقامت داشته‌اند، که تاکنون اقدامی برای شمارش و سرشماری آنان صورت نگرفته‌است.</w:t>
      </w:r>
    </w:p>
    <w:p w:rsidR="003C3667" w:rsidRDefault="003C3667" w:rsidP="003C3667">
      <w:pPr>
        <w:bidi/>
        <w:spacing w:after="0" w:line="240" w:lineRule="auto"/>
        <w:ind w:firstLine="450"/>
        <w:jc w:val="both"/>
        <w:rPr>
          <w:rFonts w:ascii="Tahoma" w:eastAsia="Times New Roman" w:hAnsi="Tahoma" w:cs="B Nazanin"/>
          <w:sz w:val="28"/>
          <w:szCs w:val="28"/>
          <w:rtl/>
          <w:lang w:bidi="fa-IR"/>
        </w:rPr>
      </w:pPr>
    </w:p>
    <w:p w:rsidR="009E119B" w:rsidRDefault="009E119B" w:rsidP="002D78DC">
      <w:pPr>
        <w:bidi/>
        <w:spacing w:after="0" w:line="240" w:lineRule="auto"/>
        <w:ind w:firstLine="450"/>
        <w:jc w:val="both"/>
        <w:rPr>
          <w:rFonts w:ascii="Tahoma" w:eastAsia="Times New Roman" w:hAnsi="Tahoma" w:cs="B Nazanin"/>
          <w:sz w:val="28"/>
          <w:szCs w:val="28"/>
          <w:rtl/>
          <w:lang w:bidi="fa-IR"/>
        </w:rPr>
      </w:pPr>
      <w:r>
        <w:rPr>
          <w:rFonts w:ascii="Tahoma" w:eastAsia="Times New Roman" w:hAnsi="Tahoma" w:cs="B Nazanin" w:hint="cs"/>
          <w:b/>
          <w:bCs/>
          <w:sz w:val="28"/>
          <w:szCs w:val="28"/>
          <w:rtl/>
          <w:lang w:bidi="fa-IR"/>
        </w:rPr>
        <w:t>اقلیم</w:t>
      </w:r>
    </w:p>
    <w:p w:rsidR="00645FB2" w:rsidRDefault="00645FB2" w:rsidP="0008505E">
      <w:pPr>
        <w:tabs>
          <w:tab w:val="left" w:pos="3127"/>
        </w:tabs>
        <w:bidi/>
        <w:spacing w:after="0"/>
        <w:ind w:firstLine="450"/>
        <w:jc w:val="both"/>
        <w:rPr>
          <w:rFonts w:ascii="Tahoma" w:eastAsia="Times New Roman" w:hAnsi="Tahoma" w:cs="B Nazanin"/>
          <w:sz w:val="28"/>
          <w:szCs w:val="28"/>
          <w:rtl/>
          <w:lang w:bidi="fa-IR"/>
        </w:rPr>
      </w:pPr>
      <w:r>
        <w:rPr>
          <w:rFonts w:ascii="Tahoma" w:eastAsia="Times New Roman" w:hAnsi="Tahoma" w:cs="B Nazanin" w:hint="cs"/>
          <w:sz w:val="28"/>
          <w:szCs w:val="28"/>
          <w:rtl/>
          <w:lang w:bidi="fa-IR"/>
        </w:rPr>
        <w:t>اردن در حاشیه شرقی منطقه اقلیمی مدیترانه قرار دارد. خصوصیات این اقلیم شامل: تا</w:t>
      </w:r>
      <w:r w:rsidR="00C720A9">
        <w:rPr>
          <w:rFonts w:ascii="Tahoma" w:eastAsia="Times New Roman" w:hAnsi="Tahoma" w:cs="B Nazanin" w:hint="cs"/>
          <w:sz w:val="28"/>
          <w:szCs w:val="28"/>
          <w:rtl/>
          <w:lang w:bidi="fa-IR"/>
        </w:rPr>
        <w:t>ب</w:t>
      </w:r>
      <w:r>
        <w:rPr>
          <w:rFonts w:ascii="Tahoma" w:eastAsia="Times New Roman" w:hAnsi="Tahoma" w:cs="B Nazanin" w:hint="cs"/>
          <w:sz w:val="28"/>
          <w:szCs w:val="28"/>
          <w:rtl/>
          <w:lang w:bidi="fa-IR"/>
        </w:rPr>
        <w:t>ستان های داغ و خشک و زمستان های مرطوب است. بیش از 90 درصد از مناطق این کشور بارش سالانه ای کمتر از 200 میلی متر دارند</w:t>
      </w:r>
      <w:r w:rsidR="005D7018">
        <w:rPr>
          <w:rFonts w:ascii="Tahoma" w:eastAsia="Times New Roman" w:hAnsi="Tahoma" w:cs="B Nazanin" w:hint="cs"/>
          <w:sz w:val="28"/>
          <w:szCs w:val="28"/>
          <w:rtl/>
          <w:lang w:bidi="fa-IR"/>
        </w:rPr>
        <w:t xml:space="preserve"> (نمودار </w:t>
      </w:r>
      <w:r w:rsidR="0008505E">
        <w:rPr>
          <w:rFonts w:ascii="Tahoma" w:eastAsia="Times New Roman" w:hAnsi="Tahoma" w:cs="B Nazanin" w:hint="cs"/>
          <w:sz w:val="28"/>
          <w:szCs w:val="28"/>
          <w:rtl/>
          <w:lang w:bidi="fa-IR"/>
        </w:rPr>
        <w:t>2</w:t>
      </w:r>
      <w:r w:rsidR="007E48AA">
        <w:rPr>
          <w:rFonts w:ascii="Tahoma" w:eastAsia="Times New Roman" w:hAnsi="Tahoma" w:cs="B Nazanin" w:hint="cs"/>
          <w:sz w:val="28"/>
          <w:szCs w:val="28"/>
          <w:rtl/>
          <w:lang w:bidi="fa-IR"/>
        </w:rPr>
        <w:t xml:space="preserve">، </w:t>
      </w:r>
      <w:r w:rsidR="0008505E">
        <w:rPr>
          <w:rFonts w:ascii="Tahoma" w:eastAsia="Times New Roman" w:hAnsi="Tahoma" w:cs="B Nazanin" w:hint="cs"/>
          <w:sz w:val="28"/>
          <w:szCs w:val="28"/>
          <w:rtl/>
          <w:lang w:bidi="fa-IR"/>
        </w:rPr>
        <w:t>4</w:t>
      </w:r>
      <w:r w:rsidR="007E48AA">
        <w:rPr>
          <w:rFonts w:ascii="Tahoma" w:eastAsia="Times New Roman" w:hAnsi="Tahoma" w:cs="B Nazanin" w:hint="cs"/>
          <w:sz w:val="28"/>
          <w:szCs w:val="28"/>
          <w:rtl/>
          <w:lang w:bidi="fa-IR"/>
        </w:rPr>
        <w:t xml:space="preserve"> و </w:t>
      </w:r>
      <w:r w:rsidR="0008505E">
        <w:rPr>
          <w:rFonts w:ascii="Tahoma" w:eastAsia="Times New Roman" w:hAnsi="Tahoma" w:cs="B Nazanin" w:hint="cs"/>
          <w:sz w:val="28"/>
          <w:szCs w:val="28"/>
          <w:rtl/>
          <w:lang w:bidi="fa-IR"/>
        </w:rPr>
        <w:t>5</w:t>
      </w:r>
      <w:r w:rsidR="00FA4881">
        <w:rPr>
          <w:rFonts w:ascii="Tahoma" w:eastAsia="Times New Roman" w:hAnsi="Tahoma" w:cs="B Nazanin" w:hint="cs"/>
          <w:sz w:val="28"/>
          <w:szCs w:val="28"/>
          <w:rtl/>
          <w:lang w:bidi="fa-IR"/>
        </w:rPr>
        <w:t>، شکل 6</w:t>
      </w:r>
      <w:r w:rsidR="00D8358B">
        <w:rPr>
          <w:rFonts w:ascii="Tahoma" w:eastAsia="Times New Roman" w:hAnsi="Tahoma" w:cs="B Nazanin" w:hint="cs"/>
          <w:sz w:val="28"/>
          <w:szCs w:val="28"/>
          <w:rtl/>
          <w:lang w:bidi="fa-IR"/>
        </w:rPr>
        <w:t>)</w:t>
      </w:r>
      <w:r>
        <w:rPr>
          <w:rFonts w:ascii="Tahoma" w:eastAsia="Times New Roman" w:hAnsi="Tahoma" w:cs="B Nazanin" w:hint="cs"/>
          <w:sz w:val="28"/>
          <w:szCs w:val="28"/>
          <w:rtl/>
          <w:lang w:bidi="fa-IR"/>
        </w:rPr>
        <w:t>.</w:t>
      </w:r>
    </w:p>
    <w:p w:rsidR="005D7018" w:rsidRDefault="005D7018" w:rsidP="005D7018">
      <w:pPr>
        <w:tabs>
          <w:tab w:val="left" w:pos="3127"/>
        </w:tabs>
        <w:bidi/>
        <w:spacing w:after="0"/>
        <w:ind w:firstLine="450"/>
        <w:jc w:val="center"/>
        <w:rPr>
          <w:rFonts w:cs="B Nazanin"/>
          <w:b/>
          <w:bCs/>
          <w:sz w:val="28"/>
          <w:szCs w:val="28"/>
          <w:rtl/>
          <w:lang w:bidi="fa-IR"/>
        </w:rPr>
      </w:pPr>
      <w:r w:rsidRPr="005D7018">
        <w:rPr>
          <w:rFonts w:cs="B Nazanin"/>
          <w:b/>
          <w:bCs/>
          <w:noProof/>
          <w:sz w:val="28"/>
          <w:szCs w:val="28"/>
          <w:rtl/>
        </w:rPr>
        <w:drawing>
          <wp:inline distT="0" distB="0" distL="0" distR="0">
            <wp:extent cx="4572000" cy="274320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D7018" w:rsidRPr="00C720A9" w:rsidRDefault="005D7018" w:rsidP="00D244BE">
      <w:pPr>
        <w:tabs>
          <w:tab w:val="left" w:pos="3127"/>
        </w:tabs>
        <w:bidi/>
        <w:spacing w:after="0"/>
        <w:ind w:firstLine="450"/>
        <w:jc w:val="center"/>
        <w:rPr>
          <w:rFonts w:cs="B Nazanin"/>
          <w:sz w:val="24"/>
          <w:szCs w:val="24"/>
          <w:rtl/>
          <w:lang w:bidi="fa-IR"/>
        </w:rPr>
      </w:pPr>
      <w:r w:rsidRPr="00C720A9">
        <w:rPr>
          <w:rFonts w:cs="B Nazanin" w:hint="cs"/>
          <w:sz w:val="24"/>
          <w:szCs w:val="24"/>
          <w:rtl/>
          <w:lang w:bidi="fa-IR"/>
        </w:rPr>
        <w:lastRenderedPageBreak/>
        <w:t xml:space="preserve">نمودار </w:t>
      </w:r>
      <w:r w:rsidR="005E6575">
        <w:rPr>
          <w:rFonts w:cs="B Nazanin" w:hint="cs"/>
          <w:sz w:val="24"/>
          <w:szCs w:val="24"/>
          <w:rtl/>
          <w:lang w:bidi="fa-IR"/>
        </w:rPr>
        <w:t>4</w:t>
      </w:r>
      <w:r w:rsidRPr="00C720A9">
        <w:rPr>
          <w:rFonts w:cs="B Nazanin" w:hint="cs"/>
          <w:sz w:val="24"/>
          <w:szCs w:val="24"/>
          <w:rtl/>
          <w:lang w:bidi="fa-IR"/>
        </w:rPr>
        <w:t>. میزان پراکندگی بارش در</w:t>
      </w:r>
      <w:r w:rsidR="00D244BE">
        <w:rPr>
          <w:rFonts w:cs="B Nazanin" w:hint="cs"/>
          <w:sz w:val="24"/>
          <w:szCs w:val="24"/>
          <w:rtl/>
          <w:lang w:bidi="fa-IR"/>
        </w:rPr>
        <w:t xml:space="preserve"> مناطق مختلف </w:t>
      </w:r>
      <w:r w:rsidRPr="00C720A9">
        <w:rPr>
          <w:rFonts w:cs="B Nazanin" w:hint="cs"/>
          <w:sz w:val="24"/>
          <w:szCs w:val="24"/>
          <w:rtl/>
          <w:lang w:bidi="fa-IR"/>
        </w:rPr>
        <w:t>اردن</w:t>
      </w:r>
    </w:p>
    <w:p w:rsidR="00B052C8" w:rsidRDefault="003C3667" w:rsidP="003C3667">
      <w:pPr>
        <w:tabs>
          <w:tab w:val="left" w:pos="3127"/>
        </w:tabs>
        <w:bidi/>
        <w:spacing w:after="0"/>
        <w:ind w:firstLine="450"/>
        <w:jc w:val="center"/>
        <w:rPr>
          <w:rFonts w:cs="B Nazanin"/>
          <w:sz w:val="28"/>
          <w:szCs w:val="28"/>
          <w:rtl/>
          <w:lang w:bidi="fa-IR"/>
        </w:rPr>
      </w:pPr>
      <w:r>
        <w:rPr>
          <w:rFonts w:cs="B Nazanin"/>
          <w:noProof/>
          <w:sz w:val="28"/>
          <w:szCs w:val="28"/>
          <w:rtl/>
        </w:rPr>
        <w:drawing>
          <wp:inline distT="0" distB="0" distL="0" distR="0">
            <wp:extent cx="4769097" cy="3062718"/>
            <wp:effectExtent l="19050" t="0" r="0" b="0"/>
            <wp:docPr id="14" name="Picture 13" descr="میانگین بارندگی و دمای  کشور ارد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یانگین بارندگی و دمای  کشور اردن.jpg"/>
                    <pic:cNvPicPr/>
                  </pic:nvPicPr>
                  <pic:blipFill>
                    <a:blip r:embed="rId51" cstate="print"/>
                    <a:stretch>
                      <a:fillRect/>
                    </a:stretch>
                  </pic:blipFill>
                  <pic:spPr>
                    <a:xfrm>
                      <a:off x="0" y="0"/>
                      <a:ext cx="4773140" cy="3065314"/>
                    </a:xfrm>
                    <a:prstGeom prst="rect">
                      <a:avLst/>
                    </a:prstGeom>
                  </pic:spPr>
                </pic:pic>
              </a:graphicData>
            </a:graphic>
          </wp:inline>
        </w:drawing>
      </w:r>
    </w:p>
    <w:p w:rsidR="00B052C8" w:rsidRDefault="007E48AA" w:rsidP="005E6575">
      <w:pPr>
        <w:bidi/>
        <w:jc w:val="center"/>
        <w:rPr>
          <w:rFonts w:cs="B Nazanin"/>
          <w:sz w:val="24"/>
          <w:szCs w:val="24"/>
          <w:rtl/>
          <w:lang w:bidi="fa-IR"/>
        </w:rPr>
      </w:pPr>
      <w:r>
        <w:rPr>
          <w:rFonts w:cs="B Nazanin" w:hint="cs"/>
          <w:sz w:val="24"/>
          <w:szCs w:val="24"/>
          <w:rtl/>
          <w:lang w:bidi="fa-IR"/>
        </w:rPr>
        <w:t xml:space="preserve">نمودار </w:t>
      </w:r>
      <w:r w:rsidR="005E6575">
        <w:rPr>
          <w:rFonts w:cs="B Nazanin" w:hint="cs"/>
          <w:sz w:val="24"/>
          <w:szCs w:val="24"/>
          <w:rtl/>
          <w:lang w:bidi="fa-IR"/>
        </w:rPr>
        <w:t>5</w:t>
      </w:r>
      <w:r>
        <w:rPr>
          <w:rFonts w:cs="B Nazanin" w:hint="cs"/>
          <w:sz w:val="24"/>
          <w:szCs w:val="24"/>
          <w:rtl/>
          <w:lang w:bidi="fa-IR"/>
        </w:rPr>
        <w:t>.</w:t>
      </w:r>
      <w:r w:rsidR="00C720A9">
        <w:rPr>
          <w:rFonts w:cs="B Nazanin" w:hint="cs"/>
          <w:sz w:val="24"/>
          <w:szCs w:val="24"/>
          <w:rtl/>
          <w:lang w:bidi="fa-IR"/>
        </w:rPr>
        <w:t xml:space="preserve"> </w:t>
      </w:r>
      <w:r w:rsidR="00B052C8" w:rsidRPr="00AE67CF">
        <w:rPr>
          <w:rFonts w:cs="B Nazanin" w:hint="cs"/>
          <w:sz w:val="24"/>
          <w:szCs w:val="24"/>
          <w:rtl/>
          <w:lang w:bidi="fa-IR"/>
        </w:rPr>
        <w:t>متوسط بارندگی و درجه حرارت ماهیانه طی سال های 19</w:t>
      </w:r>
      <w:r w:rsidR="00B052C8">
        <w:rPr>
          <w:rFonts w:cs="B Nazanin" w:hint="cs"/>
          <w:sz w:val="24"/>
          <w:szCs w:val="24"/>
          <w:rtl/>
          <w:lang w:bidi="fa-IR"/>
        </w:rPr>
        <w:t>60</w:t>
      </w:r>
      <w:r w:rsidR="00B052C8" w:rsidRPr="00AE67CF">
        <w:rPr>
          <w:rFonts w:cs="B Nazanin" w:hint="cs"/>
          <w:sz w:val="24"/>
          <w:szCs w:val="24"/>
          <w:rtl/>
          <w:lang w:bidi="fa-IR"/>
        </w:rPr>
        <w:t xml:space="preserve"> تا 19</w:t>
      </w:r>
      <w:r w:rsidR="00B052C8">
        <w:rPr>
          <w:rFonts w:cs="B Nazanin" w:hint="cs"/>
          <w:sz w:val="24"/>
          <w:szCs w:val="24"/>
          <w:rtl/>
          <w:lang w:bidi="fa-IR"/>
        </w:rPr>
        <w:t>90</w:t>
      </w:r>
      <w:r w:rsidR="00B052C8" w:rsidRPr="00AE67CF">
        <w:rPr>
          <w:rFonts w:cs="B Nazanin" w:hint="cs"/>
          <w:sz w:val="24"/>
          <w:szCs w:val="24"/>
          <w:rtl/>
          <w:lang w:bidi="fa-IR"/>
        </w:rPr>
        <w:t xml:space="preserve"> در فرانسه. (منبع: پورتال تغییرات اقلیمی گروه بانک جهانی). طبق داده های ارائه شده متوسط بیشترین بارندگی مربوط به ماه </w:t>
      </w:r>
      <w:r w:rsidR="00B052C8">
        <w:rPr>
          <w:rFonts w:cs="B Nazanin" w:hint="cs"/>
          <w:sz w:val="24"/>
          <w:szCs w:val="24"/>
          <w:rtl/>
          <w:lang w:bidi="fa-IR"/>
        </w:rPr>
        <w:t>ژانویه</w:t>
      </w:r>
      <w:r w:rsidR="00B052C8" w:rsidRPr="00AE67CF">
        <w:rPr>
          <w:rFonts w:cs="B Nazanin" w:hint="cs"/>
          <w:sz w:val="24"/>
          <w:szCs w:val="24"/>
          <w:rtl/>
          <w:lang w:bidi="fa-IR"/>
        </w:rPr>
        <w:t xml:space="preserve"> و </w:t>
      </w:r>
      <w:r w:rsidR="00B052C8">
        <w:rPr>
          <w:rFonts w:cs="B Nazanin" w:hint="cs"/>
          <w:sz w:val="24"/>
          <w:szCs w:val="24"/>
          <w:rtl/>
          <w:lang w:bidi="fa-IR"/>
        </w:rPr>
        <w:t>20</w:t>
      </w:r>
      <w:r w:rsidR="00B052C8" w:rsidRPr="00AE67CF">
        <w:rPr>
          <w:rFonts w:cs="B Nazanin" w:hint="cs"/>
          <w:sz w:val="24"/>
          <w:szCs w:val="24"/>
          <w:rtl/>
          <w:lang w:bidi="fa-IR"/>
        </w:rPr>
        <w:t xml:space="preserve"> میلیمتر و متوسط بیشترین دما در ماه </w:t>
      </w:r>
      <w:r w:rsidR="00E33766">
        <w:rPr>
          <w:rFonts w:cs="B Nazanin" w:hint="cs"/>
          <w:sz w:val="24"/>
          <w:szCs w:val="24"/>
          <w:rtl/>
          <w:lang w:bidi="fa-IR"/>
        </w:rPr>
        <w:t>جولای</w:t>
      </w:r>
      <w:r w:rsidR="00B052C8">
        <w:rPr>
          <w:rFonts w:cs="B Nazanin" w:hint="cs"/>
          <w:sz w:val="24"/>
          <w:szCs w:val="24"/>
          <w:rtl/>
          <w:lang w:bidi="fa-IR"/>
        </w:rPr>
        <w:t xml:space="preserve"> </w:t>
      </w:r>
      <w:r w:rsidR="00B052C8" w:rsidRPr="00AE67CF">
        <w:rPr>
          <w:rFonts w:cs="B Nazanin" w:hint="cs"/>
          <w:sz w:val="24"/>
          <w:szCs w:val="24"/>
          <w:rtl/>
          <w:lang w:bidi="fa-IR"/>
        </w:rPr>
        <w:t xml:space="preserve"> و </w:t>
      </w:r>
      <w:r w:rsidR="00E33766">
        <w:rPr>
          <w:rFonts w:cs="B Nazanin" w:hint="cs"/>
          <w:sz w:val="24"/>
          <w:szCs w:val="24"/>
          <w:rtl/>
          <w:lang w:bidi="fa-IR"/>
        </w:rPr>
        <w:t>27</w:t>
      </w:r>
      <w:r w:rsidR="00B052C8" w:rsidRPr="00AE67CF">
        <w:rPr>
          <w:rFonts w:cs="B Nazanin" w:hint="cs"/>
          <w:sz w:val="24"/>
          <w:szCs w:val="24"/>
          <w:rtl/>
          <w:lang w:bidi="fa-IR"/>
        </w:rPr>
        <w:t xml:space="preserve"> درجه سانتیگراد گزارش شده است.</w:t>
      </w:r>
    </w:p>
    <w:p w:rsidR="00017C45" w:rsidRPr="00AE67CF" w:rsidRDefault="00017C45" w:rsidP="00017C45">
      <w:pPr>
        <w:bidi/>
        <w:jc w:val="center"/>
        <w:rPr>
          <w:rFonts w:cs="B Nazanin"/>
          <w:sz w:val="24"/>
          <w:szCs w:val="24"/>
          <w:rtl/>
          <w:lang w:bidi="fa-IR"/>
        </w:rPr>
      </w:pPr>
    </w:p>
    <w:p w:rsidR="003C3667" w:rsidRDefault="0080190D" w:rsidP="00B052C8">
      <w:pPr>
        <w:bidi/>
        <w:jc w:val="center"/>
        <w:rPr>
          <w:rFonts w:cs="B Nazanin"/>
          <w:sz w:val="28"/>
          <w:szCs w:val="28"/>
          <w:rtl/>
          <w:lang w:bidi="fa-IR"/>
        </w:rPr>
      </w:pPr>
      <w:r>
        <w:rPr>
          <w:rFonts w:cs="B Nazanin"/>
          <w:noProof/>
          <w:sz w:val="28"/>
          <w:szCs w:val="28"/>
          <w:rtl/>
        </w:rPr>
        <w:drawing>
          <wp:inline distT="0" distB="0" distL="0" distR="0">
            <wp:extent cx="3275536" cy="2940983"/>
            <wp:effectExtent l="19050" t="0" r="1064" b="0"/>
            <wp:docPr id="15" name="Picture 14" descr="Jordan-temp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an-temperature.jpg"/>
                    <pic:cNvPicPr/>
                  </pic:nvPicPr>
                  <pic:blipFill>
                    <a:blip r:embed="rId52" cstate="print"/>
                    <a:stretch>
                      <a:fillRect/>
                    </a:stretch>
                  </pic:blipFill>
                  <pic:spPr>
                    <a:xfrm>
                      <a:off x="0" y="0"/>
                      <a:ext cx="3277561" cy="2942801"/>
                    </a:xfrm>
                    <a:prstGeom prst="rect">
                      <a:avLst/>
                    </a:prstGeom>
                  </pic:spPr>
                </pic:pic>
              </a:graphicData>
            </a:graphic>
          </wp:inline>
        </w:drawing>
      </w:r>
    </w:p>
    <w:p w:rsidR="0080190D" w:rsidRPr="00A5299F" w:rsidRDefault="007E48AA" w:rsidP="0080190D">
      <w:pPr>
        <w:pStyle w:val="NormalWeb"/>
        <w:bidi/>
        <w:spacing w:before="0" w:beforeAutospacing="0" w:after="0" w:afterAutospacing="0"/>
        <w:ind w:firstLine="450"/>
        <w:jc w:val="center"/>
        <w:rPr>
          <w:rFonts w:cs="B Nazanin"/>
          <w:sz w:val="22"/>
          <w:rtl/>
          <w:lang w:bidi="fa-IR"/>
        </w:rPr>
      </w:pPr>
      <w:r>
        <w:rPr>
          <w:rFonts w:ascii="Tahoma" w:hAnsi="Tahoma" w:cs="B Nazanin" w:hint="cs"/>
          <w:rtl/>
          <w:lang w:bidi="fa-IR"/>
        </w:rPr>
        <w:t xml:space="preserve">شکل 6. </w:t>
      </w:r>
      <w:r w:rsidR="0080190D" w:rsidRPr="00A5299F">
        <w:rPr>
          <w:rFonts w:ascii="Tahoma" w:hAnsi="Tahoma" w:cs="B Nazanin" w:hint="cs"/>
          <w:rtl/>
          <w:lang w:bidi="fa-IR"/>
        </w:rPr>
        <w:t xml:space="preserve">نقشه پراکندگی </w:t>
      </w:r>
      <w:r w:rsidR="0080190D">
        <w:rPr>
          <w:rFonts w:ascii="Tahoma" w:hAnsi="Tahoma" w:cs="B Nazanin" w:hint="cs"/>
          <w:rtl/>
          <w:lang w:bidi="fa-IR"/>
        </w:rPr>
        <w:t>حرارتی</w:t>
      </w:r>
      <w:r w:rsidR="0080190D" w:rsidRPr="00A5299F">
        <w:rPr>
          <w:rFonts w:ascii="Tahoma" w:hAnsi="Tahoma" w:cs="B Nazanin" w:hint="cs"/>
          <w:rtl/>
          <w:lang w:bidi="fa-IR"/>
        </w:rPr>
        <w:t xml:space="preserve"> کشور اردن به گزارش سازمان خواروبار جهانی </w:t>
      </w:r>
      <w:r w:rsidR="0080190D" w:rsidRPr="00A5299F">
        <w:rPr>
          <w:rFonts w:cs="B Nazanin"/>
          <w:sz w:val="22"/>
          <w:lang w:bidi="fa-IR"/>
        </w:rPr>
        <w:t>FAO</w:t>
      </w:r>
    </w:p>
    <w:p w:rsidR="0080190D" w:rsidRDefault="0080190D" w:rsidP="0080190D">
      <w:pPr>
        <w:pStyle w:val="NormalWeb"/>
        <w:bidi/>
        <w:spacing w:before="0" w:beforeAutospacing="0" w:after="0" w:afterAutospacing="0"/>
        <w:ind w:firstLine="450"/>
        <w:jc w:val="center"/>
        <w:rPr>
          <w:rFonts w:cs="B Nazanin"/>
          <w:sz w:val="22"/>
          <w:rtl/>
          <w:lang w:bidi="fa-IR"/>
        </w:rPr>
      </w:pPr>
      <w:r w:rsidRPr="00A5299F">
        <w:rPr>
          <w:rFonts w:cs="B Nazanin" w:hint="cs"/>
          <w:sz w:val="22"/>
          <w:rtl/>
          <w:lang w:bidi="fa-IR"/>
        </w:rPr>
        <w:lastRenderedPageBreak/>
        <w:t>(</w:t>
      </w:r>
      <w:r>
        <w:rPr>
          <w:rFonts w:cs="B Nazanin"/>
          <w:sz w:val="22"/>
          <w:lang w:bidi="fa-IR"/>
        </w:rPr>
        <w:t>http://www.fao.org/countryprofiles/maps/en/?iso3=JOR</w:t>
      </w:r>
      <w:r w:rsidRPr="00A5299F">
        <w:rPr>
          <w:rFonts w:cs="B Nazanin" w:hint="cs"/>
          <w:sz w:val="22"/>
          <w:rtl/>
          <w:lang w:bidi="fa-IR"/>
        </w:rPr>
        <w:t>)</w:t>
      </w:r>
    </w:p>
    <w:p w:rsidR="0080190D" w:rsidRDefault="0080190D" w:rsidP="0080190D">
      <w:pPr>
        <w:pStyle w:val="NormalWeb"/>
        <w:bidi/>
        <w:spacing w:before="0" w:beforeAutospacing="0" w:after="0" w:afterAutospacing="0"/>
        <w:ind w:firstLine="450"/>
        <w:jc w:val="center"/>
        <w:rPr>
          <w:rFonts w:ascii="Tahoma" w:hAnsi="Tahoma" w:cs="B Nazanin"/>
          <w:rtl/>
          <w:lang w:bidi="fa-IR"/>
        </w:rPr>
      </w:pPr>
    </w:p>
    <w:p w:rsidR="00D8358B" w:rsidRPr="00D8358B" w:rsidRDefault="00D8358B" w:rsidP="00D8358B">
      <w:pPr>
        <w:spacing w:after="0" w:line="240" w:lineRule="auto"/>
        <w:jc w:val="center"/>
        <w:rPr>
          <w:rFonts w:ascii="Verdana" w:eastAsia="Times New Roman" w:hAnsi="Verdana" w:cs="Times New Roman"/>
          <w:color w:val="333333"/>
          <w:sz w:val="13"/>
          <w:szCs w:val="13"/>
        </w:rPr>
      </w:pPr>
      <w:r>
        <w:rPr>
          <w:rFonts w:ascii="Verdana" w:eastAsia="Times New Roman" w:hAnsi="Verdana" w:cs="Times New Roman"/>
          <w:noProof/>
          <w:color w:val="333333"/>
          <w:sz w:val="13"/>
          <w:szCs w:val="13"/>
        </w:rPr>
        <w:drawing>
          <wp:inline distT="0" distB="0" distL="0" distR="0">
            <wp:extent cx="2681492" cy="2213619"/>
            <wp:effectExtent l="19050" t="0" r="4558" b="0"/>
            <wp:docPr id="6" name="Picture 1" descr="http://www.fao.org/ag/AGP/AGPC/doc/counprof/Jordan/Jordan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ag/AGP/AGPC/doc/counprof/Jordan/Jordanfigure3.jpg"/>
                    <pic:cNvPicPr>
                      <a:picLocks noChangeAspect="1" noChangeArrowheads="1"/>
                    </pic:cNvPicPr>
                  </pic:nvPicPr>
                  <pic:blipFill>
                    <a:blip r:embed="rId53" cstate="print"/>
                    <a:srcRect/>
                    <a:stretch>
                      <a:fillRect/>
                    </a:stretch>
                  </pic:blipFill>
                  <pic:spPr bwMode="auto">
                    <a:xfrm>
                      <a:off x="0" y="0"/>
                      <a:ext cx="2682443" cy="2214404"/>
                    </a:xfrm>
                    <a:prstGeom prst="rect">
                      <a:avLst/>
                    </a:prstGeom>
                    <a:noFill/>
                    <a:ln w="9525">
                      <a:noFill/>
                      <a:miter lim="800000"/>
                      <a:headEnd/>
                      <a:tailEnd/>
                    </a:ln>
                  </pic:spPr>
                </pic:pic>
              </a:graphicData>
            </a:graphic>
          </wp:inline>
        </w:drawing>
      </w:r>
    </w:p>
    <w:p w:rsidR="005D7018" w:rsidRDefault="00D8358B" w:rsidP="0004086D">
      <w:pPr>
        <w:tabs>
          <w:tab w:val="left" w:pos="3127"/>
        </w:tabs>
        <w:bidi/>
        <w:spacing w:after="0"/>
        <w:ind w:firstLine="450"/>
        <w:jc w:val="center"/>
        <w:rPr>
          <w:rFonts w:cs="B Nazanin"/>
          <w:sz w:val="24"/>
          <w:szCs w:val="24"/>
          <w:rtl/>
          <w:lang w:bidi="fa-IR"/>
        </w:rPr>
      </w:pPr>
      <w:r w:rsidRPr="007E48AA">
        <w:rPr>
          <w:rFonts w:cs="B Nazanin" w:hint="cs"/>
          <w:sz w:val="24"/>
          <w:szCs w:val="24"/>
          <w:rtl/>
          <w:lang w:bidi="fa-IR"/>
        </w:rPr>
        <w:t xml:space="preserve">شکل </w:t>
      </w:r>
      <w:r w:rsidR="0004086D">
        <w:rPr>
          <w:rFonts w:cs="B Nazanin" w:hint="cs"/>
          <w:sz w:val="24"/>
          <w:szCs w:val="24"/>
          <w:rtl/>
          <w:lang w:bidi="fa-IR"/>
        </w:rPr>
        <w:t>7</w:t>
      </w:r>
      <w:r w:rsidRPr="007E48AA">
        <w:rPr>
          <w:rFonts w:cs="B Nazanin" w:hint="cs"/>
          <w:sz w:val="24"/>
          <w:szCs w:val="24"/>
          <w:rtl/>
          <w:lang w:bidi="fa-IR"/>
        </w:rPr>
        <w:t xml:space="preserve">. پراکندگی بارندگی (گزارش </w:t>
      </w:r>
      <w:r w:rsidRPr="007E48AA">
        <w:rPr>
          <w:rFonts w:ascii="Times New Roman" w:hAnsi="Times New Roman" w:cs="Times New Roman"/>
          <w:lang w:bidi="fa-IR"/>
        </w:rPr>
        <w:t>FAO</w:t>
      </w:r>
      <w:r w:rsidRPr="007E48AA">
        <w:rPr>
          <w:rFonts w:cs="B Nazanin" w:hint="cs"/>
          <w:sz w:val="24"/>
          <w:szCs w:val="24"/>
          <w:rtl/>
          <w:lang w:bidi="fa-IR"/>
        </w:rPr>
        <w:t>، 2006)</w:t>
      </w:r>
    </w:p>
    <w:p w:rsidR="0004086D" w:rsidRPr="007E48AA" w:rsidRDefault="0004086D" w:rsidP="0004086D">
      <w:pPr>
        <w:tabs>
          <w:tab w:val="left" w:pos="3127"/>
        </w:tabs>
        <w:bidi/>
        <w:spacing w:after="0"/>
        <w:ind w:firstLine="450"/>
        <w:jc w:val="center"/>
        <w:rPr>
          <w:rFonts w:cs="B Nazanin"/>
          <w:sz w:val="24"/>
          <w:szCs w:val="24"/>
          <w:rtl/>
          <w:lang w:bidi="fa-IR"/>
        </w:rPr>
      </w:pPr>
    </w:p>
    <w:p w:rsidR="005D7018" w:rsidRDefault="00DF532B" w:rsidP="00F21464">
      <w:pPr>
        <w:tabs>
          <w:tab w:val="left" w:pos="3127"/>
        </w:tabs>
        <w:bidi/>
        <w:spacing w:after="0"/>
        <w:ind w:firstLine="450"/>
        <w:jc w:val="both"/>
        <w:rPr>
          <w:rFonts w:cs="B Nazanin"/>
          <w:sz w:val="28"/>
          <w:szCs w:val="28"/>
          <w:rtl/>
          <w:lang w:bidi="fa-IR"/>
        </w:rPr>
      </w:pPr>
      <w:r>
        <w:rPr>
          <w:rFonts w:cs="B Nazanin" w:hint="cs"/>
          <w:sz w:val="28"/>
          <w:szCs w:val="28"/>
          <w:rtl/>
          <w:lang w:bidi="fa-IR"/>
        </w:rPr>
        <w:t>بیشترین میزان بارندگی سالانه 600 میلی متر در شمال غربی اردن گزارش شده است. میانگین دما با میزان بارندگی الگوی معکوسی را دارد</w:t>
      </w:r>
      <w:r w:rsidR="000C5C19">
        <w:rPr>
          <w:rFonts w:cs="B Nazanin" w:hint="cs"/>
          <w:sz w:val="28"/>
          <w:szCs w:val="28"/>
          <w:rtl/>
          <w:lang w:bidi="fa-IR"/>
        </w:rPr>
        <w:t xml:space="preserve"> (</w:t>
      </w:r>
      <w:r w:rsidR="00F21464">
        <w:rPr>
          <w:rFonts w:cs="B Nazanin" w:hint="cs"/>
          <w:sz w:val="28"/>
          <w:szCs w:val="28"/>
          <w:rtl/>
          <w:lang w:bidi="fa-IR"/>
        </w:rPr>
        <w:t>نمودار 5</w:t>
      </w:r>
      <w:r w:rsidR="000C5C19">
        <w:rPr>
          <w:rFonts w:cs="B Nazanin" w:hint="cs"/>
          <w:sz w:val="28"/>
          <w:szCs w:val="28"/>
          <w:rtl/>
          <w:lang w:bidi="fa-IR"/>
        </w:rPr>
        <w:t>)</w:t>
      </w:r>
      <w:r>
        <w:rPr>
          <w:rFonts w:cs="B Nazanin" w:hint="cs"/>
          <w:sz w:val="28"/>
          <w:szCs w:val="28"/>
          <w:rtl/>
          <w:lang w:bidi="fa-IR"/>
        </w:rPr>
        <w:t xml:space="preserve">؛ </w:t>
      </w:r>
      <w:r w:rsidR="00FC3D75">
        <w:rPr>
          <w:rFonts w:cs="B Nazanin" w:hint="cs"/>
          <w:sz w:val="28"/>
          <w:szCs w:val="28"/>
          <w:rtl/>
          <w:lang w:bidi="fa-IR"/>
        </w:rPr>
        <w:t>دما با کاهش ارتفاع در مناطق به سرعت افزایش میابد</w:t>
      </w:r>
      <w:r w:rsidR="001A036E">
        <w:rPr>
          <w:rFonts w:cs="B Nazanin" w:hint="cs"/>
          <w:sz w:val="28"/>
          <w:szCs w:val="28"/>
          <w:rtl/>
          <w:lang w:bidi="fa-IR"/>
        </w:rPr>
        <w:t>، از طرف دیگر از شمال تا جنوب با افزایش ارتفاع</w:t>
      </w:r>
      <w:r w:rsidR="00D8237E">
        <w:rPr>
          <w:rFonts w:cs="B Nazanin" w:hint="cs"/>
          <w:sz w:val="28"/>
          <w:szCs w:val="28"/>
          <w:rtl/>
          <w:lang w:bidi="fa-IR"/>
        </w:rPr>
        <w:t>،</w:t>
      </w:r>
      <w:r w:rsidR="001A036E">
        <w:rPr>
          <w:rFonts w:cs="B Nazanin" w:hint="cs"/>
          <w:sz w:val="28"/>
          <w:szCs w:val="28"/>
          <w:rtl/>
          <w:lang w:bidi="fa-IR"/>
        </w:rPr>
        <w:t xml:space="preserve"> دما بتدریج کاهش میابد</w:t>
      </w:r>
      <w:r w:rsidR="00DE601C">
        <w:rPr>
          <w:rFonts w:cs="B Nazanin" w:hint="cs"/>
          <w:sz w:val="28"/>
          <w:szCs w:val="28"/>
          <w:rtl/>
          <w:lang w:bidi="fa-IR"/>
        </w:rPr>
        <w:t>(شکل 7)</w:t>
      </w:r>
      <w:r w:rsidR="001A036E">
        <w:rPr>
          <w:rFonts w:cs="B Nazanin" w:hint="cs"/>
          <w:sz w:val="28"/>
          <w:szCs w:val="28"/>
          <w:rtl/>
          <w:lang w:bidi="fa-IR"/>
        </w:rPr>
        <w:t>. بیشترین مقدار سالانه و ماهانه تبخیر و تعرق</w:t>
      </w:r>
      <w:r w:rsidR="0057481E">
        <w:rPr>
          <w:rFonts w:cs="B Nazanin" w:hint="cs"/>
          <w:sz w:val="28"/>
          <w:szCs w:val="28"/>
          <w:rtl/>
          <w:lang w:bidi="fa-IR"/>
        </w:rPr>
        <w:t xml:space="preserve"> به ترتیب</w:t>
      </w:r>
      <w:r w:rsidR="001A036E">
        <w:rPr>
          <w:rFonts w:cs="B Nazanin" w:hint="cs"/>
          <w:sz w:val="28"/>
          <w:szCs w:val="28"/>
          <w:rtl/>
          <w:lang w:bidi="fa-IR"/>
        </w:rPr>
        <w:t xml:space="preserve"> در منطقه صحرا 427 2 میلی</w:t>
      </w:r>
      <w:r w:rsidR="0057481E">
        <w:rPr>
          <w:rFonts w:cs="B Nazanin" w:hint="cs"/>
          <w:sz w:val="28"/>
          <w:szCs w:val="28"/>
          <w:rtl/>
          <w:lang w:bidi="fa-IR"/>
        </w:rPr>
        <w:t xml:space="preserve"> متر در معان</w:t>
      </w:r>
      <w:r w:rsidR="0057481E">
        <w:rPr>
          <w:rStyle w:val="FootnoteReference"/>
          <w:rFonts w:cs="B Nazanin"/>
          <w:sz w:val="28"/>
          <w:szCs w:val="28"/>
          <w:rtl/>
          <w:lang w:bidi="fa-IR"/>
        </w:rPr>
        <w:footnoteReference w:id="19"/>
      </w:r>
      <w:r w:rsidR="0057481E">
        <w:rPr>
          <w:rFonts w:cs="B Nazanin" w:hint="cs"/>
          <w:sz w:val="28"/>
          <w:szCs w:val="28"/>
          <w:rtl/>
          <w:lang w:bidi="fa-IR"/>
        </w:rPr>
        <w:t xml:space="preserve"> و 325 2 میلی متر در روشید</w:t>
      </w:r>
      <w:r w:rsidR="0057481E">
        <w:rPr>
          <w:rStyle w:val="FootnoteReference"/>
          <w:rFonts w:cs="B Nazanin"/>
          <w:sz w:val="28"/>
          <w:szCs w:val="28"/>
          <w:rtl/>
          <w:lang w:bidi="fa-IR"/>
        </w:rPr>
        <w:footnoteReference w:id="20"/>
      </w:r>
      <w:r w:rsidR="008C701D">
        <w:rPr>
          <w:rFonts w:cs="B Nazanin"/>
          <w:sz w:val="28"/>
          <w:szCs w:val="28"/>
          <w:lang w:bidi="fa-IR"/>
        </w:rPr>
        <w:t xml:space="preserve"> </w:t>
      </w:r>
      <w:r w:rsidR="008C701D">
        <w:rPr>
          <w:rFonts w:cs="B Nazanin" w:hint="cs"/>
          <w:sz w:val="28"/>
          <w:szCs w:val="28"/>
          <w:rtl/>
          <w:lang w:bidi="fa-IR"/>
        </w:rPr>
        <w:t>گزارش شده است. در منطقه کوهستانی مقدار تبخیر و تعرق از 485 1 میلی متر در رببا</w:t>
      </w:r>
      <w:r w:rsidR="008C701D">
        <w:rPr>
          <w:rStyle w:val="FootnoteReference"/>
          <w:rFonts w:cs="B Nazanin"/>
          <w:sz w:val="28"/>
          <w:szCs w:val="28"/>
          <w:rtl/>
          <w:lang w:bidi="fa-IR"/>
        </w:rPr>
        <w:footnoteReference w:id="21"/>
      </w:r>
      <w:r w:rsidR="008C701D">
        <w:rPr>
          <w:rFonts w:cs="B Nazanin" w:hint="cs"/>
          <w:sz w:val="28"/>
          <w:szCs w:val="28"/>
          <w:rtl/>
          <w:lang w:bidi="fa-IR"/>
        </w:rPr>
        <w:t xml:space="preserve"> تا 343 1 میلی متر در ش</w:t>
      </w:r>
      <w:r w:rsidR="00B01AB1">
        <w:rPr>
          <w:rFonts w:cs="B Nazanin" w:hint="cs"/>
          <w:sz w:val="28"/>
          <w:szCs w:val="28"/>
          <w:rtl/>
          <w:lang w:bidi="fa-IR"/>
        </w:rPr>
        <w:t>و</w:t>
      </w:r>
      <w:r w:rsidR="008C701D">
        <w:rPr>
          <w:rFonts w:cs="B Nazanin" w:hint="cs"/>
          <w:sz w:val="28"/>
          <w:szCs w:val="28"/>
          <w:rtl/>
          <w:lang w:bidi="fa-IR"/>
        </w:rPr>
        <w:t>بک</w:t>
      </w:r>
      <w:r w:rsidR="008C701D">
        <w:rPr>
          <w:rStyle w:val="FootnoteReference"/>
          <w:rFonts w:cs="B Nazanin"/>
          <w:sz w:val="28"/>
          <w:szCs w:val="28"/>
          <w:rtl/>
          <w:lang w:bidi="fa-IR"/>
        </w:rPr>
        <w:footnoteReference w:id="22"/>
      </w:r>
      <w:r w:rsidR="00B01AB1">
        <w:rPr>
          <w:rFonts w:cs="B Nazanin" w:hint="cs"/>
          <w:sz w:val="28"/>
          <w:szCs w:val="28"/>
          <w:rtl/>
          <w:lang w:bidi="fa-IR"/>
        </w:rPr>
        <w:t xml:space="preserve"> متفاوت است. بیشترین مقدار تبخیر و تعرق در ماه جولای و کمترین آن در ماه ژانویه اتفاق می افتد.</w:t>
      </w:r>
    </w:p>
    <w:p w:rsidR="00CC0861" w:rsidRPr="005D7018" w:rsidRDefault="00CC0861" w:rsidP="0008505E">
      <w:pPr>
        <w:tabs>
          <w:tab w:val="left" w:pos="3127"/>
        </w:tabs>
        <w:bidi/>
        <w:spacing w:after="0"/>
        <w:ind w:firstLine="450"/>
        <w:jc w:val="both"/>
        <w:rPr>
          <w:rFonts w:cs="B Nazanin"/>
          <w:sz w:val="28"/>
          <w:szCs w:val="28"/>
          <w:rtl/>
          <w:lang w:bidi="fa-IR"/>
        </w:rPr>
      </w:pPr>
    </w:p>
    <w:p w:rsidR="00F22117" w:rsidRDefault="00A17877" w:rsidP="005D7018">
      <w:pPr>
        <w:tabs>
          <w:tab w:val="left" w:pos="3127"/>
        </w:tabs>
        <w:bidi/>
        <w:spacing w:after="0"/>
        <w:ind w:firstLine="450"/>
        <w:jc w:val="both"/>
        <w:rPr>
          <w:rFonts w:cs="B Nazanin"/>
          <w:b/>
          <w:bCs/>
          <w:sz w:val="28"/>
          <w:szCs w:val="28"/>
          <w:rtl/>
          <w:lang w:bidi="fa-IR"/>
        </w:rPr>
      </w:pPr>
      <w:r>
        <w:rPr>
          <w:rFonts w:cs="B Nazanin" w:hint="cs"/>
          <w:b/>
          <w:bCs/>
          <w:sz w:val="28"/>
          <w:szCs w:val="28"/>
          <w:rtl/>
          <w:lang w:bidi="fa-IR"/>
        </w:rPr>
        <w:t>وضعیت کشاورزی</w:t>
      </w:r>
      <w:r w:rsidR="00316D1C">
        <w:rPr>
          <w:rFonts w:cs="B Nazanin"/>
          <w:b/>
          <w:bCs/>
          <w:sz w:val="28"/>
          <w:szCs w:val="28"/>
          <w:rtl/>
          <w:lang w:bidi="fa-IR"/>
        </w:rPr>
        <w:tab/>
      </w:r>
    </w:p>
    <w:p w:rsidR="00316D1C" w:rsidRDefault="00316D1C" w:rsidP="00893D0D">
      <w:pPr>
        <w:tabs>
          <w:tab w:val="left" w:pos="3127"/>
        </w:tabs>
        <w:bidi/>
        <w:spacing w:after="0"/>
        <w:ind w:firstLine="450"/>
        <w:jc w:val="both"/>
        <w:rPr>
          <w:rFonts w:cs="B Nazanin"/>
          <w:sz w:val="28"/>
          <w:szCs w:val="28"/>
          <w:rtl/>
          <w:lang w:bidi="fa-IR"/>
        </w:rPr>
      </w:pPr>
      <w:r>
        <w:rPr>
          <w:rFonts w:cs="B Nazanin" w:hint="cs"/>
          <w:sz w:val="28"/>
          <w:szCs w:val="28"/>
          <w:rtl/>
          <w:lang w:bidi="fa-IR"/>
        </w:rPr>
        <w:t xml:space="preserve">کل سطح زیر کشت در کشور اردن حدود </w:t>
      </w:r>
      <w:r w:rsidR="00EE329F">
        <w:rPr>
          <w:rFonts w:cs="B Nazanin" w:hint="cs"/>
          <w:sz w:val="28"/>
          <w:szCs w:val="28"/>
          <w:rtl/>
          <w:lang w:bidi="fa-IR"/>
        </w:rPr>
        <w:t>900 2</w:t>
      </w:r>
      <w:r w:rsidR="00D973BF">
        <w:rPr>
          <w:rFonts w:cs="B Nazanin" w:hint="cs"/>
          <w:sz w:val="28"/>
          <w:szCs w:val="28"/>
          <w:rtl/>
          <w:lang w:bidi="fa-IR"/>
        </w:rPr>
        <w:t xml:space="preserve"> </w:t>
      </w:r>
      <w:r>
        <w:rPr>
          <w:rFonts w:cs="B Nazanin" w:hint="cs"/>
          <w:sz w:val="28"/>
          <w:szCs w:val="28"/>
          <w:rtl/>
          <w:lang w:bidi="fa-IR"/>
        </w:rPr>
        <w:t xml:space="preserve"> هکتار است </w:t>
      </w:r>
      <w:r w:rsidR="00E65E8C">
        <w:rPr>
          <w:rFonts w:cs="B Nazanin" w:hint="cs"/>
          <w:sz w:val="28"/>
          <w:szCs w:val="28"/>
          <w:rtl/>
          <w:lang w:bidi="fa-IR"/>
        </w:rPr>
        <w:t xml:space="preserve">(جداول </w:t>
      </w:r>
      <w:r w:rsidR="00F21464">
        <w:rPr>
          <w:rFonts w:cs="B Nazanin" w:hint="cs"/>
          <w:sz w:val="28"/>
          <w:szCs w:val="28"/>
          <w:rtl/>
          <w:lang w:bidi="fa-IR"/>
        </w:rPr>
        <w:t>2،</w:t>
      </w:r>
      <w:r w:rsidR="00893D0D">
        <w:rPr>
          <w:rFonts w:cs="B Nazanin" w:hint="cs"/>
          <w:sz w:val="28"/>
          <w:szCs w:val="28"/>
          <w:rtl/>
          <w:lang w:bidi="fa-IR"/>
        </w:rPr>
        <w:t xml:space="preserve"> </w:t>
      </w:r>
      <w:r w:rsidR="00F21464">
        <w:rPr>
          <w:rFonts w:cs="B Nazanin" w:hint="cs"/>
          <w:sz w:val="28"/>
          <w:szCs w:val="28"/>
          <w:rtl/>
          <w:lang w:bidi="fa-IR"/>
        </w:rPr>
        <w:t>3و 4</w:t>
      </w:r>
      <w:r w:rsidR="00E65E8C">
        <w:rPr>
          <w:rFonts w:cs="B Nazanin" w:hint="cs"/>
          <w:sz w:val="28"/>
          <w:szCs w:val="28"/>
          <w:rtl/>
          <w:lang w:bidi="fa-IR"/>
        </w:rPr>
        <w:t>)</w:t>
      </w:r>
      <w:r w:rsidR="004050D2">
        <w:rPr>
          <w:rFonts w:cs="B Nazanin" w:hint="cs"/>
          <w:sz w:val="28"/>
          <w:szCs w:val="28"/>
          <w:rtl/>
          <w:lang w:bidi="fa-IR"/>
        </w:rPr>
        <w:t xml:space="preserve">. </w:t>
      </w:r>
      <w:r w:rsidR="00847C18">
        <w:rPr>
          <w:rFonts w:cs="B Nazanin" w:hint="cs"/>
          <w:sz w:val="28"/>
          <w:szCs w:val="28"/>
          <w:rtl/>
          <w:lang w:bidi="fa-IR"/>
        </w:rPr>
        <w:t>براساس آمار فائو در سال</w:t>
      </w:r>
      <w:r w:rsidR="00745ACA">
        <w:rPr>
          <w:rFonts w:cs="B Nazanin" w:hint="cs"/>
          <w:sz w:val="28"/>
          <w:szCs w:val="28"/>
          <w:rtl/>
          <w:lang w:bidi="fa-IR"/>
        </w:rPr>
        <w:t xml:space="preserve"> 2014، </w:t>
      </w:r>
      <w:r w:rsidR="001B38DC">
        <w:rPr>
          <w:rFonts w:cs="B Nazanin" w:hint="cs"/>
          <w:sz w:val="28"/>
          <w:szCs w:val="28"/>
          <w:rtl/>
          <w:lang w:bidi="fa-IR"/>
        </w:rPr>
        <w:t xml:space="preserve">از این مقدار 51/17 </w:t>
      </w:r>
      <w:r w:rsidR="0046464B">
        <w:rPr>
          <w:rFonts w:cs="B Nazanin" w:hint="cs"/>
          <w:sz w:val="28"/>
          <w:szCs w:val="28"/>
          <w:rtl/>
          <w:lang w:bidi="fa-IR"/>
        </w:rPr>
        <w:t xml:space="preserve">درصد </w:t>
      </w:r>
      <w:r w:rsidR="001B38DC">
        <w:rPr>
          <w:rFonts w:cs="B Nazanin" w:hint="cs"/>
          <w:sz w:val="28"/>
          <w:szCs w:val="28"/>
          <w:rtl/>
          <w:lang w:bidi="fa-IR"/>
        </w:rPr>
        <w:t>زمین های قابل کشت،</w:t>
      </w:r>
      <w:r w:rsidR="006A2437">
        <w:rPr>
          <w:rFonts w:cs="B Nazanin" w:hint="cs"/>
          <w:sz w:val="28"/>
          <w:szCs w:val="28"/>
          <w:rtl/>
          <w:lang w:bidi="fa-IR"/>
        </w:rPr>
        <w:t xml:space="preserve"> </w:t>
      </w:r>
      <w:r w:rsidR="008E1703">
        <w:rPr>
          <w:rFonts w:cs="B Nazanin" w:hint="cs"/>
          <w:sz w:val="28"/>
          <w:szCs w:val="28"/>
          <w:rtl/>
          <w:lang w:bidi="fa-IR"/>
        </w:rPr>
        <w:t xml:space="preserve">48/8 درصد باغات میوه و زیتون، 01/74 درصد </w:t>
      </w:r>
      <w:r w:rsidR="002878AE">
        <w:rPr>
          <w:rFonts w:cs="B Nazanin" w:hint="cs"/>
          <w:sz w:val="28"/>
          <w:szCs w:val="28"/>
          <w:rtl/>
          <w:lang w:bidi="fa-IR"/>
        </w:rPr>
        <w:t>زمین زراعی</w:t>
      </w:r>
      <w:r w:rsidR="008E1703">
        <w:rPr>
          <w:rFonts w:cs="B Nazanin" w:hint="cs"/>
          <w:sz w:val="28"/>
          <w:szCs w:val="28"/>
          <w:rtl/>
          <w:lang w:bidi="fa-IR"/>
        </w:rPr>
        <w:t xml:space="preserve"> </w:t>
      </w:r>
      <w:r w:rsidR="001B38DC">
        <w:rPr>
          <w:rFonts w:cs="B Nazanin" w:hint="cs"/>
          <w:sz w:val="28"/>
          <w:szCs w:val="28"/>
          <w:rtl/>
          <w:lang w:bidi="fa-IR"/>
        </w:rPr>
        <w:t>و</w:t>
      </w:r>
      <w:r w:rsidR="008E1703">
        <w:rPr>
          <w:rFonts w:cs="B Nazanin" w:hint="cs"/>
          <w:sz w:val="28"/>
          <w:szCs w:val="28"/>
          <w:rtl/>
          <w:lang w:bidi="fa-IR"/>
        </w:rPr>
        <w:t xml:space="preserve"> 62/9 درصد از زمین های تحت آبیاری </w:t>
      </w:r>
      <w:r w:rsidR="001B38DC">
        <w:rPr>
          <w:rFonts w:cs="B Nazanin" w:hint="cs"/>
          <w:sz w:val="28"/>
          <w:szCs w:val="28"/>
          <w:rtl/>
          <w:lang w:bidi="fa-IR"/>
        </w:rPr>
        <w:t>هستند</w:t>
      </w:r>
      <w:r w:rsidR="00E24AE0">
        <w:rPr>
          <w:rFonts w:cs="B Nazanin" w:hint="cs"/>
          <w:sz w:val="28"/>
          <w:szCs w:val="28"/>
          <w:rtl/>
          <w:lang w:bidi="fa-IR"/>
        </w:rPr>
        <w:t xml:space="preserve"> (شکل 8)</w:t>
      </w:r>
      <w:r w:rsidR="008E1703">
        <w:rPr>
          <w:rFonts w:cs="B Nazanin" w:hint="cs"/>
          <w:sz w:val="28"/>
          <w:szCs w:val="28"/>
          <w:rtl/>
          <w:lang w:bidi="fa-IR"/>
        </w:rPr>
        <w:t xml:space="preserve">. </w:t>
      </w:r>
      <w:r w:rsidR="004050D2">
        <w:rPr>
          <w:rFonts w:cs="B Nazanin" w:hint="cs"/>
          <w:sz w:val="28"/>
          <w:szCs w:val="28"/>
          <w:rtl/>
          <w:lang w:bidi="fa-IR"/>
        </w:rPr>
        <w:t xml:space="preserve">براساس آمار وزارت کشاورزی، تعداد شرکت های کشت و توسعه در سال </w:t>
      </w:r>
      <w:r w:rsidR="006237EE">
        <w:rPr>
          <w:rFonts w:cs="B Nazanin" w:hint="cs"/>
          <w:sz w:val="28"/>
          <w:szCs w:val="28"/>
          <w:rtl/>
          <w:lang w:bidi="fa-IR"/>
        </w:rPr>
        <w:t>2012</w:t>
      </w:r>
      <w:r w:rsidR="004050D2">
        <w:rPr>
          <w:rFonts w:cs="B Nazanin" w:hint="cs"/>
          <w:sz w:val="28"/>
          <w:szCs w:val="28"/>
          <w:rtl/>
          <w:lang w:bidi="fa-IR"/>
        </w:rPr>
        <w:t xml:space="preserve"> در حدود </w:t>
      </w:r>
      <w:r w:rsidR="00D973BF">
        <w:rPr>
          <w:rFonts w:cs="B Nazanin" w:hint="cs"/>
          <w:sz w:val="28"/>
          <w:szCs w:val="28"/>
          <w:rtl/>
          <w:lang w:bidi="fa-IR"/>
        </w:rPr>
        <w:t>280 15</w:t>
      </w:r>
      <w:r w:rsidR="004050D2">
        <w:rPr>
          <w:rFonts w:cs="B Nazanin" w:hint="cs"/>
          <w:sz w:val="28"/>
          <w:szCs w:val="28"/>
          <w:rtl/>
          <w:lang w:bidi="fa-IR"/>
        </w:rPr>
        <w:t xml:space="preserve"> </w:t>
      </w:r>
      <w:r w:rsidR="006237EE">
        <w:rPr>
          <w:rFonts w:cs="B Nazanin" w:hint="cs"/>
          <w:sz w:val="28"/>
          <w:szCs w:val="28"/>
          <w:rtl/>
          <w:lang w:bidi="fa-IR"/>
        </w:rPr>
        <w:t>عدد است.</w:t>
      </w:r>
      <w:r w:rsidR="005E0B0D">
        <w:rPr>
          <w:rFonts w:cs="B Nazanin" w:hint="cs"/>
          <w:sz w:val="28"/>
          <w:szCs w:val="28"/>
          <w:rtl/>
          <w:lang w:bidi="fa-IR"/>
        </w:rPr>
        <w:t xml:space="preserve"> تعداد افراد شاغل در بخش کشاورزی </w:t>
      </w:r>
      <w:r w:rsidR="00893D0D">
        <w:rPr>
          <w:rFonts w:cs="B Nazanin" w:hint="cs"/>
          <w:sz w:val="28"/>
          <w:szCs w:val="28"/>
          <w:rtl/>
          <w:lang w:bidi="fa-IR"/>
        </w:rPr>
        <w:t xml:space="preserve">097 64 </w:t>
      </w:r>
      <w:r w:rsidR="005E0B0D">
        <w:rPr>
          <w:rFonts w:cs="B Nazanin" w:hint="cs"/>
          <w:sz w:val="28"/>
          <w:szCs w:val="28"/>
          <w:rtl/>
          <w:lang w:bidi="fa-IR"/>
        </w:rPr>
        <w:t>نفر (9/7% افراد شاغل) می باشد</w:t>
      </w:r>
      <w:r w:rsidR="00DD4225">
        <w:rPr>
          <w:rFonts w:cs="B Nazanin" w:hint="cs"/>
          <w:sz w:val="28"/>
          <w:szCs w:val="28"/>
          <w:rtl/>
          <w:lang w:bidi="fa-IR"/>
        </w:rPr>
        <w:t xml:space="preserve"> (جدول </w:t>
      </w:r>
      <w:r w:rsidR="00F21464">
        <w:rPr>
          <w:rFonts w:cs="B Nazanin" w:hint="cs"/>
          <w:sz w:val="28"/>
          <w:szCs w:val="28"/>
          <w:rtl/>
          <w:lang w:bidi="fa-IR"/>
        </w:rPr>
        <w:t>5</w:t>
      </w:r>
      <w:r w:rsidR="00DD4225">
        <w:rPr>
          <w:rFonts w:cs="B Nazanin" w:hint="cs"/>
          <w:sz w:val="28"/>
          <w:szCs w:val="28"/>
          <w:rtl/>
          <w:lang w:bidi="fa-IR"/>
        </w:rPr>
        <w:t>)</w:t>
      </w:r>
      <w:r w:rsidR="005E0B0D">
        <w:rPr>
          <w:rFonts w:cs="B Nazanin" w:hint="cs"/>
          <w:sz w:val="28"/>
          <w:szCs w:val="28"/>
          <w:rtl/>
          <w:lang w:bidi="fa-IR"/>
        </w:rPr>
        <w:t>.</w:t>
      </w:r>
    </w:p>
    <w:p w:rsidR="004E2259" w:rsidRDefault="004E2259" w:rsidP="004E2259">
      <w:pPr>
        <w:tabs>
          <w:tab w:val="left" w:pos="3127"/>
        </w:tabs>
        <w:bidi/>
        <w:spacing w:after="0"/>
        <w:ind w:firstLine="4"/>
        <w:jc w:val="center"/>
        <w:rPr>
          <w:rFonts w:cs="B Nazanin"/>
          <w:sz w:val="28"/>
          <w:szCs w:val="28"/>
          <w:rtl/>
          <w:lang w:bidi="fa-IR"/>
        </w:rPr>
      </w:pPr>
      <w:r>
        <w:rPr>
          <w:rFonts w:cs="B Nazanin"/>
          <w:noProof/>
          <w:sz w:val="28"/>
          <w:szCs w:val="28"/>
          <w:rtl/>
        </w:rPr>
        <w:lastRenderedPageBreak/>
        <w:drawing>
          <wp:inline distT="0" distB="0" distL="0" distR="0">
            <wp:extent cx="4764822" cy="3405117"/>
            <wp:effectExtent l="19050" t="0" r="0" b="0"/>
            <wp:docPr id="17" name="Picture 16" descr="Jordan-Farming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an-Farming system.jpg"/>
                    <pic:cNvPicPr/>
                  </pic:nvPicPr>
                  <pic:blipFill>
                    <a:blip r:embed="rId54" cstate="print"/>
                    <a:stretch>
                      <a:fillRect/>
                    </a:stretch>
                  </pic:blipFill>
                  <pic:spPr>
                    <a:xfrm>
                      <a:off x="0" y="0"/>
                      <a:ext cx="4768258" cy="3407573"/>
                    </a:xfrm>
                    <a:prstGeom prst="rect">
                      <a:avLst/>
                    </a:prstGeom>
                  </pic:spPr>
                </pic:pic>
              </a:graphicData>
            </a:graphic>
          </wp:inline>
        </w:drawing>
      </w:r>
    </w:p>
    <w:p w:rsidR="004E2259" w:rsidRPr="00A5299F" w:rsidRDefault="00047D91" w:rsidP="004E2259">
      <w:pPr>
        <w:pStyle w:val="NormalWeb"/>
        <w:bidi/>
        <w:spacing w:before="0" w:beforeAutospacing="0" w:after="0" w:afterAutospacing="0"/>
        <w:ind w:firstLine="450"/>
        <w:jc w:val="center"/>
        <w:rPr>
          <w:rFonts w:cs="B Nazanin"/>
          <w:sz w:val="22"/>
          <w:rtl/>
          <w:lang w:bidi="fa-IR"/>
        </w:rPr>
      </w:pPr>
      <w:r>
        <w:rPr>
          <w:rFonts w:ascii="Tahoma" w:hAnsi="Tahoma" w:cs="B Nazanin" w:hint="cs"/>
          <w:rtl/>
          <w:lang w:bidi="fa-IR"/>
        </w:rPr>
        <w:t xml:space="preserve">شکل 8. </w:t>
      </w:r>
      <w:r w:rsidR="004E2259" w:rsidRPr="00A5299F">
        <w:rPr>
          <w:rFonts w:ascii="Tahoma" w:hAnsi="Tahoma" w:cs="B Nazanin" w:hint="cs"/>
          <w:rtl/>
          <w:lang w:bidi="fa-IR"/>
        </w:rPr>
        <w:t xml:space="preserve">نقشه پراکندگی </w:t>
      </w:r>
      <w:r w:rsidR="004E2259">
        <w:rPr>
          <w:rFonts w:ascii="Tahoma" w:hAnsi="Tahoma" w:cs="B Nazanin" w:hint="cs"/>
          <w:rtl/>
          <w:lang w:bidi="fa-IR"/>
        </w:rPr>
        <w:t>محصولات کشاورزی</w:t>
      </w:r>
      <w:r w:rsidR="004E2259" w:rsidRPr="00A5299F">
        <w:rPr>
          <w:rFonts w:ascii="Tahoma" w:hAnsi="Tahoma" w:cs="B Nazanin" w:hint="cs"/>
          <w:rtl/>
          <w:lang w:bidi="fa-IR"/>
        </w:rPr>
        <w:t xml:space="preserve"> کشور اردن به گزارش سازمان خواروبار جهانی </w:t>
      </w:r>
      <w:r w:rsidR="004E2259" w:rsidRPr="00A5299F">
        <w:rPr>
          <w:rFonts w:cs="B Nazanin"/>
          <w:sz w:val="22"/>
          <w:lang w:bidi="fa-IR"/>
        </w:rPr>
        <w:t>FAO</w:t>
      </w:r>
    </w:p>
    <w:p w:rsidR="004E2259" w:rsidRPr="00A5299F" w:rsidRDefault="004E2259" w:rsidP="004E2259">
      <w:pPr>
        <w:pStyle w:val="NormalWeb"/>
        <w:bidi/>
        <w:spacing w:before="0" w:beforeAutospacing="0" w:after="0" w:afterAutospacing="0"/>
        <w:ind w:firstLine="450"/>
        <w:jc w:val="center"/>
        <w:rPr>
          <w:rFonts w:ascii="Tahoma" w:hAnsi="Tahoma" w:cs="B Nazanin"/>
          <w:rtl/>
          <w:lang w:bidi="fa-IR"/>
        </w:rPr>
      </w:pPr>
      <w:r w:rsidRPr="00A5299F">
        <w:rPr>
          <w:rFonts w:cs="B Nazanin" w:hint="cs"/>
          <w:sz w:val="22"/>
          <w:rtl/>
          <w:lang w:bidi="fa-IR"/>
        </w:rPr>
        <w:t>(</w:t>
      </w:r>
      <w:r w:rsidRPr="00A5299F">
        <w:rPr>
          <w:rFonts w:cs="B Nazanin"/>
          <w:sz w:val="22"/>
          <w:lang w:bidi="fa-IR"/>
        </w:rPr>
        <w:t>http://www.fao.org/countryprofiles/maps/en/?iso</w:t>
      </w:r>
      <w:r w:rsidRPr="00A5299F">
        <w:rPr>
          <w:rFonts w:cs="B Nazanin"/>
          <w:sz w:val="22"/>
          <w:rtl/>
          <w:lang w:bidi="fa-IR"/>
        </w:rPr>
        <w:t>3</w:t>
      </w:r>
      <w:r w:rsidRPr="00A5299F">
        <w:rPr>
          <w:rFonts w:cs="B Nazanin"/>
          <w:sz w:val="22"/>
          <w:lang w:bidi="fa-IR"/>
        </w:rPr>
        <w:t>=JOR</w:t>
      </w:r>
      <w:r w:rsidRPr="00A5299F">
        <w:rPr>
          <w:rFonts w:cs="B Nazanin" w:hint="cs"/>
          <w:sz w:val="22"/>
          <w:rtl/>
          <w:lang w:bidi="fa-IR"/>
        </w:rPr>
        <w:t>)</w:t>
      </w:r>
    </w:p>
    <w:p w:rsidR="004E2259" w:rsidRDefault="004E2259" w:rsidP="004E2259">
      <w:pPr>
        <w:tabs>
          <w:tab w:val="left" w:pos="3127"/>
        </w:tabs>
        <w:bidi/>
        <w:spacing w:after="0"/>
        <w:ind w:firstLine="450"/>
        <w:jc w:val="both"/>
        <w:rPr>
          <w:rFonts w:cs="B Nazanin"/>
          <w:sz w:val="28"/>
          <w:szCs w:val="28"/>
          <w:rtl/>
          <w:lang w:bidi="fa-IR"/>
        </w:rPr>
      </w:pPr>
    </w:p>
    <w:p w:rsidR="00047D91" w:rsidRDefault="00854092" w:rsidP="00D757BD">
      <w:pPr>
        <w:tabs>
          <w:tab w:val="left" w:pos="3127"/>
        </w:tabs>
        <w:bidi/>
        <w:spacing w:after="0"/>
        <w:ind w:firstLine="4"/>
        <w:jc w:val="both"/>
        <w:rPr>
          <w:rFonts w:cs="B Nazanin"/>
          <w:sz w:val="28"/>
          <w:szCs w:val="28"/>
          <w:rtl/>
          <w:lang w:bidi="fa-IR"/>
        </w:rPr>
      </w:pPr>
      <w:r>
        <w:rPr>
          <w:rFonts w:cs="B Nazanin" w:hint="cs"/>
          <w:sz w:val="28"/>
          <w:szCs w:val="28"/>
          <w:rtl/>
          <w:lang w:bidi="fa-IR"/>
        </w:rPr>
        <w:t xml:space="preserve">حدود 90 درصد یا </w:t>
      </w:r>
      <w:r w:rsidR="00D757BD">
        <w:rPr>
          <w:rFonts w:cs="B Nazanin" w:hint="cs"/>
          <w:sz w:val="28"/>
          <w:szCs w:val="28"/>
          <w:rtl/>
          <w:lang w:bidi="fa-IR"/>
        </w:rPr>
        <w:t>7771 80</w:t>
      </w:r>
      <w:r>
        <w:rPr>
          <w:rFonts w:cs="B Nazanin" w:hint="cs"/>
          <w:sz w:val="28"/>
          <w:szCs w:val="28"/>
          <w:rtl/>
          <w:lang w:bidi="fa-IR"/>
        </w:rPr>
        <w:t xml:space="preserve"> کیلومتر مریع از کشور اردن را چراگاهها تشکیل می دهد؛ </w:t>
      </w:r>
      <w:r w:rsidR="00D757BD">
        <w:rPr>
          <w:rFonts w:cs="B Nazanin" w:hint="cs"/>
          <w:sz w:val="28"/>
          <w:szCs w:val="28"/>
          <w:rtl/>
          <w:lang w:bidi="fa-IR"/>
        </w:rPr>
        <w:t>077 69</w:t>
      </w:r>
      <w:r>
        <w:rPr>
          <w:rFonts w:cs="B Nazanin" w:hint="cs"/>
          <w:sz w:val="28"/>
          <w:szCs w:val="28"/>
          <w:rtl/>
          <w:lang w:bidi="fa-IR"/>
        </w:rPr>
        <w:t xml:space="preserve"> کیلومتر مربع </w:t>
      </w:r>
      <w:r w:rsidR="00D757BD">
        <w:rPr>
          <w:rFonts w:cs="B Nazanin" w:hint="cs"/>
          <w:sz w:val="28"/>
          <w:szCs w:val="28"/>
          <w:rtl/>
          <w:lang w:bidi="fa-IR"/>
        </w:rPr>
        <w:t xml:space="preserve"> از چراگاه ها</w:t>
      </w:r>
      <w:r w:rsidR="00C94141">
        <w:rPr>
          <w:rFonts w:cs="B Nazanin" w:hint="cs"/>
          <w:sz w:val="28"/>
          <w:szCs w:val="28"/>
          <w:rtl/>
          <w:lang w:bidi="fa-IR"/>
        </w:rPr>
        <w:t>،</w:t>
      </w:r>
      <w:r w:rsidR="00D757BD">
        <w:rPr>
          <w:rFonts w:cs="B Nazanin" w:hint="cs"/>
          <w:sz w:val="28"/>
          <w:szCs w:val="28"/>
          <w:rtl/>
          <w:lang w:bidi="fa-IR"/>
        </w:rPr>
        <w:t xml:space="preserve"> </w:t>
      </w:r>
      <w:r>
        <w:rPr>
          <w:rFonts w:cs="B Nazanin" w:hint="cs"/>
          <w:sz w:val="28"/>
          <w:szCs w:val="28"/>
          <w:rtl/>
          <w:lang w:bidi="fa-IR"/>
        </w:rPr>
        <w:t>بارشی کمتر از 100 میلی متر در سال و 1000 کیلومتر مربع از چراگاههای حاشیه ای حدود 100 تا 200 میلی متر بارش سالانه دارند</w:t>
      </w:r>
      <w:r w:rsidR="00571A8D">
        <w:rPr>
          <w:rFonts w:cs="B Nazanin" w:hint="cs"/>
          <w:sz w:val="28"/>
          <w:szCs w:val="28"/>
          <w:rtl/>
          <w:lang w:bidi="fa-IR"/>
        </w:rPr>
        <w:t xml:space="preserve">. از </w:t>
      </w:r>
      <w:r w:rsidR="00D757BD">
        <w:rPr>
          <w:rFonts w:cs="B Nazanin" w:hint="cs"/>
          <w:sz w:val="28"/>
          <w:szCs w:val="28"/>
          <w:rtl/>
          <w:lang w:bidi="fa-IR"/>
        </w:rPr>
        <w:t>300 1</w:t>
      </w:r>
      <w:r w:rsidR="00571A8D">
        <w:rPr>
          <w:rFonts w:cs="B Nazanin" w:hint="cs"/>
          <w:sz w:val="28"/>
          <w:szCs w:val="28"/>
          <w:rtl/>
          <w:lang w:bidi="fa-IR"/>
        </w:rPr>
        <w:t xml:space="preserve"> کیلومتر مربع جنگل ثبت شده در اردن، 760 کیلومتر مربع </w:t>
      </w:r>
      <w:r w:rsidR="0029050A">
        <w:rPr>
          <w:rFonts w:cs="B Nazanin" w:hint="cs"/>
          <w:sz w:val="28"/>
          <w:szCs w:val="28"/>
          <w:rtl/>
          <w:lang w:bidi="fa-IR"/>
        </w:rPr>
        <w:t xml:space="preserve">از آن </w:t>
      </w:r>
      <w:r w:rsidR="00571A8D">
        <w:rPr>
          <w:rFonts w:cs="B Nazanin" w:hint="cs"/>
          <w:sz w:val="28"/>
          <w:szCs w:val="28"/>
          <w:rtl/>
          <w:lang w:bidi="fa-IR"/>
        </w:rPr>
        <w:t xml:space="preserve">جنگل </w:t>
      </w:r>
      <w:r w:rsidR="00047D91">
        <w:rPr>
          <w:rFonts w:cs="B Nazanin" w:hint="cs"/>
          <w:sz w:val="28"/>
          <w:szCs w:val="28"/>
          <w:rtl/>
          <w:lang w:bidi="fa-IR"/>
        </w:rPr>
        <w:t>های طبیعی و مصنوعی هستند و همچنین حدود 500 کیلومتر مربع از مساحت کشور به عنوان چراگاه در مناطق کوهستانی مورد استفاده قرار می گیرد.</w:t>
      </w:r>
    </w:p>
    <w:p w:rsidR="00047D91" w:rsidRDefault="00047D91" w:rsidP="00D757BD">
      <w:pPr>
        <w:tabs>
          <w:tab w:val="left" w:pos="3127"/>
        </w:tabs>
        <w:bidi/>
        <w:spacing w:after="0"/>
        <w:ind w:firstLine="450"/>
        <w:jc w:val="both"/>
        <w:rPr>
          <w:rFonts w:cs="B Nazanin"/>
          <w:sz w:val="28"/>
          <w:szCs w:val="28"/>
          <w:rtl/>
          <w:lang w:bidi="fa-IR"/>
        </w:rPr>
      </w:pPr>
      <w:r>
        <w:rPr>
          <w:rFonts w:cs="B Nazanin" w:hint="cs"/>
          <w:sz w:val="28"/>
          <w:szCs w:val="28"/>
          <w:rtl/>
          <w:lang w:bidi="fa-IR"/>
        </w:rPr>
        <w:t xml:space="preserve">کمتر از 10 درصد یا 000 400 هکتار از کل مساحت اردن را زمین های قابل کشت تشکیل می دهد. با توجه به کم بودن منابع تجدید پذیر آب تازه کشور </w:t>
      </w:r>
      <w:r w:rsidR="00D757BD">
        <w:rPr>
          <w:rFonts w:cs="B Nazanin" w:hint="cs"/>
          <w:sz w:val="28"/>
          <w:szCs w:val="28"/>
          <w:rtl/>
          <w:lang w:bidi="fa-IR"/>
        </w:rPr>
        <w:t>اردن</w:t>
      </w:r>
      <w:r>
        <w:rPr>
          <w:rFonts w:cs="B Nazanin" w:hint="cs"/>
          <w:sz w:val="28"/>
          <w:szCs w:val="28"/>
          <w:rtl/>
          <w:lang w:bidi="fa-IR"/>
        </w:rPr>
        <w:t xml:space="preserve"> که حدود 750 </w:t>
      </w:r>
      <w:r w:rsidR="00D757BD">
        <w:rPr>
          <w:rFonts w:cs="B Nazanin" w:hint="cs"/>
          <w:sz w:val="28"/>
          <w:szCs w:val="28"/>
          <w:rtl/>
          <w:lang w:bidi="fa-IR"/>
        </w:rPr>
        <w:t>میلیون</w:t>
      </w:r>
      <w:r>
        <w:rPr>
          <w:rFonts w:cs="B Nazanin" w:hint="cs"/>
          <w:sz w:val="28"/>
          <w:szCs w:val="28"/>
          <w:rtl/>
          <w:lang w:bidi="fa-IR"/>
        </w:rPr>
        <w:t xml:space="preserve"> متر مکعب در سال است، به طور متوسط سرانه هر مصرف کننده 170 متر مکعب می باشد. حدود 80 درصد از زمین های کاشته شده به صورت دیم هستند.</w:t>
      </w:r>
    </w:p>
    <w:p w:rsidR="00854092" w:rsidRDefault="00854092" w:rsidP="004E2259">
      <w:pPr>
        <w:tabs>
          <w:tab w:val="left" w:pos="3127"/>
        </w:tabs>
        <w:bidi/>
        <w:spacing w:after="0"/>
        <w:ind w:firstLine="450"/>
        <w:jc w:val="both"/>
        <w:rPr>
          <w:rFonts w:cs="B Nazanin"/>
          <w:sz w:val="28"/>
          <w:szCs w:val="28"/>
          <w:rtl/>
          <w:lang w:bidi="fa-IR"/>
        </w:rPr>
      </w:pPr>
    </w:p>
    <w:p w:rsidR="003A4A3B" w:rsidRDefault="003A4A3B" w:rsidP="003A4A3B">
      <w:pPr>
        <w:tabs>
          <w:tab w:val="left" w:pos="3127"/>
        </w:tabs>
        <w:bidi/>
        <w:spacing w:after="0"/>
        <w:ind w:firstLine="450"/>
        <w:jc w:val="both"/>
        <w:rPr>
          <w:rFonts w:cs="B Nazanin"/>
          <w:sz w:val="28"/>
          <w:szCs w:val="28"/>
          <w:rtl/>
          <w:lang w:bidi="fa-IR"/>
        </w:rPr>
      </w:pPr>
    </w:p>
    <w:p w:rsidR="00017C45" w:rsidRDefault="00017C45" w:rsidP="00017C45">
      <w:pPr>
        <w:tabs>
          <w:tab w:val="left" w:pos="3127"/>
        </w:tabs>
        <w:bidi/>
        <w:spacing w:after="0"/>
        <w:ind w:firstLine="450"/>
        <w:jc w:val="both"/>
        <w:rPr>
          <w:rFonts w:cs="B Nazanin"/>
          <w:sz w:val="28"/>
          <w:szCs w:val="28"/>
          <w:rtl/>
          <w:lang w:bidi="fa-IR"/>
        </w:rPr>
      </w:pPr>
    </w:p>
    <w:p w:rsidR="003A4A3B" w:rsidRDefault="003A4A3B" w:rsidP="003A4A3B">
      <w:pPr>
        <w:tabs>
          <w:tab w:val="left" w:pos="3127"/>
        </w:tabs>
        <w:bidi/>
        <w:spacing w:after="0"/>
        <w:ind w:firstLine="450"/>
        <w:jc w:val="both"/>
        <w:rPr>
          <w:rFonts w:cs="B Nazanin"/>
          <w:sz w:val="28"/>
          <w:szCs w:val="28"/>
          <w:rtl/>
          <w:lang w:bidi="fa-IR"/>
        </w:rPr>
      </w:pPr>
    </w:p>
    <w:p w:rsidR="00FA41E0" w:rsidRDefault="00FA41E0" w:rsidP="00FA41E0">
      <w:pPr>
        <w:bidi/>
        <w:spacing w:after="0"/>
        <w:ind w:left="429"/>
        <w:jc w:val="center"/>
        <w:rPr>
          <w:rFonts w:cs="B Nazanin"/>
          <w:sz w:val="24"/>
          <w:szCs w:val="24"/>
          <w:rtl/>
          <w:lang w:bidi="fa-IR"/>
        </w:rPr>
      </w:pPr>
      <w:r>
        <w:rPr>
          <w:rFonts w:cs="B Nazanin" w:hint="cs"/>
          <w:sz w:val="24"/>
          <w:szCs w:val="24"/>
          <w:rtl/>
          <w:lang w:bidi="fa-IR"/>
        </w:rPr>
        <w:lastRenderedPageBreak/>
        <w:t>جدول 2. سطح زیر کشت و تولید سبزیجات و صیفی جات در</w:t>
      </w:r>
      <w:r w:rsidRPr="00056993">
        <w:rPr>
          <w:rFonts w:cs="B Nazanin" w:hint="cs"/>
          <w:sz w:val="24"/>
          <w:szCs w:val="24"/>
          <w:rtl/>
          <w:lang w:bidi="fa-IR"/>
        </w:rPr>
        <w:t xml:space="preserve"> کشور اردن به گزارش سازمان آمار کشور اردن</w:t>
      </w:r>
    </w:p>
    <w:p w:rsidR="00FA41E0" w:rsidRDefault="00FA41E0" w:rsidP="00FA41E0">
      <w:pPr>
        <w:bidi/>
        <w:spacing w:after="0"/>
        <w:ind w:left="429"/>
        <w:jc w:val="center"/>
        <w:rPr>
          <w:rFonts w:cs="B Nazanin"/>
          <w:sz w:val="28"/>
          <w:szCs w:val="28"/>
          <w:rtl/>
          <w:lang w:bidi="fa-IR"/>
        </w:rPr>
      </w:pPr>
      <w:r w:rsidRPr="00056993">
        <w:rPr>
          <w:rFonts w:cs="B Nazanin" w:hint="cs"/>
          <w:sz w:val="24"/>
          <w:szCs w:val="24"/>
          <w:rtl/>
          <w:lang w:bidi="fa-IR"/>
        </w:rPr>
        <w:t xml:space="preserve"> </w:t>
      </w:r>
      <w:r>
        <w:rPr>
          <w:rFonts w:cs="B Nazanin" w:hint="cs"/>
          <w:sz w:val="28"/>
          <w:szCs w:val="28"/>
          <w:rtl/>
          <w:lang w:bidi="fa-IR"/>
        </w:rPr>
        <w:t>(</w:t>
      </w:r>
      <w:hyperlink r:id="rId55" w:history="1">
        <w:r w:rsidRPr="00056993">
          <w:rPr>
            <w:rStyle w:val="Hyperlink"/>
            <w:rFonts w:ascii="Times New Roman" w:hAnsi="Times New Roman" w:cs="Times New Roman"/>
            <w:color w:val="auto"/>
            <w:sz w:val="20"/>
            <w:szCs w:val="20"/>
            <w:u w:val="none"/>
          </w:rPr>
          <w:t>Jordan Department of Statistics, 04/2015</w:t>
        </w:r>
      </w:hyperlink>
      <w:r w:rsidRPr="00056993">
        <w:rPr>
          <w:rStyle w:val="reference-text"/>
          <w:rFonts w:ascii="Times New Roman" w:hAnsi="Times New Roman" w:cs="Times New Roman"/>
          <w:sz w:val="20"/>
          <w:szCs w:val="20"/>
        </w:rPr>
        <w:t>. Dos.gov.jo. Retrieved on 15 August 2015.</w:t>
      </w:r>
      <w:r>
        <w:rPr>
          <w:rFonts w:cs="B Nazanin" w:hint="cs"/>
          <w:sz w:val="28"/>
          <w:szCs w:val="28"/>
          <w:rtl/>
          <w:lang w:bidi="fa-IR"/>
        </w:rPr>
        <w:t>)</w:t>
      </w:r>
    </w:p>
    <w:tbl>
      <w:tblPr>
        <w:tblStyle w:val="TableGrid"/>
        <w:bidiVisual/>
        <w:tblW w:w="991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28"/>
        <w:gridCol w:w="869"/>
        <w:gridCol w:w="12"/>
        <w:gridCol w:w="1001"/>
        <w:gridCol w:w="12"/>
        <w:gridCol w:w="953"/>
        <w:gridCol w:w="12"/>
        <w:gridCol w:w="12"/>
        <w:gridCol w:w="927"/>
        <w:gridCol w:w="12"/>
        <w:gridCol w:w="939"/>
        <w:gridCol w:w="12"/>
        <w:gridCol w:w="953"/>
        <w:gridCol w:w="12"/>
        <w:gridCol w:w="12"/>
        <w:gridCol w:w="1030"/>
        <w:gridCol w:w="12"/>
        <w:gridCol w:w="937"/>
        <w:gridCol w:w="12"/>
        <w:gridCol w:w="947"/>
        <w:gridCol w:w="12"/>
      </w:tblGrid>
      <w:tr w:rsidR="003A4A3B" w:rsidRPr="003A4A3B" w:rsidTr="00221ABF">
        <w:trPr>
          <w:jc w:val="center"/>
        </w:trPr>
        <w:tc>
          <w:tcPr>
            <w:tcW w:w="1228" w:type="dxa"/>
            <w:vMerge w:val="restart"/>
            <w:vAlign w:val="center"/>
          </w:tcPr>
          <w:p w:rsidR="003A4A3B" w:rsidRPr="003A4A3B" w:rsidRDefault="003A4A3B" w:rsidP="005B4E76">
            <w:pPr>
              <w:jc w:val="center"/>
              <w:rPr>
                <w:rFonts w:cs="B Nazanin"/>
                <w:sz w:val="20"/>
                <w:szCs w:val="20"/>
                <w:rtl/>
              </w:rPr>
            </w:pPr>
            <w:r w:rsidRPr="003A4A3B">
              <w:rPr>
                <w:rFonts w:cs="B Nazanin" w:hint="cs"/>
                <w:sz w:val="20"/>
                <w:szCs w:val="20"/>
                <w:rtl/>
              </w:rPr>
              <w:t>محصول</w:t>
            </w:r>
          </w:p>
        </w:tc>
        <w:tc>
          <w:tcPr>
            <w:tcW w:w="2871" w:type="dxa"/>
            <w:gridSpan w:val="7"/>
            <w:vAlign w:val="center"/>
          </w:tcPr>
          <w:p w:rsidR="003A4A3B" w:rsidRPr="003A4A3B" w:rsidRDefault="003A4A3B" w:rsidP="005B4E76">
            <w:pPr>
              <w:jc w:val="center"/>
              <w:rPr>
                <w:rFonts w:cs="B Nazanin"/>
                <w:sz w:val="20"/>
                <w:szCs w:val="20"/>
                <w:rtl/>
              </w:rPr>
            </w:pPr>
            <w:r w:rsidRPr="003A4A3B">
              <w:rPr>
                <w:rFonts w:cs="B Nazanin" w:hint="cs"/>
                <w:sz w:val="20"/>
                <w:szCs w:val="20"/>
                <w:rtl/>
              </w:rPr>
              <w:t>کل</w:t>
            </w:r>
          </w:p>
        </w:tc>
        <w:tc>
          <w:tcPr>
            <w:tcW w:w="2867" w:type="dxa"/>
            <w:gridSpan w:val="7"/>
            <w:vAlign w:val="center"/>
          </w:tcPr>
          <w:p w:rsidR="003A4A3B" w:rsidRPr="003A4A3B" w:rsidRDefault="003A4A3B" w:rsidP="005B4E76">
            <w:pPr>
              <w:jc w:val="center"/>
              <w:rPr>
                <w:rFonts w:cs="B Nazanin"/>
                <w:sz w:val="20"/>
                <w:szCs w:val="20"/>
                <w:rtl/>
              </w:rPr>
            </w:pPr>
            <w:r w:rsidRPr="003A4A3B">
              <w:rPr>
                <w:rFonts w:cs="B Nazanin" w:hint="cs"/>
                <w:sz w:val="20"/>
                <w:szCs w:val="20"/>
                <w:rtl/>
              </w:rPr>
              <w:t>زمستان</w:t>
            </w:r>
          </w:p>
        </w:tc>
        <w:tc>
          <w:tcPr>
            <w:tcW w:w="2950" w:type="dxa"/>
            <w:gridSpan w:val="6"/>
            <w:vAlign w:val="center"/>
          </w:tcPr>
          <w:p w:rsidR="003A4A3B" w:rsidRPr="003A4A3B" w:rsidRDefault="003A4A3B" w:rsidP="005B4E76">
            <w:pPr>
              <w:jc w:val="center"/>
              <w:rPr>
                <w:rFonts w:cs="B Nazanin"/>
                <w:sz w:val="20"/>
                <w:szCs w:val="20"/>
                <w:rtl/>
              </w:rPr>
            </w:pPr>
            <w:r w:rsidRPr="003A4A3B">
              <w:rPr>
                <w:rFonts w:cs="B Nazanin" w:hint="cs"/>
                <w:sz w:val="20"/>
                <w:szCs w:val="20"/>
                <w:rtl/>
              </w:rPr>
              <w:t>تابستان</w:t>
            </w:r>
          </w:p>
        </w:tc>
      </w:tr>
      <w:tr w:rsidR="003A4A3B" w:rsidRPr="003A4A3B" w:rsidTr="00221ABF">
        <w:trPr>
          <w:jc w:val="center"/>
        </w:trPr>
        <w:tc>
          <w:tcPr>
            <w:tcW w:w="1228" w:type="dxa"/>
            <w:vMerge/>
            <w:vAlign w:val="center"/>
          </w:tcPr>
          <w:p w:rsidR="003A4A3B" w:rsidRPr="003A4A3B" w:rsidRDefault="003A4A3B" w:rsidP="005B4E76">
            <w:pPr>
              <w:jc w:val="center"/>
              <w:rPr>
                <w:rFonts w:cs="B Nazanin"/>
                <w:sz w:val="20"/>
                <w:szCs w:val="20"/>
                <w:rtl/>
              </w:rPr>
            </w:pPr>
          </w:p>
        </w:tc>
        <w:tc>
          <w:tcPr>
            <w:tcW w:w="881" w:type="dxa"/>
            <w:gridSpan w:val="2"/>
            <w:vAlign w:val="center"/>
          </w:tcPr>
          <w:p w:rsidR="003A4A3B" w:rsidRPr="003A4A3B" w:rsidRDefault="003A4A3B" w:rsidP="005B4E76">
            <w:pPr>
              <w:jc w:val="center"/>
              <w:rPr>
                <w:rFonts w:cs="B Nazanin"/>
                <w:sz w:val="20"/>
                <w:szCs w:val="20"/>
                <w:rtl/>
              </w:rPr>
            </w:pPr>
            <w:r w:rsidRPr="003A4A3B">
              <w:rPr>
                <w:rFonts w:cs="B Nazanin" w:hint="cs"/>
                <w:sz w:val="20"/>
                <w:szCs w:val="20"/>
                <w:rtl/>
              </w:rPr>
              <w:t>مساحت (هکتار)</w:t>
            </w:r>
          </w:p>
        </w:tc>
        <w:tc>
          <w:tcPr>
            <w:tcW w:w="1013" w:type="dxa"/>
            <w:gridSpan w:val="2"/>
            <w:vAlign w:val="center"/>
          </w:tcPr>
          <w:p w:rsidR="003A4A3B" w:rsidRPr="003A4A3B" w:rsidRDefault="003A4A3B" w:rsidP="005B4E76">
            <w:pPr>
              <w:jc w:val="center"/>
              <w:rPr>
                <w:rFonts w:cs="B Nazanin"/>
                <w:sz w:val="20"/>
                <w:szCs w:val="20"/>
                <w:rtl/>
              </w:rPr>
            </w:pPr>
            <w:r w:rsidRPr="003A4A3B">
              <w:rPr>
                <w:rFonts w:cs="B Nazanin" w:hint="cs"/>
                <w:sz w:val="20"/>
                <w:szCs w:val="20"/>
                <w:rtl/>
              </w:rPr>
              <w:t>متوسط عملکرد (تن در هکتار)</w:t>
            </w:r>
          </w:p>
        </w:tc>
        <w:tc>
          <w:tcPr>
            <w:tcW w:w="965" w:type="dxa"/>
            <w:gridSpan w:val="2"/>
            <w:vAlign w:val="center"/>
          </w:tcPr>
          <w:p w:rsidR="003A4A3B" w:rsidRPr="003A4A3B" w:rsidRDefault="003A4A3B" w:rsidP="005B4E76">
            <w:pPr>
              <w:jc w:val="center"/>
              <w:rPr>
                <w:rFonts w:cs="B Nazanin"/>
                <w:sz w:val="20"/>
                <w:szCs w:val="20"/>
                <w:rtl/>
              </w:rPr>
            </w:pPr>
            <w:r w:rsidRPr="003A4A3B">
              <w:rPr>
                <w:rFonts w:cs="B Nazanin" w:hint="cs"/>
                <w:sz w:val="20"/>
                <w:szCs w:val="20"/>
                <w:rtl/>
              </w:rPr>
              <w:t>تولید (تن)</w:t>
            </w:r>
          </w:p>
        </w:tc>
        <w:tc>
          <w:tcPr>
            <w:tcW w:w="951" w:type="dxa"/>
            <w:gridSpan w:val="3"/>
            <w:vAlign w:val="center"/>
          </w:tcPr>
          <w:p w:rsidR="003A4A3B" w:rsidRPr="003A4A3B" w:rsidRDefault="003A4A3B" w:rsidP="005B4E76">
            <w:pPr>
              <w:jc w:val="center"/>
              <w:rPr>
                <w:rFonts w:cs="B Nazanin"/>
                <w:sz w:val="20"/>
                <w:szCs w:val="20"/>
                <w:rtl/>
              </w:rPr>
            </w:pPr>
            <w:r w:rsidRPr="003A4A3B">
              <w:rPr>
                <w:rFonts w:cs="B Nazanin" w:hint="cs"/>
                <w:sz w:val="20"/>
                <w:szCs w:val="20"/>
                <w:rtl/>
              </w:rPr>
              <w:t>مساحت (هکتار)</w:t>
            </w:r>
          </w:p>
        </w:tc>
        <w:tc>
          <w:tcPr>
            <w:tcW w:w="951" w:type="dxa"/>
            <w:gridSpan w:val="2"/>
            <w:vAlign w:val="center"/>
          </w:tcPr>
          <w:p w:rsidR="003A4A3B" w:rsidRPr="003A4A3B" w:rsidRDefault="003A4A3B" w:rsidP="005B4E76">
            <w:pPr>
              <w:jc w:val="center"/>
              <w:rPr>
                <w:rFonts w:cs="B Nazanin"/>
                <w:sz w:val="20"/>
                <w:szCs w:val="20"/>
                <w:rtl/>
              </w:rPr>
            </w:pPr>
            <w:r w:rsidRPr="003A4A3B">
              <w:rPr>
                <w:rFonts w:cs="B Nazanin" w:hint="cs"/>
                <w:sz w:val="20"/>
                <w:szCs w:val="20"/>
                <w:rtl/>
              </w:rPr>
              <w:t>متوسط عملکرد (تن در هکتار)</w:t>
            </w:r>
          </w:p>
        </w:tc>
        <w:tc>
          <w:tcPr>
            <w:tcW w:w="965" w:type="dxa"/>
            <w:gridSpan w:val="2"/>
            <w:vAlign w:val="center"/>
          </w:tcPr>
          <w:p w:rsidR="003A4A3B" w:rsidRPr="003A4A3B" w:rsidRDefault="003A4A3B" w:rsidP="005B4E76">
            <w:pPr>
              <w:jc w:val="center"/>
              <w:rPr>
                <w:rFonts w:cs="B Nazanin"/>
                <w:sz w:val="20"/>
                <w:szCs w:val="20"/>
                <w:rtl/>
              </w:rPr>
            </w:pPr>
            <w:r w:rsidRPr="003A4A3B">
              <w:rPr>
                <w:rFonts w:cs="B Nazanin" w:hint="cs"/>
                <w:sz w:val="20"/>
                <w:szCs w:val="20"/>
                <w:rtl/>
              </w:rPr>
              <w:t>تولید (تن)</w:t>
            </w:r>
          </w:p>
        </w:tc>
        <w:tc>
          <w:tcPr>
            <w:tcW w:w="1054" w:type="dxa"/>
            <w:gridSpan w:val="3"/>
            <w:vAlign w:val="center"/>
          </w:tcPr>
          <w:p w:rsidR="003A4A3B" w:rsidRPr="003A4A3B" w:rsidRDefault="003A4A3B" w:rsidP="005B4E76">
            <w:pPr>
              <w:jc w:val="center"/>
              <w:rPr>
                <w:rFonts w:cs="B Nazanin"/>
                <w:sz w:val="20"/>
                <w:szCs w:val="20"/>
                <w:rtl/>
              </w:rPr>
            </w:pPr>
            <w:r w:rsidRPr="003A4A3B">
              <w:rPr>
                <w:rFonts w:cs="B Nazanin" w:hint="cs"/>
                <w:sz w:val="20"/>
                <w:szCs w:val="20"/>
                <w:rtl/>
              </w:rPr>
              <w:t>مساحت (هکتار)</w:t>
            </w:r>
          </w:p>
        </w:tc>
        <w:tc>
          <w:tcPr>
            <w:tcW w:w="949" w:type="dxa"/>
            <w:gridSpan w:val="2"/>
            <w:vAlign w:val="center"/>
          </w:tcPr>
          <w:p w:rsidR="003A4A3B" w:rsidRPr="003A4A3B" w:rsidRDefault="003A4A3B" w:rsidP="005B4E76">
            <w:pPr>
              <w:jc w:val="center"/>
              <w:rPr>
                <w:rFonts w:cs="B Nazanin"/>
                <w:sz w:val="20"/>
                <w:szCs w:val="20"/>
                <w:rtl/>
              </w:rPr>
            </w:pPr>
            <w:r w:rsidRPr="003A4A3B">
              <w:rPr>
                <w:rFonts w:cs="B Nazanin" w:hint="cs"/>
                <w:sz w:val="20"/>
                <w:szCs w:val="20"/>
                <w:rtl/>
              </w:rPr>
              <w:t>متوسط عملکرد (تن در هکتار)</w:t>
            </w:r>
          </w:p>
        </w:tc>
        <w:tc>
          <w:tcPr>
            <w:tcW w:w="959" w:type="dxa"/>
            <w:gridSpan w:val="2"/>
            <w:vAlign w:val="center"/>
          </w:tcPr>
          <w:p w:rsidR="003A4A3B" w:rsidRPr="003A4A3B" w:rsidRDefault="003A4A3B" w:rsidP="005B4E76">
            <w:pPr>
              <w:jc w:val="center"/>
              <w:rPr>
                <w:rFonts w:cs="B Nazanin"/>
                <w:sz w:val="20"/>
                <w:szCs w:val="20"/>
                <w:rtl/>
              </w:rPr>
            </w:pPr>
            <w:r w:rsidRPr="003A4A3B">
              <w:rPr>
                <w:rFonts w:cs="B Nazanin" w:hint="cs"/>
                <w:sz w:val="20"/>
                <w:szCs w:val="20"/>
                <w:rtl/>
              </w:rPr>
              <w:t>تولید (تن)</w:t>
            </w:r>
          </w:p>
        </w:tc>
      </w:tr>
      <w:tr w:rsidR="003A4A3B" w:rsidRPr="003A4A3B" w:rsidTr="00221ABF">
        <w:trPr>
          <w:gridAfter w:val="1"/>
          <w:wAfter w:w="12" w:type="dxa"/>
          <w:jc w:val="center"/>
        </w:trPr>
        <w:tc>
          <w:tcPr>
            <w:tcW w:w="1228" w:type="dxa"/>
            <w:tcBorders>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کل</w:t>
            </w:r>
          </w:p>
        </w:tc>
        <w:tc>
          <w:tcPr>
            <w:tcW w:w="869" w:type="dxa"/>
            <w:tcBorders>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49544</w:t>
            </w:r>
          </w:p>
        </w:tc>
        <w:tc>
          <w:tcPr>
            <w:tcW w:w="1013" w:type="dxa"/>
            <w:gridSpan w:val="2"/>
            <w:tcBorders>
              <w:bottom w:val="nil"/>
            </w:tcBorders>
            <w:vAlign w:val="center"/>
          </w:tcPr>
          <w:p w:rsidR="003A4A3B" w:rsidRPr="003A4A3B" w:rsidRDefault="003A4A3B" w:rsidP="005B4E76">
            <w:pPr>
              <w:bidi/>
              <w:ind w:firstLine="33"/>
              <w:jc w:val="center"/>
              <w:rPr>
                <w:rFonts w:ascii="Calibri" w:hAnsi="Calibri" w:cs="B Nazanin"/>
                <w:color w:val="000000"/>
                <w:sz w:val="20"/>
                <w:szCs w:val="20"/>
                <w:rtl/>
                <w:lang w:bidi="fa-IR"/>
              </w:rPr>
            </w:pPr>
            <w:r w:rsidRPr="003A4A3B">
              <w:rPr>
                <w:rFonts w:ascii="Calibri" w:hAnsi="Calibri" w:cs="B Nazanin" w:hint="cs"/>
                <w:color w:val="000000"/>
                <w:sz w:val="20"/>
                <w:szCs w:val="20"/>
                <w:rtl/>
                <w:lang w:bidi="fa-IR"/>
              </w:rPr>
              <w:t>00/0</w:t>
            </w:r>
          </w:p>
        </w:tc>
        <w:tc>
          <w:tcPr>
            <w:tcW w:w="965" w:type="dxa"/>
            <w:gridSpan w:val="2"/>
            <w:tcBorders>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0</w:t>
            </w:r>
          </w:p>
        </w:tc>
        <w:tc>
          <w:tcPr>
            <w:tcW w:w="951" w:type="dxa"/>
            <w:gridSpan w:val="3"/>
            <w:tcBorders>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21747</w:t>
            </w:r>
          </w:p>
        </w:tc>
        <w:tc>
          <w:tcPr>
            <w:tcW w:w="951" w:type="dxa"/>
            <w:gridSpan w:val="2"/>
            <w:tcBorders>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00/0</w:t>
            </w:r>
          </w:p>
        </w:tc>
        <w:tc>
          <w:tcPr>
            <w:tcW w:w="965" w:type="dxa"/>
            <w:gridSpan w:val="2"/>
            <w:tcBorders>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0</w:t>
            </w:r>
          </w:p>
        </w:tc>
        <w:tc>
          <w:tcPr>
            <w:tcW w:w="1054" w:type="dxa"/>
            <w:gridSpan w:val="3"/>
            <w:tcBorders>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27797</w:t>
            </w:r>
          </w:p>
        </w:tc>
        <w:tc>
          <w:tcPr>
            <w:tcW w:w="949" w:type="dxa"/>
            <w:gridSpan w:val="2"/>
            <w:tcBorders>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00/0</w:t>
            </w:r>
          </w:p>
        </w:tc>
        <w:tc>
          <w:tcPr>
            <w:tcW w:w="959" w:type="dxa"/>
            <w:gridSpan w:val="2"/>
            <w:tcBorders>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0</w:t>
            </w:r>
          </w:p>
        </w:tc>
      </w:tr>
      <w:tr w:rsidR="003A4A3B" w:rsidRPr="003A4A3B" w:rsidTr="00221ABF">
        <w:trPr>
          <w:gridAfter w:val="1"/>
          <w:wAfter w:w="12" w:type="dxa"/>
          <w:trHeight w:val="70"/>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گوجه فرنگی</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15434</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tl/>
                <w:lang w:bidi="fa-IR"/>
              </w:rPr>
            </w:pPr>
            <w:r w:rsidRPr="003A4A3B">
              <w:rPr>
                <w:rFonts w:ascii="Calibri" w:hAnsi="Calibri" w:cs="B Nazanin" w:hint="cs"/>
                <w:color w:val="000000"/>
                <w:sz w:val="20"/>
                <w:szCs w:val="20"/>
                <w:rtl/>
                <w:lang w:bidi="fa-IR"/>
              </w:rPr>
              <w:t>31/56</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869138</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7269</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49/67</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490529</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8165</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37/46</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378610</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کدو</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3375</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30/23</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78653</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1539</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14/23</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35621</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1836</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44/23</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43031</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بادمجان</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3771</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02/29</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109414</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1826</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40/26</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48203</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1945</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47/31</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61210</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کدو تنبل</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2903</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34/59</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172284</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1358</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60/67</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91770</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1546</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09/52</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80514</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سیب زمینی</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3403</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33/30</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103224</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2507</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72/30</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77013</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896</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25/29</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26210</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کلم</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567</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16/51</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29032</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387</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35/52</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20266</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180</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60/48</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8766</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گل کلم</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2890</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91/22</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66208</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1110</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18/25</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27960</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1779</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50/21</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38247</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فلفل قرمز</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703</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78/27</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19528</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316</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28/33</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10523</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387</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28/23</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9005</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فلفل شیرین</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1348</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67/30</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41341</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641</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95/34</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22415</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707</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78/26</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18926</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باقلا</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1655</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00/14</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23172</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1590</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46/12</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19804</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65</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68/51</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3369</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لوبیا سبز</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632</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20/22</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14036</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185</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00/24</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4443</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447</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45/21</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9593</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نخود فرنگی</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125</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59/24</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3063</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88</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72/23</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2099</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36</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73/26</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964</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لوبیا چشم بلبلی</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51</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22/15</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774</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2</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00/15</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29</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49</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23/15</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746</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آزیوش</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1176</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12/17</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20139</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2</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13/16</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24</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1175</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12/17</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20115</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بامیه</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937</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35/9</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8762</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2</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18/12</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27</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935</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34/9</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8735</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کاهو</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1982</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06/32</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63556</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731</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40/39</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28809</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1251</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77/27</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34747</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طالبی</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1311</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17/37</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48717</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6</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75/44</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273</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1304</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14/37</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48444</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هندوانه</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2783</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52/31</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87734</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31</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10/39</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1193</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2753</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44/31</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86541</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اسفناج</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22</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66/35</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778</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15</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29/35</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541</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7</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54/36</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238</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پیاز تازه</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433</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47/8</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3667</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375</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74/7</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2898</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59</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12/13</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769</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پیاز خشک</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683</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99/18</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12978</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526</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35/18</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9649</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157</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15/21</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3329</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خیار چنبر</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537</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46/12</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6685</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4</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09/16</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61</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533</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43/12</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6625</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شلغم</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52</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61/19</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1030</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4</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44/31</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118</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49</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70/18</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912</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هویج</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145</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77/39</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5768</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140</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79/39</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5573</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5</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00/39</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195</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جعفری</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458</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65/18</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8545</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332</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96/18</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6298</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126</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83/17</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2247</w:t>
            </w:r>
          </w:p>
        </w:tc>
      </w:tr>
      <w:tr w:rsidR="003A4A3B" w:rsidRPr="003A4A3B" w:rsidTr="00221ABF">
        <w:trPr>
          <w:gridAfter w:val="1"/>
          <w:wAfter w:w="12" w:type="dxa"/>
          <w:jc w:val="center"/>
        </w:trPr>
        <w:tc>
          <w:tcPr>
            <w:tcW w:w="1228" w:type="dxa"/>
            <w:tcBorders>
              <w:top w:val="nil"/>
              <w:bottom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تربچه</w:t>
            </w:r>
          </w:p>
        </w:tc>
        <w:tc>
          <w:tcPr>
            <w:tcW w:w="869" w:type="dxa"/>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42</w:t>
            </w:r>
          </w:p>
        </w:tc>
        <w:tc>
          <w:tcPr>
            <w:tcW w:w="1013" w:type="dxa"/>
            <w:gridSpan w:val="2"/>
            <w:tcBorders>
              <w:top w:val="nil"/>
              <w:bottom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15/20</w:t>
            </w:r>
          </w:p>
        </w:tc>
        <w:tc>
          <w:tcPr>
            <w:tcW w:w="965" w:type="dxa"/>
            <w:gridSpan w:val="2"/>
            <w:tcBorders>
              <w:top w:val="nil"/>
              <w:bottom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843</w:t>
            </w:r>
          </w:p>
        </w:tc>
        <w:tc>
          <w:tcPr>
            <w:tcW w:w="951" w:type="dxa"/>
            <w:gridSpan w:val="3"/>
            <w:tcBorders>
              <w:top w:val="nil"/>
              <w:bottom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23</w:t>
            </w:r>
          </w:p>
        </w:tc>
        <w:tc>
          <w:tcPr>
            <w:tcW w:w="951"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97/19</w:t>
            </w:r>
          </w:p>
        </w:tc>
        <w:tc>
          <w:tcPr>
            <w:tcW w:w="965"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467</w:t>
            </w:r>
          </w:p>
        </w:tc>
        <w:tc>
          <w:tcPr>
            <w:tcW w:w="1054" w:type="dxa"/>
            <w:gridSpan w:val="3"/>
            <w:tcBorders>
              <w:top w:val="nil"/>
              <w:bottom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18</w:t>
            </w:r>
          </w:p>
        </w:tc>
        <w:tc>
          <w:tcPr>
            <w:tcW w:w="94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44/20</w:t>
            </w:r>
          </w:p>
        </w:tc>
        <w:tc>
          <w:tcPr>
            <w:tcW w:w="959" w:type="dxa"/>
            <w:gridSpan w:val="2"/>
            <w:tcBorders>
              <w:top w:val="nil"/>
              <w:bottom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376</w:t>
            </w:r>
          </w:p>
        </w:tc>
      </w:tr>
      <w:tr w:rsidR="003A4A3B" w:rsidRPr="003A4A3B" w:rsidTr="00221ABF">
        <w:trPr>
          <w:gridAfter w:val="1"/>
          <w:wAfter w:w="12" w:type="dxa"/>
          <w:jc w:val="center"/>
        </w:trPr>
        <w:tc>
          <w:tcPr>
            <w:tcW w:w="1228" w:type="dxa"/>
            <w:tcBorders>
              <w:top w:val="nil"/>
            </w:tcBorders>
            <w:vAlign w:val="center"/>
          </w:tcPr>
          <w:p w:rsidR="003A4A3B" w:rsidRPr="003A4A3B" w:rsidRDefault="003A4A3B" w:rsidP="005B4E76">
            <w:pPr>
              <w:jc w:val="center"/>
              <w:rPr>
                <w:rFonts w:cs="B Nazanin"/>
                <w:sz w:val="20"/>
                <w:szCs w:val="20"/>
                <w:rtl/>
              </w:rPr>
            </w:pPr>
            <w:r w:rsidRPr="003A4A3B">
              <w:rPr>
                <w:rFonts w:cs="B Nazanin" w:hint="cs"/>
                <w:sz w:val="20"/>
                <w:szCs w:val="20"/>
                <w:rtl/>
              </w:rPr>
              <w:t>سایر</w:t>
            </w:r>
          </w:p>
        </w:tc>
        <w:tc>
          <w:tcPr>
            <w:tcW w:w="869" w:type="dxa"/>
            <w:tcBorders>
              <w:top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2124</w:t>
            </w:r>
          </w:p>
        </w:tc>
        <w:tc>
          <w:tcPr>
            <w:tcW w:w="1013" w:type="dxa"/>
            <w:gridSpan w:val="2"/>
            <w:tcBorders>
              <w:top w:val="nil"/>
            </w:tcBorders>
            <w:vAlign w:val="center"/>
          </w:tcPr>
          <w:p w:rsidR="003A4A3B" w:rsidRPr="003A4A3B" w:rsidRDefault="003A4A3B" w:rsidP="005B4E76">
            <w:pPr>
              <w:bidi/>
              <w:ind w:firstLine="33"/>
              <w:jc w:val="center"/>
              <w:rPr>
                <w:rFonts w:ascii="Calibri" w:hAnsi="Calibri" w:cs="B Nazanin"/>
                <w:color w:val="000000"/>
                <w:sz w:val="20"/>
                <w:szCs w:val="20"/>
              </w:rPr>
            </w:pPr>
            <w:r w:rsidRPr="003A4A3B">
              <w:rPr>
                <w:rFonts w:ascii="Calibri" w:hAnsi="Calibri" w:cs="B Nazanin" w:hint="cs"/>
                <w:color w:val="000000"/>
                <w:sz w:val="20"/>
                <w:szCs w:val="20"/>
                <w:rtl/>
              </w:rPr>
              <w:t>73/21</w:t>
            </w:r>
          </w:p>
        </w:tc>
        <w:tc>
          <w:tcPr>
            <w:tcW w:w="965" w:type="dxa"/>
            <w:gridSpan w:val="2"/>
            <w:tcBorders>
              <w:top w:val="nil"/>
            </w:tcBorders>
            <w:vAlign w:val="center"/>
          </w:tcPr>
          <w:p w:rsidR="003A4A3B" w:rsidRPr="003A4A3B" w:rsidRDefault="003A4A3B" w:rsidP="005B4E76">
            <w:pPr>
              <w:bidi/>
              <w:ind w:firstLine="13"/>
              <w:jc w:val="center"/>
              <w:rPr>
                <w:rFonts w:ascii="Calibri" w:hAnsi="Calibri" w:cs="B Nazanin"/>
                <w:color w:val="000000"/>
                <w:sz w:val="20"/>
                <w:szCs w:val="20"/>
              </w:rPr>
            </w:pPr>
            <w:r w:rsidRPr="003A4A3B">
              <w:rPr>
                <w:rFonts w:ascii="Calibri" w:hAnsi="Calibri" w:cs="B Nazanin"/>
                <w:color w:val="000000"/>
                <w:sz w:val="20"/>
                <w:szCs w:val="20"/>
                <w:rtl/>
              </w:rPr>
              <w:t>46160</w:t>
            </w:r>
          </w:p>
        </w:tc>
        <w:tc>
          <w:tcPr>
            <w:tcW w:w="951" w:type="dxa"/>
            <w:gridSpan w:val="3"/>
            <w:tcBorders>
              <w:top w:val="nil"/>
            </w:tcBorders>
            <w:vAlign w:val="center"/>
          </w:tcPr>
          <w:p w:rsidR="003A4A3B" w:rsidRPr="003A4A3B" w:rsidRDefault="003A4A3B" w:rsidP="005B4E76">
            <w:pPr>
              <w:bidi/>
              <w:ind w:firstLine="40"/>
              <w:jc w:val="center"/>
              <w:rPr>
                <w:rFonts w:ascii="Calibri" w:hAnsi="Calibri" w:cs="B Nazanin"/>
                <w:color w:val="000000"/>
                <w:sz w:val="20"/>
                <w:szCs w:val="20"/>
              </w:rPr>
            </w:pPr>
            <w:r w:rsidRPr="003A4A3B">
              <w:rPr>
                <w:rFonts w:ascii="Calibri" w:hAnsi="Calibri" w:cs="B Nazanin"/>
                <w:color w:val="000000"/>
                <w:sz w:val="20"/>
                <w:szCs w:val="20"/>
                <w:rtl/>
              </w:rPr>
              <w:t>738</w:t>
            </w:r>
          </w:p>
        </w:tc>
        <w:tc>
          <w:tcPr>
            <w:tcW w:w="951" w:type="dxa"/>
            <w:gridSpan w:val="2"/>
            <w:tcBorders>
              <w:top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74/24</w:t>
            </w:r>
          </w:p>
        </w:tc>
        <w:tc>
          <w:tcPr>
            <w:tcW w:w="965" w:type="dxa"/>
            <w:gridSpan w:val="2"/>
            <w:tcBorders>
              <w:top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18263</w:t>
            </w:r>
          </w:p>
        </w:tc>
        <w:tc>
          <w:tcPr>
            <w:tcW w:w="1054" w:type="dxa"/>
            <w:gridSpan w:val="3"/>
            <w:tcBorders>
              <w:top w:val="nil"/>
            </w:tcBorders>
            <w:vAlign w:val="center"/>
          </w:tcPr>
          <w:p w:rsidR="003A4A3B" w:rsidRPr="003A4A3B" w:rsidRDefault="003A4A3B" w:rsidP="005B4E76">
            <w:pPr>
              <w:bidi/>
              <w:ind w:firstLine="8"/>
              <w:jc w:val="center"/>
              <w:rPr>
                <w:rFonts w:ascii="Calibri" w:hAnsi="Calibri" w:cs="B Nazanin"/>
                <w:color w:val="000000"/>
                <w:sz w:val="20"/>
                <w:szCs w:val="20"/>
              </w:rPr>
            </w:pPr>
            <w:r w:rsidRPr="003A4A3B">
              <w:rPr>
                <w:rFonts w:ascii="Calibri" w:hAnsi="Calibri" w:cs="B Nazanin"/>
                <w:color w:val="000000"/>
                <w:sz w:val="20"/>
                <w:szCs w:val="20"/>
                <w:rtl/>
              </w:rPr>
              <w:t>1386</w:t>
            </w:r>
          </w:p>
        </w:tc>
        <w:tc>
          <w:tcPr>
            <w:tcW w:w="949" w:type="dxa"/>
            <w:gridSpan w:val="2"/>
            <w:tcBorders>
              <w:top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hint="cs"/>
                <w:color w:val="000000"/>
                <w:sz w:val="20"/>
                <w:szCs w:val="20"/>
                <w:rtl/>
              </w:rPr>
              <w:t>12/20</w:t>
            </w:r>
          </w:p>
        </w:tc>
        <w:tc>
          <w:tcPr>
            <w:tcW w:w="959" w:type="dxa"/>
            <w:gridSpan w:val="2"/>
            <w:tcBorders>
              <w:top w:val="nil"/>
            </w:tcBorders>
            <w:vAlign w:val="center"/>
          </w:tcPr>
          <w:p w:rsidR="003A4A3B" w:rsidRPr="003A4A3B" w:rsidRDefault="003A4A3B" w:rsidP="005B4E76">
            <w:pPr>
              <w:bidi/>
              <w:jc w:val="center"/>
              <w:rPr>
                <w:rFonts w:ascii="Calibri" w:hAnsi="Calibri" w:cs="B Nazanin"/>
                <w:color w:val="000000"/>
                <w:sz w:val="20"/>
                <w:szCs w:val="20"/>
              </w:rPr>
            </w:pPr>
            <w:r w:rsidRPr="003A4A3B">
              <w:rPr>
                <w:rFonts w:ascii="Calibri" w:hAnsi="Calibri" w:cs="B Nazanin"/>
                <w:color w:val="000000"/>
                <w:sz w:val="20"/>
                <w:szCs w:val="20"/>
                <w:rtl/>
              </w:rPr>
              <w:t>27896</w:t>
            </w:r>
          </w:p>
        </w:tc>
      </w:tr>
    </w:tbl>
    <w:p w:rsidR="003E17D7" w:rsidRDefault="003E17D7" w:rsidP="003E17D7">
      <w:pPr>
        <w:tabs>
          <w:tab w:val="left" w:pos="3127"/>
        </w:tabs>
        <w:bidi/>
        <w:spacing w:after="0"/>
        <w:ind w:firstLine="450"/>
        <w:jc w:val="both"/>
        <w:rPr>
          <w:rFonts w:cs="B Nazanin"/>
          <w:sz w:val="28"/>
          <w:szCs w:val="28"/>
          <w:rtl/>
          <w:lang w:bidi="fa-IR"/>
        </w:rPr>
      </w:pPr>
    </w:p>
    <w:p w:rsidR="00524DCD" w:rsidRDefault="00524DCD" w:rsidP="00524DCD">
      <w:pPr>
        <w:tabs>
          <w:tab w:val="left" w:pos="3127"/>
        </w:tabs>
        <w:bidi/>
        <w:spacing w:after="0"/>
        <w:ind w:firstLine="450"/>
        <w:jc w:val="both"/>
        <w:rPr>
          <w:rFonts w:cs="B Nazanin"/>
          <w:sz w:val="28"/>
          <w:szCs w:val="28"/>
          <w:rtl/>
          <w:lang w:bidi="fa-IR"/>
        </w:rPr>
      </w:pPr>
    </w:p>
    <w:p w:rsidR="005B4E76" w:rsidRDefault="005B4E76" w:rsidP="005B4E76">
      <w:pPr>
        <w:tabs>
          <w:tab w:val="left" w:pos="3127"/>
        </w:tabs>
        <w:bidi/>
        <w:spacing w:after="0"/>
        <w:ind w:firstLine="450"/>
        <w:jc w:val="both"/>
        <w:rPr>
          <w:rFonts w:cs="B Nazanin"/>
          <w:sz w:val="28"/>
          <w:szCs w:val="28"/>
          <w:rtl/>
          <w:lang w:bidi="fa-IR"/>
        </w:rPr>
      </w:pPr>
    </w:p>
    <w:p w:rsidR="00221ABF" w:rsidRDefault="00221ABF" w:rsidP="00221ABF">
      <w:pPr>
        <w:tabs>
          <w:tab w:val="left" w:pos="3127"/>
        </w:tabs>
        <w:bidi/>
        <w:spacing w:after="0"/>
        <w:ind w:firstLine="450"/>
        <w:jc w:val="both"/>
        <w:rPr>
          <w:rFonts w:cs="B Nazanin"/>
          <w:sz w:val="28"/>
          <w:szCs w:val="28"/>
          <w:rtl/>
          <w:lang w:bidi="fa-IR"/>
        </w:rPr>
      </w:pPr>
    </w:p>
    <w:p w:rsidR="00A45B02" w:rsidRDefault="00A45B02" w:rsidP="00A45B02">
      <w:pPr>
        <w:tabs>
          <w:tab w:val="left" w:pos="3127"/>
        </w:tabs>
        <w:bidi/>
        <w:spacing w:after="0"/>
        <w:ind w:firstLine="450"/>
        <w:jc w:val="both"/>
        <w:rPr>
          <w:rFonts w:cs="B Nazanin"/>
          <w:sz w:val="28"/>
          <w:szCs w:val="28"/>
          <w:rtl/>
          <w:lang w:bidi="fa-IR"/>
        </w:rPr>
      </w:pPr>
    </w:p>
    <w:p w:rsidR="00FA41E0" w:rsidRDefault="00FA41E0" w:rsidP="00FA41E0">
      <w:pPr>
        <w:bidi/>
        <w:spacing w:after="0"/>
        <w:ind w:left="429"/>
        <w:jc w:val="center"/>
        <w:rPr>
          <w:rFonts w:cs="B Nazanin"/>
          <w:sz w:val="24"/>
          <w:szCs w:val="24"/>
          <w:rtl/>
          <w:lang w:bidi="fa-IR"/>
        </w:rPr>
      </w:pPr>
      <w:r>
        <w:rPr>
          <w:rFonts w:cs="B Nazanin" w:hint="cs"/>
          <w:sz w:val="24"/>
          <w:szCs w:val="24"/>
          <w:rtl/>
          <w:lang w:bidi="fa-IR"/>
        </w:rPr>
        <w:lastRenderedPageBreak/>
        <w:t>جدول 3. سطح زیر کشت و تولید محصولات زراعی در</w:t>
      </w:r>
      <w:r w:rsidRPr="00056993">
        <w:rPr>
          <w:rFonts w:cs="B Nazanin" w:hint="cs"/>
          <w:sz w:val="24"/>
          <w:szCs w:val="24"/>
          <w:rtl/>
          <w:lang w:bidi="fa-IR"/>
        </w:rPr>
        <w:t xml:space="preserve"> کشور اردن به گزارش سازمان آمار کشور اردن </w:t>
      </w:r>
    </w:p>
    <w:p w:rsidR="00FA41E0" w:rsidRDefault="00FA41E0" w:rsidP="00FA41E0">
      <w:pPr>
        <w:bidi/>
        <w:spacing w:after="0"/>
        <w:ind w:left="429"/>
        <w:jc w:val="center"/>
        <w:rPr>
          <w:rFonts w:cs="B Nazanin"/>
          <w:sz w:val="28"/>
          <w:szCs w:val="28"/>
          <w:rtl/>
          <w:lang w:bidi="fa-IR"/>
        </w:rPr>
      </w:pPr>
      <w:r>
        <w:rPr>
          <w:rFonts w:cs="B Nazanin" w:hint="cs"/>
          <w:sz w:val="28"/>
          <w:szCs w:val="28"/>
          <w:rtl/>
          <w:lang w:bidi="fa-IR"/>
        </w:rPr>
        <w:t>(</w:t>
      </w:r>
      <w:hyperlink r:id="rId56" w:history="1">
        <w:r w:rsidRPr="00056993">
          <w:rPr>
            <w:rStyle w:val="Hyperlink"/>
            <w:rFonts w:ascii="Times New Roman" w:hAnsi="Times New Roman" w:cs="Times New Roman"/>
            <w:color w:val="auto"/>
            <w:sz w:val="20"/>
            <w:szCs w:val="20"/>
            <w:u w:val="none"/>
          </w:rPr>
          <w:t>Jordan Department of Statistics, 04/2015</w:t>
        </w:r>
      </w:hyperlink>
      <w:r w:rsidRPr="00056993">
        <w:rPr>
          <w:rStyle w:val="reference-text"/>
          <w:rFonts w:ascii="Times New Roman" w:hAnsi="Times New Roman" w:cs="Times New Roman"/>
          <w:sz w:val="20"/>
          <w:szCs w:val="20"/>
        </w:rPr>
        <w:t>. Dos.gov.jo. Retrieved on 15 August 2015.</w:t>
      </w:r>
      <w:r>
        <w:rPr>
          <w:rFonts w:cs="B Nazanin" w:hint="cs"/>
          <w:sz w:val="28"/>
          <w:szCs w:val="28"/>
          <w:rtl/>
          <w:lang w:bidi="fa-IR"/>
        </w:rPr>
        <w:t>)</w:t>
      </w:r>
    </w:p>
    <w:tbl>
      <w:tblPr>
        <w:tblStyle w:val="TableGrid"/>
        <w:bidiVisual/>
        <w:tblW w:w="739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25"/>
        <w:gridCol w:w="1723"/>
        <w:gridCol w:w="1871"/>
        <w:gridCol w:w="1308"/>
        <w:gridCol w:w="1267"/>
      </w:tblGrid>
      <w:tr w:rsidR="00A45B02" w:rsidRPr="00A45B02" w:rsidTr="005E2E74">
        <w:trPr>
          <w:jc w:val="center"/>
        </w:trPr>
        <w:tc>
          <w:tcPr>
            <w:tcW w:w="1225" w:type="dxa"/>
            <w:tcBorders>
              <w:bottom w:val="single" w:sz="4" w:space="0" w:color="auto"/>
            </w:tcBorders>
            <w:vAlign w:val="center"/>
          </w:tcPr>
          <w:p w:rsidR="00A45B02" w:rsidRPr="00A45B02" w:rsidRDefault="00A45B02" w:rsidP="00221ABF">
            <w:pPr>
              <w:bidi/>
              <w:jc w:val="center"/>
              <w:rPr>
                <w:rFonts w:ascii="Calibri" w:hAnsi="Calibri" w:cs="B Nazanin"/>
                <w:color w:val="000000"/>
                <w:sz w:val="20"/>
                <w:szCs w:val="20"/>
              </w:rPr>
            </w:pPr>
            <w:r w:rsidRPr="00A45B02">
              <w:rPr>
                <w:rFonts w:ascii="Calibri" w:hAnsi="Calibri" w:cs="B Nazanin" w:hint="cs"/>
                <w:color w:val="000000"/>
                <w:sz w:val="20"/>
                <w:szCs w:val="20"/>
                <w:rtl/>
                <w:lang w:bidi="fa-IR"/>
              </w:rPr>
              <w:t>محصول</w:t>
            </w:r>
          </w:p>
        </w:tc>
        <w:tc>
          <w:tcPr>
            <w:tcW w:w="1723" w:type="dxa"/>
            <w:tcBorders>
              <w:bottom w:val="single" w:sz="4" w:space="0" w:color="auto"/>
            </w:tcBorders>
          </w:tcPr>
          <w:p w:rsidR="00A45B02" w:rsidRDefault="00A45B02" w:rsidP="00845567">
            <w:pPr>
              <w:bidi/>
              <w:jc w:val="center"/>
              <w:rPr>
                <w:rFonts w:ascii="Calibri" w:hAnsi="Calibri" w:cs="B Nazanin"/>
                <w:color w:val="000000"/>
                <w:sz w:val="20"/>
                <w:szCs w:val="20"/>
                <w:rtl/>
                <w:lang w:bidi="fa-IR"/>
              </w:rPr>
            </w:pPr>
            <w:r w:rsidRPr="00A45B02">
              <w:rPr>
                <w:rFonts w:ascii="Calibri" w:hAnsi="Calibri" w:cs="B Nazanin" w:hint="cs"/>
                <w:color w:val="000000"/>
                <w:sz w:val="20"/>
                <w:szCs w:val="20"/>
                <w:rtl/>
                <w:lang w:bidi="fa-IR"/>
              </w:rPr>
              <w:t>زمین های کشت شده</w:t>
            </w:r>
          </w:p>
          <w:p w:rsidR="00221ABF" w:rsidRPr="00A45B02" w:rsidRDefault="00221ABF" w:rsidP="00221ABF">
            <w:pPr>
              <w:bidi/>
              <w:jc w:val="center"/>
              <w:rPr>
                <w:rFonts w:ascii="Calibri" w:hAnsi="Calibri" w:cs="B Nazanin"/>
                <w:color w:val="000000"/>
                <w:sz w:val="20"/>
                <w:szCs w:val="20"/>
              </w:rPr>
            </w:pPr>
            <w:r>
              <w:rPr>
                <w:rFonts w:ascii="Calibri" w:hAnsi="Calibri" w:cs="B Nazanin" w:hint="cs"/>
                <w:color w:val="000000"/>
                <w:sz w:val="20"/>
                <w:szCs w:val="20"/>
                <w:rtl/>
                <w:lang w:bidi="fa-IR"/>
              </w:rPr>
              <w:t>(هکتار)</w:t>
            </w:r>
          </w:p>
        </w:tc>
        <w:tc>
          <w:tcPr>
            <w:tcW w:w="1871" w:type="dxa"/>
            <w:tcBorders>
              <w:bottom w:val="single" w:sz="4" w:space="0" w:color="auto"/>
            </w:tcBorders>
          </w:tcPr>
          <w:p w:rsidR="00A45B02" w:rsidRDefault="00A45B02" w:rsidP="00845567">
            <w:pPr>
              <w:bidi/>
              <w:jc w:val="center"/>
              <w:rPr>
                <w:rFonts w:ascii="Calibri" w:hAnsi="Calibri" w:cs="B Nazanin"/>
                <w:color w:val="000000"/>
                <w:sz w:val="20"/>
                <w:szCs w:val="20"/>
                <w:rtl/>
                <w:lang w:bidi="fa-IR"/>
              </w:rPr>
            </w:pPr>
            <w:r w:rsidRPr="00A45B02">
              <w:rPr>
                <w:rFonts w:ascii="Calibri" w:hAnsi="Calibri" w:cs="B Nazanin" w:hint="cs"/>
                <w:color w:val="000000"/>
                <w:sz w:val="20"/>
                <w:szCs w:val="20"/>
                <w:rtl/>
                <w:lang w:bidi="fa-IR"/>
              </w:rPr>
              <w:t>زمین های برداشت شده</w:t>
            </w:r>
          </w:p>
          <w:p w:rsidR="00221ABF" w:rsidRPr="00A45B02" w:rsidRDefault="00221ABF" w:rsidP="00221ABF">
            <w:pPr>
              <w:bidi/>
              <w:jc w:val="center"/>
              <w:rPr>
                <w:rFonts w:ascii="Calibri" w:hAnsi="Calibri" w:cs="B Nazanin"/>
                <w:color w:val="000000"/>
                <w:sz w:val="20"/>
                <w:szCs w:val="20"/>
              </w:rPr>
            </w:pPr>
            <w:r>
              <w:rPr>
                <w:rFonts w:ascii="Calibri" w:hAnsi="Calibri" w:cs="B Nazanin" w:hint="cs"/>
                <w:color w:val="000000"/>
                <w:sz w:val="20"/>
                <w:szCs w:val="20"/>
                <w:rtl/>
                <w:lang w:bidi="fa-IR"/>
              </w:rPr>
              <w:t>(هکتار)</w:t>
            </w:r>
          </w:p>
        </w:tc>
        <w:tc>
          <w:tcPr>
            <w:tcW w:w="1308" w:type="dxa"/>
            <w:tcBorders>
              <w:bottom w:val="single" w:sz="4" w:space="0" w:color="auto"/>
            </w:tcBorders>
          </w:tcPr>
          <w:p w:rsidR="00A45B02" w:rsidRDefault="00A45B02" w:rsidP="00845567">
            <w:pPr>
              <w:bidi/>
              <w:jc w:val="center"/>
              <w:rPr>
                <w:rFonts w:ascii="Calibri" w:hAnsi="Calibri" w:cs="B Nazanin"/>
                <w:color w:val="000000"/>
                <w:sz w:val="20"/>
                <w:szCs w:val="20"/>
                <w:rtl/>
                <w:lang w:bidi="fa-IR"/>
              </w:rPr>
            </w:pPr>
            <w:r w:rsidRPr="00A45B02">
              <w:rPr>
                <w:rFonts w:ascii="Calibri" w:hAnsi="Calibri" w:cs="B Nazanin" w:hint="cs"/>
                <w:color w:val="000000"/>
                <w:sz w:val="20"/>
                <w:szCs w:val="20"/>
                <w:rtl/>
                <w:lang w:bidi="fa-IR"/>
              </w:rPr>
              <w:t>متوسط عملکرد</w:t>
            </w:r>
          </w:p>
          <w:p w:rsidR="00221ABF" w:rsidRPr="00A45B02" w:rsidRDefault="00221ABF" w:rsidP="00221ABF">
            <w:pPr>
              <w:bidi/>
              <w:jc w:val="center"/>
              <w:rPr>
                <w:rFonts w:ascii="Calibri" w:hAnsi="Calibri" w:cs="B Nazanin"/>
                <w:color w:val="000000"/>
                <w:sz w:val="20"/>
                <w:szCs w:val="20"/>
              </w:rPr>
            </w:pPr>
            <w:r>
              <w:rPr>
                <w:rFonts w:ascii="Calibri" w:hAnsi="Calibri" w:cs="B Nazanin" w:hint="cs"/>
                <w:color w:val="000000"/>
                <w:sz w:val="20"/>
                <w:szCs w:val="20"/>
                <w:rtl/>
                <w:lang w:bidi="fa-IR"/>
              </w:rPr>
              <w:t>(تن در هکتار)</w:t>
            </w:r>
          </w:p>
        </w:tc>
        <w:tc>
          <w:tcPr>
            <w:tcW w:w="1267" w:type="dxa"/>
            <w:tcBorders>
              <w:bottom w:val="single" w:sz="4" w:space="0" w:color="auto"/>
            </w:tcBorders>
          </w:tcPr>
          <w:p w:rsidR="00A45B02" w:rsidRDefault="00A45B02" w:rsidP="00845567">
            <w:pPr>
              <w:bidi/>
              <w:jc w:val="center"/>
              <w:rPr>
                <w:rFonts w:ascii="Calibri" w:hAnsi="Calibri" w:cs="B Nazanin"/>
                <w:color w:val="000000"/>
                <w:sz w:val="20"/>
                <w:szCs w:val="20"/>
                <w:rtl/>
                <w:lang w:bidi="fa-IR"/>
              </w:rPr>
            </w:pPr>
            <w:r w:rsidRPr="00A45B02">
              <w:rPr>
                <w:rFonts w:ascii="Calibri" w:hAnsi="Calibri" w:cs="B Nazanin" w:hint="cs"/>
                <w:color w:val="000000"/>
                <w:sz w:val="20"/>
                <w:szCs w:val="20"/>
                <w:rtl/>
                <w:lang w:bidi="fa-IR"/>
              </w:rPr>
              <w:t>مقدار تولید</w:t>
            </w:r>
          </w:p>
          <w:p w:rsidR="00221ABF" w:rsidRPr="00A45B02" w:rsidRDefault="00221ABF" w:rsidP="00221ABF">
            <w:pPr>
              <w:bidi/>
              <w:jc w:val="center"/>
              <w:rPr>
                <w:rFonts w:ascii="Calibri" w:hAnsi="Calibri" w:cs="B Nazanin"/>
                <w:color w:val="000000"/>
                <w:sz w:val="20"/>
                <w:szCs w:val="20"/>
              </w:rPr>
            </w:pPr>
            <w:r>
              <w:rPr>
                <w:rFonts w:ascii="Calibri" w:hAnsi="Calibri" w:cs="B Nazanin" w:hint="cs"/>
                <w:color w:val="000000"/>
                <w:sz w:val="20"/>
                <w:szCs w:val="20"/>
                <w:rtl/>
                <w:lang w:bidi="fa-IR"/>
              </w:rPr>
              <w:t>(تن)</w:t>
            </w:r>
          </w:p>
        </w:tc>
      </w:tr>
      <w:tr w:rsidR="00A45B02" w:rsidRPr="00A45B02" w:rsidTr="005E2E74">
        <w:trPr>
          <w:trHeight w:val="70"/>
          <w:jc w:val="center"/>
        </w:trPr>
        <w:tc>
          <w:tcPr>
            <w:tcW w:w="1225" w:type="dxa"/>
            <w:tcBorders>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کل</w:t>
            </w:r>
          </w:p>
        </w:tc>
        <w:tc>
          <w:tcPr>
            <w:tcW w:w="1723" w:type="dxa"/>
            <w:tcBorders>
              <w:bottom w:val="nil"/>
            </w:tcBorders>
            <w:vAlign w:val="bottom"/>
          </w:tcPr>
          <w:p w:rsidR="00A45B02" w:rsidRPr="00A45B02" w:rsidRDefault="00A45B02" w:rsidP="00221ABF">
            <w:pPr>
              <w:bidi/>
              <w:jc w:val="center"/>
              <w:rPr>
                <w:rFonts w:cs="B Nazanin"/>
                <w:color w:val="000000"/>
                <w:sz w:val="20"/>
                <w:szCs w:val="20"/>
              </w:rPr>
            </w:pPr>
            <w:r w:rsidRPr="00A45B02">
              <w:rPr>
                <w:rFonts w:cs="B Nazanin"/>
                <w:color w:val="000000"/>
                <w:sz w:val="20"/>
                <w:szCs w:val="20"/>
                <w:rtl/>
              </w:rPr>
              <w:t>1277997</w:t>
            </w:r>
          </w:p>
        </w:tc>
        <w:tc>
          <w:tcPr>
            <w:tcW w:w="1871" w:type="dxa"/>
            <w:tcBorders>
              <w:bottom w:val="nil"/>
            </w:tcBorders>
            <w:vAlign w:val="bottom"/>
          </w:tcPr>
          <w:p w:rsidR="00A45B02" w:rsidRPr="00A45B02" w:rsidRDefault="00A45B02" w:rsidP="00A45B02">
            <w:pPr>
              <w:bidi/>
              <w:jc w:val="center"/>
              <w:rPr>
                <w:rFonts w:cs="B Nazanin"/>
                <w:color w:val="000000"/>
                <w:sz w:val="20"/>
                <w:szCs w:val="20"/>
              </w:rPr>
            </w:pPr>
            <w:r w:rsidRPr="00A45B02">
              <w:rPr>
                <w:rFonts w:cs="B Nazanin"/>
                <w:color w:val="000000"/>
                <w:sz w:val="20"/>
                <w:szCs w:val="20"/>
                <w:rtl/>
              </w:rPr>
              <w:t>707068</w:t>
            </w:r>
          </w:p>
        </w:tc>
        <w:tc>
          <w:tcPr>
            <w:tcW w:w="1308" w:type="dxa"/>
            <w:tcBorders>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00/0</w:t>
            </w:r>
          </w:p>
        </w:tc>
        <w:tc>
          <w:tcPr>
            <w:tcW w:w="1267" w:type="dxa"/>
            <w:tcBorders>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0</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ascii="Calibri" w:hAnsi="Calibri" w:cs="B Nazanin"/>
                <w:color w:val="000000"/>
                <w:sz w:val="20"/>
                <w:szCs w:val="20"/>
              </w:rPr>
            </w:pPr>
            <w:r w:rsidRPr="00A45B02">
              <w:rPr>
                <w:rFonts w:ascii="Calibri" w:hAnsi="Calibri" w:cs="B Nazanin" w:hint="cs"/>
                <w:color w:val="000000"/>
                <w:sz w:val="20"/>
                <w:szCs w:val="20"/>
                <w:rtl/>
              </w:rPr>
              <w:t xml:space="preserve">گندم </w:t>
            </w:r>
          </w:p>
        </w:tc>
        <w:tc>
          <w:tcPr>
            <w:tcW w:w="1723" w:type="dxa"/>
            <w:tcBorders>
              <w:top w:val="nil"/>
              <w:bottom w:val="nil"/>
            </w:tcBorders>
            <w:vAlign w:val="bottom"/>
          </w:tcPr>
          <w:p w:rsidR="00A45B02" w:rsidRPr="00A45B02" w:rsidRDefault="00A45B02" w:rsidP="00221ABF">
            <w:pPr>
              <w:bidi/>
              <w:jc w:val="center"/>
              <w:rPr>
                <w:rFonts w:cs="B Nazanin"/>
                <w:color w:val="000000"/>
                <w:sz w:val="20"/>
                <w:szCs w:val="20"/>
              </w:rPr>
            </w:pPr>
            <w:r w:rsidRPr="00A45B02">
              <w:rPr>
                <w:rFonts w:cs="B Nazanin"/>
                <w:color w:val="000000"/>
                <w:sz w:val="20"/>
                <w:szCs w:val="20"/>
                <w:rtl/>
              </w:rPr>
              <w:t>262371</w:t>
            </w:r>
          </w:p>
        </w:tc>
        <w:tc>
          <w:tcPr>
            <w:tcW w:w="1871" w:type="dxa"/>
            <w:tcBorders>
              <w:top w:val="nil"/>
              <w:bottom w:val="nil"/>
            </w:tcBorders>
            <w:vAlign w:val="bottom"/>
          </w:tcPr>
          <w:p w:rsidR="00A45B02" w:rsidRPr="00A45B02" w:rsidRDefault="00A45B02" w:rsidP="00A45B02">
            <w:pPr>
              <w:bidi/>
              <w:jc w:val="center"/>
              <w:rPr>
                <w:rFonts w:cs="B Nazanin"/>
                <w:color w:val="000000"/>
                <w:sz w:val="20"/>
                <w:szCs w:val="20"/>
              </w:rPr>
            </w:pPr>
            <w:r w:rsidRPr="00A45B02">
              <w:rPr>
                <w:rFonts w:cs="B Nazanin"/>
                <w:color w:val="000000"/>
                <w:sz w:val="20"/>
                <w:szCs w:val="20"/>
                <w:rtl/>
              </w:rPr>
              <w:t>213786</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13/0</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28517</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 xml:space="preserve"> جو</w:t>
            </w:r>
          </w:p>
        </w:tc>
        <w:tc>
          <w:tcPr>
            <w:tcW w:w="1723" w:type="dxa"/>
            <w:tcBorders>
              <w:top w:val="nil"/>
              <w:bottom w:val="nil"/>
            </w:tcBorders>
            <w:vAlign w:val="bottom"/>
          </w:tcPr>
          <w:p w:rsidR="00A45B02" w:rsidRPr="00A45B02" w:rsidRDefault="00A45B02" w:rsidP="00221ABF">
            <w:pPr>
              <w:bidi/>
              <w:jc w:val="center"/>
              <w:rPr>
                <w:rFonts w:cs="B Nazanin"/>
                <w:color w:val="000000"/>
                <w:sz w:val="20"/>
                <w:szCs w:val="20"/>
              </w:rPr>
            </w:pPr>
            <w:r w:rsidRPr="00A45B02">
              <w:rPr>
                <w:rFonts w:cs="B Nazanin"/>
                <w:color w:val="000000"/>
                <w:sz w:val="20"/>
                <w:szCs w:val="20"/>
                <w:rtl/>
              </w:rPr>
              <w:t>895617</w:t>
            </w:r>
          </w:p>
        </w:tc>
        <w:tc>
          <w:tcPr>
            <w:tcW w:w="1871" w:type="dxa"/>
            <w:tcBorders>
              <w:top w:val="nil"/>
              <w:bottom w:val="nil"/>
            </w:tcBorders>
            <w:vAlign w:val="bottom"/>
          </w:tcPr>
          <w:p w:rsidR="00A45B02" w:rsidRPr="00A45B02" w:rsidRDefault="00A45B02" w:rsidP="00A45B02">
            <w:pPr>
              <w:bidi/>
              <w:jc w:val="center"/>
              <w:rPr>
                <w:rFonts w:cs="B Nazanin"/>
                <w:color w:val="000000"/>
                <w:sz w:val="20"/>
                <w:szCs w:val="20"/>
              </w:rPr>
            </w:pPr>
            <w:r w:rsidRPr="00A45B02">
              <w:rPr>
                <w:rFonts w:cs="B Nazanin"/>
                <w:color w:val="000000"/>
                <w:sz w:val="20"/>
                <w:szCs w:val="20"/>
                <w:rtl/>
              </w:rPr>
              <w:t>383818</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11/0</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40915</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عدس</w:t>
            </w:r>
          </w:p>
        </w:tc>
        <w:tc>
          <w:tcPr>
            <w:tcW w:w="1723" w:type="dxa"/>
            <w:tcBorders>
              <w:top w:val="nil"/>
              <w:bottom w:val="nil"/>
            </w:tcBorders>
            <w:vAlign w:val="bottom"/>
          </w:tcPr>
          <w:p w:rsidR="00A45B02" w:rsidRPr="00A45B02" w:rsidRDefault="00A45B02" w:rsidP="00221ABF">
            <w:pPr>
              <w:bidi/>
              <w:jc w:val="center"/>
              <w:rPr>
                <w:rFonts w:cs="B Nazanin"/>
                <w:color w:val="000000"/>
                <w:sz w:val="20"/>
                <w:szCs w:val="20"/>
              </w:rPr>
            </w:pPr>
            <w:r w:rsidRPr="00A45B02">
              <w:rPr>
                <w:rFonts w:cs="B Nazanin"/>
                <w:color w:val="000000"/>
                <w:sz w:val="20"/>
                <w:szCs w:val="20"/>
                <w:rtl/>
              </w:rPr>
              <w:t>2834</w:t>
            </w:r>
          </w:p>
        </w:tc>
        <w:tc>
          <w:tcPr>
            <w:tcW w:w="1871" w:type="dxa"/>
            <w:tcBorders>
              <w:top w:val="nil"/>
              <w:bottom w:val="nil"/>
            </w:tcBorders>
            <w:vAlign w:val="bottom"/>
          </w:tcPr>
          <w:p w:rsidR="00A45B02" w:rsidRPr="00A45B02" w:rsidRDefault="00A45B02" w:rsidP="00A45B02">
            <w:pPr>
              <w:bidi/>
              <w:jc w:val="center"/>
              <w:rPr>
                <w:rFonts w:cs="B Nazanin"/>
                <w:color w:val="000000"/>
                <w:sz w:val="20"/>
                <w:szCs w:val="20"/>
              </w:rPr>
            </w:pPr>
            <w:r w:rsidRPr="00A45B02">
              <w:rPr>
                <w:rFonts w:cs="B Nazanin"/>
                <w:color w:val="000000"/>
                <w:sz w:val="20"/>
                <w:szCs w:val="20"/>
                <w:rtl/>
              </w:rPr>
              <w:t>2608</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08/0</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214</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ماشک</w:t>
            </w:r>
          </w:p>
        </w:tc>
        <w:tc>
          <w:tcPr>
            <w:tcW w:w="1723" w:type="dxa"/>
            <w:tcBorders>
              <w:top w:val="nil"/>
              <w:bottom w:val="nil"/>
            </w:tcBorders>
            <w:vAlign w:val="bottom"/>
          </w:tcPr>
          <w:p w:rsidR="00A45B02" w:rsidRPr="00A45B02" w:rsidRDefault="00A45B02" w:rsidP="00221ABF">
            <w:pPr>
              <w:bidi/>
              <w:jc w:val="center"/>
              <w:rPr>
                <w:rFonts w:cs="B Nazanin"/>
                <w:color w:val="000000"/>
                <w:sz w:val="20"/>
                <w:szCs w:val="20"/>
              </w:rPr>
            </w:pPr>
            <w:r w:rsidRPr="00A45B02">
              <w:rPr>
                <w:rFonts w:cs="B Nazanin"/>
                <w:color w:val="000000"/>
                <w:sz w:val="20"/>
                <w:szCs w:val="20"/>
                <w:rtl/>
              </w:rPr>
              <w:t>12762</w:t>
            </w:r>
          </w:p>
        </w:tc>
        <w:tc>
          <w:tcPr>
            <w:tcW w:w="1871" w:type="dxa"/>
            <w:tcBorders>
              <w:top w:val="nil"/>
              <w:bottom w:val="nil"/>
            </w:tcBorders>
            <w:vAlign w:val="bottom"/>
          </w:tcPr>
          <w:p w:rsidR="00A45B02" w:rsidRPr="00A45B02" w:rsidRDefault="00A45B02" w:rsidP="00A45B02">
            <w:pPr>
              <w:bidi/>
              <w:jc w:val="center"/>
              <w:rPr>
                <w:rFonts w:cs="B Nazanin"/>
                <w:color w:val="000000"/>
                <w:sz w:val="20"/>
                <w:szCs w:val="20"/>
              </w:rPr>
            </w:pPr>
            <w:r w:rsidRPr="00A45B02">
              <w:rPr>
                <w:rFonts w:cs="B Nazanin"/>
                <w:color w:val="000000"/>
                <w:sz w:val="20"/>
                <w:szCs w:val="20"/>
                <w:rtl/>
              </w:rPr>
              <w:t>8044</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08/0</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642</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نخود</w:t>
            </w:r>
          </w:p>
        </w:tc>
        <w:tc>
          <w:tcPr>
            <w:tcW w:w="1723" w:type="dxa"/>
            <w:tcBorders>
              <w:top w:val="nil"/>
              <w:bottom w:val="nil"/>
            </w:tcBorders>
            <w:vAlign w:val="bottom"/>
          </w:tcPr>
          <w:p w:rsidR="00A45B02" w:rsidRPr="00A45B02" w:rsidRDefault="00A45B02" w:rsidP="00221ABF">
            <w:pPr>
              <w:bidi/>
              <w:jc w:val="center"/>
              <w:rPr>
                <w:rFonts w:cs="B Nazanin"/>
                <w:color w:val="000000"/>
                <w:sz w:val="20"/>
                <w:szCs w:val="20"/>
              </w:rPr>
            </w:pPr>
            <w:r w:rsidRPr="00A45B02">
              <w:rPr>
                <w:rFonts w:cs="B Nazanin"/>
                <w:color w:val="000000"/>
                <w:sz w:val="20"/>
                <w:szCs w:val="20"/>
                <w:rtl/>
              </w:rPr>
              <w:t>9868</w:t>
            </w:r>
          </w:p>
        </w:tc>
        <w:tc>
          <w:tcPr>
            <w:tcW w:w="1871" w:type="dxa"/>
            <w:tcBorders>
              <w:top w:val="nil"/>
              <w:bottom w:val="nil"/>
            </w:tcBorders>
            <w:vAlign w:val="bottom"/>
          </w:tcPr>
          <w:p w:rsidR="00A45B02" w:rsidRPr="00A45B02" w:rsidRDefault="00A45B02" w:rsidP="00A45B02">
            <w:pPr>
              <w:bidi/>
              <w:jc w:val="center"/>
              <w:rPr>
                <w:rFonts w:cs="B Nazanin"/>
                <w:color w:val="000000"/>
                <w:sz w:val="20"/>
                <w:szCs w:val="20"/>
              </w:rPr>
            </w:pPr>
            <w:r w:rsidRPr="00A45B02">
              <w:rPr>
                <w:rFonts w:cs="B Nazanin"/>
                <w:color w:val="000000"/>
                <w:sz w:val="20"/>
                <w:szCs w:val="20"/>
                <w:rtl/>
              </w:rPr>
              <w:t>7979</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09/0</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719</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ذرت</w:t>
            </w:r>
          </w:p>
        </w:tc>
        <w:tc>
          <w:tcPr>
            <w:tcW w:w="1723" w:type="dxa"/>
            <w:tcBorders>
              <w:top w:val="nil"/>
              <w:bottom w:val="nil"/>
            </w:tcBorders>
            <w:vAlign w:val="bottom"/>
          </w:tcPr>
          <w:p w:rsidR="00A45B02" w:rsidRPr="00A45B02" w:rsidRDefault="00A45B02" w:rsidP="00221ABF">
            <w:pPr>
              <w:bidi/>
              <w:jc w:val="center"/>
              <w:rPr>
                <w:rFonts w:cs="B Nazanin"/>
                <w:color w:val="000000"/>
                <w:sz w:val="20"/>
                <w:szCs w:val="20"/>
              </w:rPr>
            </w:pPr>
            <w:r w:rsidRPr="00A45B02">
              <w:rPr>
                <w:rFonts w:cs="B Nazanin"/>
                <w:color w:val="000000"/>
                <w:sz w:val="20"/>
                <w:szCs w:val="20"/>
                <w:rtl/>
              </w:rPr>
              <w:t>7684</w:t>
            </w:r>
          </w:p>
        </w:tc>
        <w:tc>
          <w:tcPr>
            <w:tcW w:w="1871" w:type="dxa"/>
            <w:tcBorders>
              <w:top w:val="nil"/>
              <w:bottom w:val="nil"/>
            </w:tcBorders>
            <w:vAlign w:val="bottom"/>
          </w:tcPr>
          <w:p w:rsidR="00A45B02" w:rsidRPr="00A45B02" w:rsidRDefault="00A45B02" w:rsidP="00A45B02">
            <w:pPr>
              <w:bidi/>
              <w:jc w:val="center"/>
              <w:rPr>
                <w:rFonts w:cs="B Nazanin"/>
                <w:color w:val="000000"/>
                <w:sz w:val="20"/>
                <w:szCs w:val="20"/>
              </w:rPr>
            </w:pPr>
            <w:r w:rsidRPr="00A45B02">
              <w:rPr>
                <w:rFonts w:cs="B Nazanin"/>
                <w:color w:val="000000"/>
                <w:sz w:val="20"/>
                <w:szCs w:val="20"/>
                <w:rtl/>
              </w:rPr>
              <w:t>7684</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85/1</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14233</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سورگوم</w:t>
            </w:r>
          </w:p>
        </w:tc>
        <w:tc>
          <w:tcPr>
            <w:tcW w:w="1723" w:type="dxa"/>
            <w:tcBorders>
              <w:top w:val="nil"/>
              <w:bottom w:val="nil"/>
            </w:tcBorders>
            <w:vAlign w:val="bottom"/>
          </w:tcPr>
          <w:p w:rsidR="00A45B02" w:rsidRPr="00A45B02" w:rsidRDefault="00A45B02" w:rsidP="00221ABF">
            <w:pPr>
              <w:bidi/>
              <w:jc w:val="center"/>
              <w:rPr>
                <w:rFonts w:cs="B Nazanin"/>
                <w:color w:val="000000"/>
                <w:sz w:val="20"/>
                <w:szCs w:val="20"/>
              </w:rPr>
            </w:pPr>
            <w:r w:rsidRPr="00A45B02">
              <w:rPr>
                <w:rFonts w:cs="B Nazanin"/>
                <w:color w:val="000000"/>
                <w:sz w:val="20"/>
                <w:szCs w:val="20"/>
                <w:rtl/>
              </w:rPr>
              <w:t>10008</w:t>
            </w:r>
          </w:p>
        </w:tc>
        <w:tc>
          <w:tcPr>
            <w:tcW w:w="1871" w:type="dxa"/>
            <w:tcBorders>
              <w:top w:val="nil"/>
              <w:bottom w:val="nil"/>
            </w:tcBorders>
            <w:vAlign w:val="bottom"/>
          </w:tcPr>
          <w:p w:rsidR="00A45B02" w:rsidRPr="00A45B02" w:rsidRDefault="00A45B02" w:rsidP="00A45B02">
            <w:pPr>
              <w:bidi/>
              <w:jc w:val="center"/>
              <w:rPr>
                <w:rFonts w:cs="B Nazanin"/>
                <w:color w:val="000000"/>
                <w:sz w:val="20"/>
                <w:szCs w:val="20"/>
              </w:rPr>
            </w:pPr>
            <w:r w:rsidRPr="00A45B02">
              <w:rPr>
                <w:rFonts w:cs="B Nazanin"/>
                <w:color w:val="000000"/>
                <w:sz w:val="20"/>
                <w:szCs w:val="20"/>
                <w:rtl/>
              </w:rPr>
              <w:t>10008</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85/1</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18482</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ارزن</w:t>
            </w:r>
          </w:p>
        </w:tc>
        <w:tc>
          <w:tcPr>
            <w:tcW w:w="1723"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388</w:t>
            </w:r>
          </w:p>
        </w:tc>
        <w:tc>
          <w:tcPr>
            <w:tcW w:w="1871"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233</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15/0</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35</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توتون (محلی)</w:t>
            </w:r>
          </w:p>
        </w:tc>
        <w:tc>
          <w:tcPr>
            <w:tcW w:w="1723"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45</w:t>
            </w:r>
          </w:p>
        </w:tc>
        <w:tc>
          <w:tcPr>
            <w:tcW w:w="1871"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29</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09/0</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3</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سیر</w:t>
            </w:r>
          </w:p>
        </w:tc>
        <w:tc>
          <w:tcPr>
            <w:tcW w:w="1723"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220</w:t>
            </w:r>
          </w:p>
        </w:tc>
        <w:tc>
          <w:tcPr>
            <w:tcW w:w="1871"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220</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54/1</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337</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ماشک معمولی</w:t>
            </w:r>
          </w:p>
        </w:tc>
        <w:tc>
          <w:tcPr>
            <w:tcW w:w="1723" w:type="dxa"/>
            <w:tcBorders>
              <w:top w:val="nil"/>
              <w:bottom w:val="nil"/>
            </w:tcBorders>
            <w:vAlign w:val="bottom"/>
          </w:tcPr>
          <w:p w:rsidR="00A45B02" w:rsidRPr="00A45B02" w:rsidRDefault="00A45B02" w:rsidP="00221ABF">
            <w:pPr>
              <w:bidi/>
              <w:jc w:val="center"/>
              <w:rPr>
                <w:rFonts w:cs="B Nazanin"/>
                <w:color w:val="000000"/>
                <w:sz w:val="20"/>
                <w:szCs w:val="20"/>
              </w:rPr>
            </w:pPr>
            <w:r w:rsidRPr="00A45B02">
              <w:rPr>
                <w:rFonts w:cs="B Nazanin"/>
                <w:color w:val="000000"/>
                <w:sz w:val="20"/>
                <w:szCs w:val="20"/>
                <w:rtl/>
              </w:rPr>
              <w:t>23232</w:t>
            </w:r>
          </w:p>
        </w:tc>
        <w:tc>
          <w:tcPr>
            <w:tcW w:w="1871" w:type="dxa"/>
            <w:tcBorders>
              <w:top w:val="nil"/>
              <w:bottom w:val="nil"/>
            </w:tcBorders>
            <w:vAlign w:val="bottom"/>
          </w:tcPr>
          <w:p w:rsidR="00A45B02" w:rsidRPr="00A45B02" w:rsidRDefault="00A45B02" w:rsidP="00A45B02">
            <w:pPr>
              <w:bidi/>
              <w:jc w:val="center"/>
              <w:rPr>
                <w:rFonts w:cs="B Nazanin"/>
                <w:color w:val="000000"/>
                <w:sz w:val="20"/>
                <w:szCs w:val="20"/>
              </w:rPr>
            </w:pPr>
            <w:r w:rsidRPr="00A45B02">
              <w:rPr>
                <w:rFonts w:cs="B Nazanin"/>
                <w:color w:val="000000"/>
                <w:sz w:val="20"/>
                <w:szCs w:val="20"/>
                <w:rtl/>
              </w:rPr>
              <w:t>19690</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89/0</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17529</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کنجد</w:t>
            </w:r>
          </w:p>
        </w:tc>
        <w:tc>
          <w:tcPr>
            <w:tcW w:w="1723"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7</w:t>
            </w:r>
          </w:p>
        </w:tc>
        <w:tc>
          <w:tcPr>
            <w:tcW w:w="1871"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7</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09/0</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1</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شبدر سه برگی</w:t>
            </w:r>
          </w:p>
        </w:tc>
        <w:tc>
          <w:tcPr>
            <w:tcW w:w="1723" w:type="dxa"/>
            <w:tcBorders>
              <w:top w:val="nil"/>
              <w:bottom w:val="nil"/>
            </w:tcBorders>
            <w:vAlign w:val="bottom"/>
          </w:tcPr>
          <w:p w:rsidR="00A45B02" w:rsidRPr="00A45B02" w:rsidRDefault="00A45B02" w:rsidP="00221ABF">
            <w:pPr>
              <w:bidi/>
              <w:jc w:val="center"/>
              <w:rPr>
                <w:rFonts w:cs="B Nazanin"/>
                <w:color w:val="000000"/>
                <w:sz w:val="20"/>
                <w:szCs w:val="20"/>
              </w:rPr>
            </w:pPr>
            <w:r w:rsidRPr="00A45B02">
              <w:rPr>
                <w:rFonts w:cs="B Nazanin"/>
                <w:color w:val="000000"/>
                <w:sz w:val="20"/>
                <w:szCs w:val="20"/>
                <w:rtl/>
              </w:rPr>
              <w:t>49560</w:t>
            </w:r>
          </w:p>
        </w:tc>
        <w:tc>
          <w:tcPr>
            <w:tcW w:w="1871" w:type="dxa"/>
            <w:tcBorders>
              <w:top w:val="nil"/>
              <w:bottom w:val="nil"/>
            </w:tcBorders>
            <w:vAlign w:val="bottom"/>
          </w:tcPr>
          <w:p w:rsidR="00A45B02" w:rsidRPr="00A45B02" w:rsidRDefault="00A45B02" w:rsidP="00A45B02">
            <w:pPr>
              <w:bidi/>
              <w:jc w:val="center"/>
              <w:rPr>
                <w:rFonts w:cs="B Nazanin"/>
                <w:color w:val="000000"/>
                <w:sz w:val="20"/>
                <w:szCs w:val="20"/>
              </w:rPr>
            </w:pPr>
            <w:r w:rsidRPr="00A45B02">
              <w:rPr>
                <w:rFonts w:cs="B Nazanin"/>
                <w:color w:val="000000"/>
                <w:sz w:val="20"/>
                <w:szCs w:val="20"/>
                <w:rtl/>
              </w:rPr>
              <w:t>49560</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69/4</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232408</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یونجه</w:t>
            </w:r>
          </w:p>
        </w:tc>
        <w:tc>
          <w:tcPr>
            <w:tcW w:w="1723"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4</w:t>
            </w:r>
          </w:p>
        </w:tc>
        <w:tc>
          <w:tcPr>
            <w:tcW w:w="1871"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4</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08/0</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0</w:t>
            </w:r>
          </w:p>
        </w:tc>
      </w:tr>
      <w:tr w:rsidR="00A45B02" w:rsidRPr="00A45B02" w:rsidTr="005E2E74">
        <w:trPr>
          <w:jc w:val="center"/>
        </w:trPr>
        <w:tc>
          <w:tcPr>
            <w:tcW w:w="1225"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 xml:space="preserve"> بقیه موارد</w:t>
            </w:r>
          </w:p>
        </w:tc>
        <w:tc>
          <w:tcPr>
            <w:tcW w:w="1723" w:type="dxa"/>
            <w:tcBorders>
              <w:top w:val="nil"/>
              <w:bottom w:val="nil"/>
            </w:tcBorders>
            <w:vAlign w:val="bottom"/>
          </w:tcPr>
          <w:p w:rsidR="00A45B02" w:rsidRPr="00A45B02" w:rsidRDefault="00A45B02" w:rsidP="00221ABF">
            <w:pPr>
              <w:bidi/>
              <w:jc w:val="center"/>
              <w:rPr>
                <w:rFonts w:cs="B Nazanin"/>
                <w:color w:val="000000"/>
                <w:sz w:val="20"/>
                <w:szCs w:val="20"/>
              </w:rPr>
            </w:pPr>
            <w:r w:rsidRPr="00A45B02">
              <w:rPr>
                <w:rFonts w:cs="B Nazanin"/>
                <w:color w:val="000000"/>
                <w:sz w:val="20"/>
                <w:szCs w:val="20"/>
                <w:rtl/>
              </w:rPr>
              <w:t>3399</w:t>
            </w:r>
          </w:p>
        </w:tc>
        <w:tc>
          <w:tcPr>
            <w:tcW w:w="1871" w:type="dxa"/>
            <w:tcBorders>
              <w:top w:val="nil"/>
              <w:bottom w:val="nil"/>
            </w:tcBorders>
            <w:vAlign w:val="bottom"/>
          </w:tcPr>
          <w:p w:rsidR="00A45B02" w:rsidRPr="00A45B02" w:rsidRDefault="00A45B02" w:rsidP="00A45B02">
            <w:pPr>
              <w:bidi/>
              <w:jc w:val="center"/>
              <w:rPr>
                <w:rFonts w:cs="B Nazanin"/>
                <w:color w:val="000000"/>
                <w:sz w:val="20"/>
                <w:szCs w:val="20"/>
              </w:rPr>
            </w:pPr>
            <w:r w:rsidRPr="00A45B02">
              <w:rPr>
                <w:rFonts w:cs="B Nazanin"/>
                <w:color w:val="000000"/>
                <w:sz w:val="20"/>
                <w:szCs w:val="20"/>
                <w:rtl/>
              </w:rPr>
              <w:t>3399</w:t>
            </w:r>
          </w:p>
        </w:tc>
        <w:tc>
          <w:tcPr>
            <w:tcW w:w="1308" w:type="dxa"/>
            <w:tcBorders>
              <w:top w:val="nil"/>
              <w:bottom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10/0</w:t>
            </w:r>
          </w:p>
        </w:tc>
        <w:tc>
          <w:tcPr>
            <w:tcW w:w="1267" w:type="dxa"/>
            <w:tcBorders>
              <w:top w:val="nil"/>
              <w:bottom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337</w:t>
            </w:r>
          </w:p>
        </w:tc>
      </w:tr>
      <w:tr w:rsidR="00A45B02" w:rsidRPr="00A45B02" w:rsidTr="005E2E74">
        <w:trPr>
          <w:jc w:val="center"/>
        </w:trPr>
        <w:tc>
          <w:tcPr>
            <w:tcW w:w="1225" w:type="dxa"/>
            <w:tcBorders>
              <w:top w:val="nil"/>
            </w:tcBorders>
            <w:vAlign w:val="bottom"/>
          </w:tcPr>
          <w:p w:rsidR="00A45B02" w:rsidRPr="00A45B02" w:rsidRDefault="00A45B02" w:rsidP="00845567">
            <w:pPr>
              <w:bidi/>
              <w:jc w:val="center"/>
              <w:rPr>
                <w:rFonts w:cs="B Nazanin"/>
                <w:color w:val="000000"/>
                <w:sz w:val="20"/>
                <w:szCs w:val="20"/>
              </w:rPr>
            </w:pPr>
            <w:r w:rsidRPr="00A45B02">
              <w:rPr>
                <w:rFonts w:cs="B Nazanin"/>
                <w:color w:val="000000"/>
                <w:sz w:val="20"/>
                <w:szCs w:val="20"/>
                <w:rtl/>
              </w:rPr>
              <w:t xml:space="preserve"> </w:t>
            </w:r>
            <w:r w:rsidRPr="00A45B02">
              <w:rPr>
                <w:rFonts w:cs="B Nazanin" w:hint="cs"/>
                <w:color w:val="000000"/>
                <w:sz w:val="20"/>
                <w:szCs w:val="20"/>
                <w:rtl/>
              </w:rPr>
              <w:t>کل</w:t>
            </w:r>
          </w:p>
        </w:tc>
        <w:tc>
          <w:tcPr>
            <w:tcW w:w="1723" w:type="dxa"/>
            <w:tcBorders>
              <w:top w:val="nil"/>
            </w:tcBorders>
            <w:vAlign w:val="bottom"/>
          </w:tcPr>
          <w:p w:rsidR="00A45B02" w:rsidRPr="00A45B02" w:rsidRDefault="00A45B02" w:rsidP="00221ABF">
            <w:pPr>
              <w:bidi/>
              <w:jc w:val="center"/>
              <w:rPr>
                <w:rFonts w:cs="B Nazanin"/>
                <w:color w:val="000000"/>
                <w:sz w:val="20"/>
                <w:szCs w:val="20"/>
              </w:rPr>
            </w:pPr>
            <w:r w:rsidRPr="00A45B02">
              <w:rPr>
                <w:rFonts w:cs="B Nazanin"/>
                <w:color w:val="000000"/>
                <w:sz w:val="20"/>
                <w:szCs w:val="20"/>
                <w:rtl/>
              </w:rPr>
              <w:t>1277997</w:t>
            </w:r>
          </w:p>
        </w:tc>
        <w:tc>
          <w:tcPr>
            <w:tcW w:w="1871" w:type="dxa"/>
            <w:tcBorders>
              <w:top w:val="nil"/>
            </w:tcBorders>
            <w:vAlign w:val="bottom"/>
          </w:tcPr>
          <w:p w:rsidR="00A45B02" w:rsidRPr="00A45B02" w:rsidRDefault="00A45B02" w:rsidP="00A45B02">
            <w:pPr>
              <w:bidi/>
              <w:jc w:val="center"/>
              <w:rPr>
                <w:rFonts w:cs="B Nazanin"/>
                <w:color w:val="000000"/>
                <w:sz w:val="20"/>
                <w:szCs w:val="20"/>
              </w:rPr>
            </w:pPr>
            <w:r w:rsidRPr="00A45B02">
              <w:rPr>
                <w:rFonts w:cs="B Nazanin"/>
                <w:color w:val="000000"/>
                <w:sz w:val="20"/>
                <w:szCs w:val="20"/>
                <w:rtl/>
              </w:rPr>
              <w:t>707068</w:t>
            </w:r>
          </w:p>
        </w:tc>
        <w:tc>
          <w:tcPr>
            <w:tcW w:w="1308" w:type="dxa"/>
            <w:tcBorders>
              <w:top w:val="nil"/>
            </w:tcBorders>
            <w:vAlign w:val="bottom"/>
          </w:tcPr>
          <w:p w:rsidR="00A45B02" w:rsidRPr="00A45B02" w:rsidRDefault="00A45B02" w:rsidP="00845567">
            <w:pPr>
              <w:bidi/>
              <w:jc w:val="center"/>
              <w:rPr>
                <w:rFonts w:cs="B Nazanin"/>
                <w:color w:val="000000"/>
                <w:sz w:val="20"/>
                <w:szCs w:val="20"/>
              </w:rPr>
            </w:pPr>
            <w:r w:rsidRPr="00A45B02">
              <w:rPr>
                <w:rFonts w:cs="B Nazanin" w:hint="cs"/>
                <w:color w:val="000000"/>
                <w:sz w:val="20"/>
                <w:szCs w:val="20"/>
                <w:rtl/>
              </w:rPr>
              <w:t>00/0</w:t>
            </w:r>
          </w:p>
        </w:tc>
        <w:tc>
          <w:tcPr>
            <w:tcW w:w="1267" w:type="dxa"/>
            <w:tcBorders>
              <w:top w:val="nil"/>
            </w:tcBorders>
            <w:vAlign w:val="center"/>
          </w:tcPr>
          <w:p w:rsidR="00A45B02" w:rsidRPr="00A45B02" w:rsidRDefault="00A45B02" w:rsidP="00845567">
            <w:pPr>
              <w:bidi/>
              <w:ind w:firstLine="25"/>
              <w:jc w:val="center"/>
              <w:rPr>
                <w:rFonts w:cs="B Nazanin"/>
                <w:color w:val="000000"/>
                <w:sz w:val="20"/>
                <w:szCs w:val="20"/>
              </w:rPr>
            </w:pPr>
            <w:r w:rsidRPr="00A45B02">
              <w:rPr>
                <w:rFonts w:cs="B Nazanin"/>
                <w:color w:val="000000"/>
                <w:sz w:val="20"/>
                <w:szCs w:val="20"/>
                <w:rtl/>
              </w:rPr>
              <w:t>0</w:t>
            </w:r>
          </w:p>
        </w:tc>
      </w:tr>
    </w:tbl>
    <w:p w:rsidR="00A45B02" w:rsidRDefault="00A45B02" w:rsidP="005E6575">
      <w:pPr>
        <w:bidi/>
        <w:spacing w:after="0"/>
        <w:ind w:left="429"/>
        <w:jc w:val="center"/>
        <w:rPr>
          <w:rFonts w:cs="B Nazanin"/>
          <w:sz w:val="24"/>
          <w:szCs w:val="24"/>
          <w:rtl/>
          <w:lang w:bidi="fa-IR"/>
        </w:rPr>
      </w:pPr>
    </w:p>
    <w:p w:rsidR="003B5086" w:rsidRDefault="003B5086" w:rsidP="00E24AE0">
      <w:pPr>
        <w:tabs>
          <w:tab w:val="left" w:pos="3127"/>
        </w:tabs>
        <w:bidi/>
        <w:spacing w:after="0"/>
        <w:ind w:firstLine="450"/>
        <w:jc w:val="both"/>
        <w:rPr>
          <w:rFonts w:cs="B Nazanin"/>
          <w:sz w:val="28"/>
          <w:szCs w:val="28"/>
          <w:lang w:bidi="fa-IR"/>
        </w:rPr>
      </w:pPr>
      <w:r>
        <w:rPr>
          <w:rFonts w:cs="B Nazanin" w:hint="cs"/>
          <w:sz w:val="28"/>
          <w:szCs w:val="28"/>
          <w:rtl/>
          <w:lang w:bidi="fa-IR"/>
        </w:rPr>
        <w:t>بخش کشاورزی اردن بر اساس تولیدات ناپایدار تعریف شده است که وابسته به بارش و پراکندگی بارندگی در طول فصل کشت می باشد؛ نوع محصولات در زمین های آبی، چراگاه ها، دامپروری ها و محصولات آبیاری شده با مقدار آب پشت سدها، منابع آب زیر زمینی و منابع آبی مورد استفاده ارتباط مستقیم دارد (</w:t>
      </w:r>
      <w:r w:rsidR="00DD4225">
        <w:rPr>
          <w:rFonts w:cs="B Nazanin" w:hint="cs"/>
          <w:sz w:val="28"/>
          <w:szCs w:val="28"/>
          <w:rtl/>
          <w:lang w:bidi="fa-IR"/>
        </w:rPr>
        <w:t xml:space="preserve">شکل </w:t>
      </w:r>
      <w:r w:rsidR="00E24AE0">
        <w:rPr>
          <w:rFonts w:cs="B Nazanin" w:hint="cs"/>
          <w:sz w:val="28"/>
          <w:szCs w:val="28"/>
          <w:rtl/>
          <w:lang w:bidi="fa-IR"/>
        </w:rPr>
        <w:t>8</w:t>
      </w:r>
      <w:r w:rsidR="00DD4225">
        <w:rPr>
          <w:rFonts w:cs="B Nazanin" w:hint="cs"/>
          <w:sz w:val="28"/>
          <w:szCs w:val="28"/>
          <w:rtl/>
          <w:lang w:bidi="fa-IR"/>
        </w:rPr>
        <w:t xml:space="preserve"> و جدول </w:t>
      </w:r>
      <w:r w:rsidR="00E24AE0">
        <w:rPr>
          <w:rFonts w:cs="B Nazanin" w:hint="cs"/>
          <w:sz w:val="28"/>
          <w:szCs w:val="28"/>
          <w:rtl/>
          <w:lang w:bidi="fa-IR"/>
        </w:rPr>
        <w:t>6</w:t>
      </w:r>
      <w:r w:rsidR="00DD4225">
        <w:rPr>
          <w:rFonts w:cs="B Nazanin" w:hint="cs"/>
          <w:sz w:val="28"/>
          <w:szCs w:val="28"/>
          <w:rtl/>
          <w:lang w:bidi="fa-IR"/>
        </w:rPr>
        <w:t>)</w:t>
      </w:r>
    </w:p>
    <w:p w:rsidR="003B5086" w:rsidRDefault="003B5086" w:rsidP="00E24AE0">
      <w:pPr>
        <w:tabs>
          <w:tab w:val="left" w:pos="3127"/>
        </w:tabs>
        <w:bidi/>
        <w:spacing w:after="0"/>
        <w:ind w:firstLine="450"/>
        <w:jc w:val="both"/>
        <w:rPr>
          <w:rFonts w:cs="B Nazanin"/>
          <w:sz w:val="28"/>
          <w:szCs w:val="28"/>
          <w:rtl/>
          <w:lang w:bidi="fa-IR"/>
        </w:rPr>
      </w:pPr>
      <w:r>
        <w:rPr>
          <w:rFonts w:cs="B Nazanin" w:hint="cs"/>
          <w:sz w:val="28"/>
          <w:szCs w:val="28"/>
          <w:rtl/>
          <w:lang w:bidi="fa-IR"/>
        </w:rPr>
        <w:t>اقدامات اقتصادی-کشاورزی در هر منطقه</w:t>
      </w:r>
      <w:r w:rsidR="00F07216">
        <w:rPr>
          <w:rFonts w:cs="B Nazanin" w:hint="cs"/>
          <w:sz w:val="28"/>
          <w:szCs w:val="28"/>
          <w:rtl/>
          <w:lang w:bidi="fa-IR"/>
        </w:rPr>
        <w:t xml:space="preserve"> (نمودار </w:t>
      </w:r>
      <w:r w:rsidR="00E24AE0">
        <w:rPr>
          <w:rFonts w:cs="B Nazanin" w:hint="cs"/>
          <w:sz w:val="28"/>
          <w:szCs w:val="28"/>
          <w:rtl/>
          <w:lang w:bidi="fa-IR"/>
        </w:rPr>
        <w:t>6</w:t>
      </w:r>
      <w:r w:rsidR="00F07216">
        <w:rPr>
          <w:rFonts w:cs="B Nazanin" w:hint="cs"/>
          <w:sz w:val="28"/>
          <w:szCs w:val="28"/>
          <w:rtl/>
          <w:lang w:bidi="fa-IR"/>
        </w:rPr>
        <w:t>)</w:t>
      </w:r>
    </w:p>
    <w:p w:rsidR="003B5086" w:rsidRDefault="003B5086" w:rsidP="00C94141">
      <w:pPr>
        <w:pStyle w:val="ListParagraph"/>
        <w:numPr>
          <w:ilvl w:val="0"/>
          <w:numId w:val="10"/>
        </w:numPr>
        <w:tabs>
          <w:tab w:val="left" w:pos="3127"/>
        </w:tabs>
        <w:bidi/>
        <w:spacing w:after="0"/>
        <w:jc w:val="both"/>
        <w:rPr>
          <w:rFonts w:cs="B Nazanin"/>
          <w:sz w:val="28"/>
          <w:szCs w:val="28"/>
          <w:lang w:bidi="fa-IR"/>
        </w:rPr>
      </w:pPr>
      <w:r>
        <w:rPr>
          <w:rFonts w:cs="B Nazanin" w:hint="cs"/>
          <w:sz w:val="28"/>
          <w:szCs w:val="28"/>
          <w:rtl/>
          <w:lang w:bidi="fa-IR"/>
        </w:rPr>
        <w:t>بادیه (منطقه نیمه بیابانی): فعالیت کشاورزی عمده در این منطقه دامپروری است.گله گوسفند ها و بزها از علوفه های تهیه شده از گیاهانی تغذیه می کنند که در طی فصل بارندگی در مدت کوتاهی بعد از هر بارندگی می رویند. استپ ها عموما به عنوان چراگاه استفاده می شوند ولی اخیرا مساحت قابل توجهی از آنها زیر کشت رفته است. تخمین زده می شود که حدود 90 درصد استپ ها خصوصی شده و برای کشت جو استفاده می شود که از این مقدار حدود 000 40 هکتار آبیاری می شود. غلات، سبزیجات و درختان میوه کاشته شده معمولا با آبهای زیر زمینی آبیاری می شوند.میزان علوفه تولید شده در این منطقه حدود 000 340 تن است.</w:t>
      </w:r>
    </w:p>
    <w:p w:rsidR="00FA41E0" w:rsidRPr="00FA41E0" w:rsidRDefault="00FA41E0" w:rsidP="00FA41E0">
      <w:pPr>
        <w:bidi/>
        <w:spacing w:after="0"/>
        <w:ind w:left="810"/>
        <w:jc w:val="center"/>
        <w:rPr>
          <w:rFonts w:cs="B Nazanin"/>
          <w:sz w:val="24"/>
          <w:szCs w:val="24"/>
          <w:rtl/>
          <w:lang w:bidi="fa-IR"/>
        </w:rPr>
      </w:pPr>
      <w:r w:rsidRPr="00FA41E0">
        <w:rPr>
          <w:rFonts w:cs="B Nazanin" w:hint="cs"/>
          <w:sz w:val="24"/>
          <w:szCs w:val="24"/>
          <w:rtl/>
          <w:lang w:bidi="fa-IR"/>
        </w:rPr>
        <w:lastRenderedPageBreak/>
        <w:t>جدول 4. سطح زیر کشت و تولید محصولات باغی در کشور اردن به گزارش سازمان آمار کشور اردن</w:t>
      </w:r>
    </w:p>
    <w:p w:rsidR="00FA41E0" w:rsidRPr="00FA41E0" w:rsidRDefault="00FA41E0" w:rsidP="00FA41E0">
      <w:pPr>
        <w:bidi/>
        <w:spacing w:after="0"/>
        <w:ind w:left="810"/>
        <w:jc w:val="center"/>
        <w:rPr>
          <w:rFonts w:cs="B Nazanin"/>
          <w:sz w:val="28"/>
          <w:szCs w:val="28"/>
          <w:rtl/>
          <w:lang w:bidi="fa-IR"/>
        </w:rPr>
      </w:pPr>
      <w:r w:rsidRPr="00FA41E0">
        <w:rPr>
          <w:rFonts w:cs="B Nazanin" w:hint="cs"/>
          <w:sz w:val="24"/>
          <w:szCs w:val="24"/>
          <w:rtl/>
          <w:lang w:bidi="fa-IR"/>
        </w:rPr>
        <w:t xml:space="preserve"> </w:t>
      </w:r>
      <w:r w:rsidRPr="00FA41E0">
        <w:rPr>
          <w:rFonts w:cs="B Nazanin" w:hint="cs"/>
          <w:sz w:val="28"/>
          <w:szCs w:val="28"/>
          <w:rtl/>
          <w:lang w:bidi="fa-IR"/>
        </w:rPr>
        <w:t>(</w:t>
      </w:r>
      <w:hyperlink r:id="rId57" w:history="1">
        <w:r w:rsidRPr="00FA41E0">
          <w:rPr>
            <w:rStyle w:val="Hyperlink"/>
            <w:rFonts w:ascii="Times New Roman" w:hAnsi="Times New Roman" w:cs="Times New Roman"/>
            <w:color w:val="auto"/>
            <w:sz w:val="20"/>
            <w:szCs w:val="20"/>
            <w:u w:val="none"/>
          </w:rPr>
          <w:t>Jordan Department of Statistics, 04/2015</w:t>
        </w:r>
      </w:hyperlink>
      <w:r w:rsidRPr="00FA41E0">
        <w:rPr>
          <w:rStyle w:val="reference-text"/>
          <w:rFonts w:ascii="Times New Roman" w:hAnsi="Times New Roman" w:cs="Times New Roman"/>
          <w:sz w:val="20"/>
          <w:szCs w:val="20"/>
        </w:rPr>
        <w:t>. Dos.gov.jo. Retrieved on 15 August 2015.</w:t>
      </w:r>
      <w:r w:rsidRPr="00FA41E0">
        <w:rPr>
          <w:rFonts w:cs="B Nazanin" w:hint="cs"/>
          <w:sz w:val="28"/>
          <w:szCs w:val="28"/>
          <w:rtl/>
          <w:lang w:bidi="fa-IR"/>
        </w:rPr>
        <w:t>)</w:t>
      </w:r>
    </w:p>
    <w:tbl>
      <w:tblPr>
        <w:tblStyle w:val="TableGrid"/>
        <w:bidiVisual/>
        <w:tblW w:w="848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030"/>
        <w:gridCol w:w="1723"/>
        <w:gridCol w:w="1871"/>
        <w:gridCol w:w="1596"/>
        <w:gridCol w:w="1267"/>
      </w:tblGrid>
      <w:tr w:rsidR="0008249E" w:rsidRPr="0008249E" w:rsidTr="005E2E74">
        <w:trPr>
          <w:jc w:val="center"/>
        </w:trPr>
        <w:tc>
          <w:tcPr>
            <w:tcW w:w="2030" w:type="dxa"/>
            <w:tcBorders>
              <w:bottom w:val="single" w:sz="4" w:space="0" w:color="auto"/>
            </w:tcBorders>
            <w:vAlign w:val="center"/>
          </w:tcPr>
          <w:p w:rsidR="0008249E" w:rsidRPr="0008249E" w:rsidRDefault="0008249E" w:rsidP="0008249E">
            <w:pPr>
              <w:jc w:val="center"/>
              <w:rPr>
                <w:rFonts w:ascii="Calibri" w:hAnsi="Calibri" w:cs="B Nazanin"/>
                <w:color w:val="000000"/>
                <w:sz w:val="20"/>
                <w:szCs w:val="20"/>
              </w:rPr>
            </w:pPr>
            <w:r w:rsidRPr="0008249E">
              <w:rPr>
                <w:rFonts w:ascii="Calibri" w:hAnsi="Calibri" w:cs="B Nazanin" w:hint="cs"/>
                <w:color w:val="000000"/>
                <w:sz w:val="20"/>
                <w:szCs w:val="20"/>
                <w:rtl/>
              </w:rPr>
              <w:t>محصول</w:t>
            </w:r>
          </w:p>
        </w:tc>
        <w:tc>
          <w:tcPr>
            <w:tcW w:w="1723" w:type="dxa"/>
            <w:tcBorders>
              <w:bottom w:val="single" w:sz="4" w:space="0" w:color="auto"/>
            </w:tcBorders>
            <w:vAlign w:val="center"/>
          </w:tcPr>
          <w:p w:rsidR="0008249E" w:rsidRPr="0008249E" w:rsidRDefault="0008249E" w:rsidP="0008249E">
            <w:pPr>
              <w:jc w:val="center"/>
              <w:rPr>
                <w:rFonts w:ascii="Calibri" w:hAnsi="Calibri" w:cs="B Nazanin"/>
                <w:color w:val="000000"/>
                <w:sz w:val="20"/>
                <w:szCs w:val="20"/>
              </w:rPr>
            </w:pPr>
            <w:r w:rsidRPr="0008249E">
              <w:rPr>
                <w:rFonts w:ascii="Calibri" w:hAnsi="Calibri" w:cs="B Nazanin" w:hint="cs"/>
                <w:color w:val="000000"/>
                <w:sz w:val="20"/>
                <w:szCs w:val="20"/>
                <w:rtl/>
              </w:rPr>
              <w:t>مساحت کشت</w:t>
            </w:r>
          </w:p>
        </w:tc>
        <w:tc>
          <w:tcPr>
            <w:tcW w:w="1871" w:type="dxa"/>
            <w:tcBorders>
              <w:bottom w:val="single" w:sz="4" w:space="0" w:color="auto"/>
            </w:tcBorders>
            <w:vAlign w:val="center"/>
          </w:tcPr>
          <w:p w:rsidR="0008249E" w:rsidRPr="0008249E" w:rsidRDefault="0008249E" w:rsidP="0008249E">
            <w:pPr>
              <w:jc w:val="center"/>
              <w:rPr>
                <w:rFonts w:ascii="Calibri" w:hAnsi="Calibri" w:cs="B Nazanin"/>
                <w:color w:val="000000"/>
                <w:sz w:val="20"/>
                <w:szCs w:val="20"/>
              </w:rPr>
            </w:pPr>
            <w:r w:rsidRPr="0008249E">
              <w:rPr>
                <w:rFonts w:ascii="Calibri" w:hAnsi="Calibri" w:cs="B Nazanin" w:hint="cs"/>
                <w:color w:val="000000"/>
                <w:sz w:val="20"/>
                <w:szCs w:val="20"/>
                <w:rtl/>
              </w:rPr>
              <w:t>تعداد کل درختان</w:t>
            </w:r>
          </w:p>
        </w:tc>
        <w:tc>
          <w:tcPr>
            <w:tcW w:w="1596" w:type="dxa"/>
            <w:tcBorders>
              <w:bottom w:val="single" w:sz="4" w:space="0" w:color="auto"/>
            </w:tcBorders>
            <w:vAlign w:val="center"/>
          </w:tcPr>
          <w:p w:rsidR="0008249E" w:rsidRPr="0008249E" w:rsidRDefault="0008249E" w:rsidP="0008249E">
            <w:pPr>
              <w:jc w:val="center"/>
              <w:rPr>
                <w:rFonts w:ascii="Calibri" w:hAnsi="Calibri" w:cs="B Nazanin"/>
                <w:color w:val="000000"/>
                <w:sz w:val="20"/>
                <w:szCs w:val="20"/>
              </w:rPr>
            </w:pPr>
            <w:r w:rsidRPr="0008249E">
              <w:rPr>
                <w:rFonts w:ascii="Calibri" w:hAnsi="Calibri" w:cs="B Nazanin" w:hint="cs"/>
                <w:color w:val="000000"/>
                <w:sz w:val="20"/>
                <w:szCs w:val="20"/>
                <w:rtl/>
              </w:rPr>
              <w:t>تعداد درختان بارور</w:t>
            </w:r>
          </w:p>
        </w:tc>
        <w:tc>
          <w:tcPr>
            <w:tcW w:w="1267" w:type="dxa"/>
            <w:tcBorders>
              <w:bottom w:val="single" w:sz="4" w:space="0" w:color="auto"/>
            </w:tcBorders>
            <w:vAlign w:val="center"/>
          </w:tcPr>
          <w:p w:rsidR="0008249E" w:rsidRPr="0008249E" w:rsidRDefault="0008249E" w:rsidP="0008249E">
            <w:pPr>
              <w:jc w:val="center"/>
              <w:rPr>
                <w:rFonts w:ascii="Calibri" w:hAnsi="Calibri" w:cs="B Nazanin"/>
                <w:color w:val="000000"/>
                <w:sz w:val="20"/>
                <w:szCs w:val="20"/>
              </w:rPr>
            </w:pPr>
            <w:r w:rsidRPr="0008249E">
              <w:rPr>
                <w:rFonts w:ascii="Calibri" w:hAnsi="Calibri" w:cs="B Nazanin" w:hint="cs"/>
                <w:color w:val="000000"/>
                <w:sz w:val="20"/>
                <w:szCs w:val="20"/>
                <w:rtl/>
              </w:rPr>
              <w:t>مقدار تولید</w:t>
            </w:r>
          </w:p>
        </w:tc>
      </w:tr>
      <w:tr w:rsidR="0008249E" w:rsidRPr="0008249E" w:rsidTr="005E2E74">
        <w:trPr>
          <w:trHeight w:val="70"/>
          <w:jc w:val="center"/>
        </w:trPr>
        <w:tc>
          <w:tcPr>
            <w:tcW w:w="2030" w:type="dxa"/>
            <w:tcBorders>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کل</w:t>
            </w:r>
          </w:p>
        </w:tc>
        <w:tc>
          <w:tcPr>
            <w:tcW w:w="1723" w:type="dxa"/>
            <w:tcBorders>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835998</w:t>
            </w:r>
          </w:p>
        </w:tc>
        <w:tc>
          <w:tcPr>
            <w:tcW w:w="1871" w:type="dxa"/>
            <w:tcBorders>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22181781</w:t>
            </w:r>
          </w:p>
        </w:tc>
        <w:tc>
          <w:tcPr>
            <w:tcW w:w="1596" w:type="dxa"/>
            <w:tcBorders>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17622575</w:t>
            </w:r>
          </w:p>
        </w:tc>
        <w:tc>
          <w:tcPr>
            <w:tcW w:w="1267" w:type="dxa"/>
            <w:tcBorders>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لیمو</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15761</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516025</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486584</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90/26790</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پرتقال (محلی)</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915</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41544</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40764</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20/1850</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پرتقال میان دار (ناول)</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11552</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376543</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350497</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10/18848</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پرتقال قرمز</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4207</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134729</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99710</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20/5180</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پرتقال والنسیا</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2740</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88453</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87404</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20/4257</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پرتقال فرانسوی</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1756</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58589</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51496</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10/2718</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پرتقال بیروتی مجلسی</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5263</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167990</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133247</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70/7122</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نارنگی کلمانتین</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10344</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334284</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330463</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90/13429</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پرتقال ماندرین</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5387</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173287</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171762</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60/9217</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گریپ فروت</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1674</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53516</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52951</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00/2621</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پرتقال ماندین مدیترانه ای</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26</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851</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851</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00/34</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پرتقال پوملو</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2671</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87160</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84154</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00/4191</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نارنج</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19</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39000</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39000</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00/0</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زیتون</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623902</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11637462</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8183322</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00/128186</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ascii="Calibri" w:hAnsi="Calibri" w:cs="B Nazanin"/>
                <w:color w:val="000000"/>
                <w:sz w:val="20"/>
                <w:szCs w:val="20"/>
              </w:rPr>
            </w:pPr>
            <w:r w:rsidRPr="0008249E">
              <w:rPr>
                <w:rFonts w:ascii="Calibri" w:hAnsi="Calibri" w:cs="B Nazanin" w:hint="cs"/>
                <w:color w:val="000000"/>
                <w:sz w:val="20"/>
                <w:szCs w:val="20"/>
                <w:rtl/>
              </w:rPr>
              <w:t>انگور</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38010</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2546492</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1960031</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50/35159</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انجیر</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1929</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46953</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46259</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10/927</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بادام</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3094</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102301</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102266</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10/2143</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هلو</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17614</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970810</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968186</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40/30709</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آلو بخارا (برقانی)</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5581</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203376</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200892</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50/4507</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زردآلو</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9140</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330932</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311067</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80/8150</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سیب</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23810</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1546479</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1542098</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90/40634</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انار</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2344</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77796</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73783</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90/4955</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گلابی</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3346</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183803</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179421</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90/2735</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گوآوا</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1364</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47118</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44211</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80/1187</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خرما</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21520</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304735</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222340</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70/11980</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موز</w:t>
            </w:r>
          </w:p>
        </w:tc>
        <w:tc>
          <w:tcPr>
            <w:tcW w:w="1723"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8007</w:t>
            </w:r>
          </w:p>
        </w:tc>
        <w:tc>
          <w:tcPr>
            <w:tcW w:w="1871"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806885</w:t>
            </w:r>
          </w:p>
        </w:tc>
        <w:tc>
          <w:tcPr>
            <w:tcW w:w="1596"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color w:val="000000"/>
                <w:sz w:val="20"/>
                <w:szCs w:val="20"/>
                <w:rtl/>
              </w:rPr>
              <w:t>682120</w:t>
            </w:r>
          </w:p>
        </w:tc>
        <w:tc>
          <w:tcPr>
            <w:tcW w:w="1267" w:type="dxa"/>
            <w:tcBorders>
              <w:top w:val="nil"/>
              <w:bottom w:val="nil"/>
            </w:tcBorders>
            <w:vAlign w:val="center"/>
          </w:tcPr>
          <w:p w:rsidR="0008249E" w:rsidRPr="0008249E" w:rsidRDefault="0008249E" w:rsidP="0008249E">
            <w:pPr>
              <w:jc w:val="center"/>
              <w:rPr>
                <w:rFonts w:cs="B Nazanin"/>
                <w:color w:val="000000"/>
                <w:sz w:val="20"/>
                <w:szCs w:val="20"/>
              </w:rPr>
            </w:pPr>
            <w:r w:rsidRPr="0008249E">
              <w:rPr>
                <w:rFonts w:cs="B Nazanin" w:hint="cs"/>
                <w:color w:val="000000"/>
                <w:sz w:val="20"/>
                <w:szCs w:val="20"/>
                <w:rtl/>
              </w:rPr>
              <w:t>70/42007</w:t>
            </w:r>
          </w:p>
        </w:tc>
      </w:tr>
      <w:tr w:rsidR="0008249E" w:rsidRPr="0008249E" w:rsidTr="005E2E74">
        <w:trPr>
          <w:jc w:val="center"/>
        </w:trPr>
        <w:tc>
          <w:tcPr>
            <w:tcW w:w="2030" w:type="dxa"/>
            <w:tcBorders>
              <w:top w:val="nil"/>
              <w:bottom w:val="nil"/>
            </w:tcBorders>
            <w:vAlign w:val="center"/>
          </w:tcPr>
          <w:p w:rsidR="0008249E" w:rsidRPr="0008249E" w:rsidRDefault="0008249E" w:rsidP="0008249E">
            <w:pPr>
              <w:bidi/>
              <w:ind w:firstLine="27"/>
              <w:jc w:val="center"/>
              <w:rPr>
                <w:rFonts w:cs="B Nazanin"/>
                <w:color w:val="000000"/>
                <w:sz w:val="20"/>
                <w:szCs w:val="20"/>
              </w:rPr>
            </w:pPr>
            <w:r w:rsidRPr="0008249E">
              <w:rPr>
                <w:rFonts w:cs="B Nazanin" w:hint="cs"/>
                <w:color w:val="000000"/>
                <w:sz w:val="20"/>
                <w:szCs w:val="20"/>
                <w:rtl/>
              </w:rPr>
              <w:t>بقیه موارد</w:t>
            </w:r>
          </w:p>
        </w:tc>
        <w:tc>
          <w:tcPr>
            <w:tcW w:w="1723" w:type="dxa"/>
            <w:tcBorders>
              <w:top w:val="nil"/>
              <w:bottom w:val="nil"/>
            </w:tcBorders>
            <w:vAlign w:val="center"/>
          </w:tcPr>
          <w:p w:rsidR="0008249E" w:rsidRPr="0008249E" w:rsidRDefault="0008249E" w:rsidP="0008249E">
            <w:pPr>
              <w:bidi/>
              <w:ind w:firstLine="27"/>
              <w:jc w:val="center"/>
              <w:rPr>
                <w:rFonts w:cs="B Nazanin"/>
                <w:color w:val="000000"/>
                <w:sz w:val="20"/>
                <w:szCs w:val="20"/>
              </w:rPr>
            </w:pPr>
            <w:r w:rsidRPr="0008249E">
              <w:rPr>
                <w:rFonts w:cs="B Nazanin"/>
                <w:color w:val="000000"/>
                <w:sz w:val="20"/>
                <w:szCs w:val="20"/>
                <w:rtl/>
              </w:rPr>
              <w:t>5971</w:t>
            </w:r>
          </w:p>
        </w:tc>
        <w:tc>
          <w:tcPr>
            <w:tcW w:w="1871" w:type="dxa"/>
            <w:tcBorders>
              <w:top w:val="nil"/>
              <w:bottom w:val="nil"/>
            </w:tcBorders>
            <w:vAlign w:val="center"/>
          </w:tcPr>
          <w:p w:rsidR="0008249E" w:rsidRPr="0008249E" w:rsidRDefault="0008249E" w:rsidP="0008249E">
            <w:pPr>
              <w:bidi/>
              <w:ind w:firstLine="27"/>
              <w:jc w:val="center"/>
              <w:rPr>
                <w:rFonts w:cs="B Nazanin"/>
                <w:color w:val="000000"/>
                <w:sz w:val="20"/>
                <w:szCs w:val="20"/>
              </w:rPr>
            </w:pPr>
            <w:r w:rsidRPr="0008249E">
              <w:rPr>
                <w:rFonts w:cs="B Nazanin"/>
                <w:color w:val="000000"/>
                <w:sz w:val="20"/>
                <w:szCs w:val="20"/>
                <w:rtl/>
              </w:rPr>
              <w:t>764535</w:t>
            </w:r>
          </w:p>
        </w:tc>
        <w:tc>
          <w:tcPr>
            <w:tcW w:w="1596" w:type="dxa"/>
            <w:tcBorders>
              <w:top w:val="nil"/>
              <w:bottom w:val="nil"/>
            </w:tcBorders>
            <w:vAlign w:val="center"/>
          </w:tcPr>
          <w:p w:rsidR="0008249E" w:rsidRPr="0008249E" w:rsidRDefault="0008249E" w:rsidP="0008249E">
            <w:pPr>
              <w:bidi/>
              <w:ind w:firstLine="27"/>
              <w:jc w:val="center"/>
              <w:rPr>
                <w:rFonts w:cs="B Nazanin"/>
                <w:color w:val="000000"/>
                <w:sz w:val="20"/>
                <w:szCs w:val="20"/>
              </w:rPr>
            </w:pPr>
            <w:r w:rsidRPr="0008249E">
              <w:rPr>
                <w:rFonts w:cs="B Nazanin"/>
                <w:color w:val="000000"/>
                <w:sz w:val="20"/>
                <w:szCs w:val="20"/>
                <w:rtl/>
              </w:rPr>
              <w:t>638544</w:t>
            </w:r>
          </w:p>
        </w:tc>
        <w:tc>
          <w:tcPr>
            <w:tcW w:w="1267" w:type="dxa"/>
            <w:tcBorders>
              <w:top w:val="nil"/>
              <w:bottom w:val="nil"/>
            </w:tcBorders>
            <w:vAlign w:val="center"/>
          </w:tcPr>
          <w:p w:rsidR="0008249E" w:rsidRPr="0008249E" w:rsidRDefault="0008249E" w:rsidP="0008249E">
            <w:pPr>
              <w:bidi/>
              <w:ind w:firstLine="27"/>
              <w:jc w:val="center"/>
              <w:rPr>
                <w:rFonts w:cs="B Nazanin"/>
                <w:color w:val="000000"/>
                <w:sz w:val="20"/>
                <w:szCs w:val="20"/>
              </w:rPr>
            </w:pPr>
            <w:r w:rsidRPr="0008249E">
              <w:rPr>
                <w:rFonts w:cs="B Nazanin" w:hint="cs"/>
                <w:color w:val="000000"/>
                <w:sz w:val="20"/>
                <w:szCs w:val="20"/>
                <w:rtl/>
              </w:rPr>
              <w:t>40/13649</w:t>
            </w:r>
          </w:p>
        </w:tc>
      </w:tr>
      <w:tr w:rsidR="0008249E" w:rsidRPr="0008249E" w:rsidTr="005E2E74">
        <w:trPr>
          <w:jc w:val="center"/>
        </w:trPr>
        <w:tc>
          <w:tcPr>
            <w:tcW w:w="2030" w:type="dxa"/>
            <w:tcBorders>
              <w:top w:val="nil"/>
            </w:tcBorders>
            <w:vAlign w:val="center"/>
          </w:tcPr>
          <w:p w:rsidR="0008249E" w:rsidRPr="0008249E" w:rsidRDefault="0008249E" w:rsidP="0008249E">
            <w:pPr>
              <w:bidi/>
              <w:ind w:firstLine="27"/>
              <w:jc w:val="center"/>
              <w:rPr>
                <w:rFonts w:cs="B Nazanin"/>
                <w:color w:val="000000"/>
                <w:sz w:val="20"/>
                <w:szCs w:val="20"/>
              </w:rPr>
            </w:pPr>
            <w:r w:rsidRPr="0008249E">
              <w:rPr>
                <w:rFonts w:cs="B Nazanin" w:hint="cs"/>
                <w:color w:val="000000"/>
                <w:sz w:val="20"/>
                <w:szCs w:val="20"/>
                <w:rtl/>
              </w:rPr>
              <w:t>آب میوه (نکتار)</w:t>
            </w:r>
          </w:p>
        </w:tc>
        <w:tc>
          <w:tcPr>
            <w:tcW w:w="1723" w:type="dxa"/>
            <w:tcBorders>
              <w:top w:val="nil"/>
            </w:tcBorders>
            <w:vAlign w:val="center"/>
          </w:tcPr>
          <w:p w:rsidR="0008249E" w:rsidRPr="0008249E" w:rsidRDefault="0008249E" w:rsidP="0008249E">
            <w:pPr>
              <w:bidi/>
              <w:ind w:firstLine="27"/>
              <w:jc w:val="center"/>
              <w:rPr>
                <w:rFonts w:cs="B Nazanin"/>
                <w:color w:val="000000"/>
                <w:sz w:val="20"/>
                <w:szCs w:val="20"/>
              </w:rPr>
            </w:pPr>
            <w:r w:rsidRPr="0008249E">
              <w:rPr>
                <w:rFonts w:cs="B Nazanin"/>
                <w:color w:val="000000"/>
                <w:sz w:val="20"/>
                <w:szCs w:val="20"/>
                <w:rtl/>
              </w:rPr>
              <w:t>5928</w:t>
            </w:r>
          </w:p>
        </w:tc>
        <w:tc>
          <w:tcPr>
            <w:tcW w:w="1871" w:type="dxa"/>
            <w:tcBorders>
              <w:top w:val="nil"/>
            </w:tcBorders>
            <w:vAlign w:val="center"/>
          </w:tcPr>
          <w:p w:rsidR="0008249E" w:rsidRPr="0008249E" w:rsidRDefault="0008249E" w:rsidP="0008249E">
            <w:pPr>
              <w:bidi/>
              <w:ind w:firstLine="27"/>
              <w:jc w:val="center"/>
              <w:rPr>
                <w:rFonts w:cs="B Nazanin"/>
                <w:color w:val="000000"/>
                <w:sz w:val="20"/>
                <w:szCs w:val="20"/>
              </w:rPr>
            </w:pPr>
            <w:r w:rsidRPr="0008249E">
              <w:rPr>
                <w:rFonts w:cs="B Nazanin"/>
                <w:color w:val="000000"/>
                <w:sz w:val="20"/>
                <w:szCs w:val="20"/>
                <w:rtl/>
              </w:rPr>
              <w:t>472816</w:t>
            </w:r>
          </w:p>
        </w:tc>
        <w:tc>
          <w:tcPr>
            <w:tcW w:w="1596" w:type="dxa"/>
            <w:tcBorders>
              <w:top w:val="nil"/>
            </w:tcBorders>
            <w:vAlign w:val="center"/>
          </w:tcPr>
          <w:p w:rsidR="0008249E" w:rsidRPr="0008249E" w:rsidRDefault="0008249E" w:rsidP="0008249E">
            <w:pPr>
              <w:bidi/>
              <w:ind w:firstLine="27"/>
              <w:jc w:val="center"/>
              <w:rPr>
                <w:rFonts w:cs="B Nazanin"/>
                <w:color w:val="000000"/>
                <w:sz w:val="20"/>
                <w:szCs w:val="20"/>
              </w:rPr>
            </w:pPr>
            <w:r w:rsidRPr="0008249E">
              <w:rPr>
                <w:rFonts w:cs="B Nazanin"/>
                <w:color w:val="000000"/>
                <w:sz w:val="20"/>
                <w:szCs w:val="20"/>
                <w:rtl/>
              </w:rPr>
              <w:t>472070</w:t>
            </w:r>
          </w:p>
        </w:tc>
        <w:tc>
          <w:tcPr>
            <w:tcW w:w="1267" w:type="dxa"/>
            <w:tcBorders>
              <w:top w:val="nil"/>
            </w:tcBorders>
            <w:vAlign w:val="center"/>
          </w:tcPr>
          <w:p w:rsidR="0008249E" w:rsidRPr="0008249E" w:rsidRDefault="0008249E" w:rsidP="0008249E">
            <w:pPr>
              <w:bidi/>
              <w:ind w:firstLine="27"/>
              <w:jc w:val="center"/>
              <w:rPr>
                <w:rFonts w:cs="B Nazanin"/>
                <w:color w:val="000000"/>
                <w:sz w:val="20"/>
                <w:szCs w:val="20"/>
              </w:rPr>
            </w:pPr>
            <w:r w:rsidRPr="0008249E">
              <w:rPr>
                <w:rFonts w:cs="B Nazanin" w:hint="cs"/>
                <w:color w:val="000000"/>
                <w:sz w:val="20"/>
                <w:szCs w:val="20"/>
                <w:rtl/>
              </w:rPr>
              <w:t>80/11331</w:t>
            </w:r>
          </w:p>
        </w:tc>
      </w:tr>
    </w:tbl>
    <w:p w:rsidR="005E2E74" w:rsidRDefault="005E2E74" w:rsidP="005E6575">
      <w:pPr>
        <w:bidi/>
        <w:spacing w:after="0"/>
        <w:ind w:left="429"/>
        <w:jc w:val="center"/>
        <w:rPr>
          <w:rFonts w:cs="B Nazanin"/>
          <w:sz w:val="24"/>
          <w:szCs w:val="24"/>
          <w:rtl/>
          <w:lang w:bidi="fa-IR"/>
        </w:rPr>
      </w:pPr>
    </w:p>
    <w:p w:rsidR="00B01911" w:rsidRDefault="000B6851" w:rsidP="00353934">
      <w:pPr>
        <w:pStyle w:val="ListParagraph"/>
        <w:numPr>
          <w:ilvl w:val="0"/>
          <w:numId w:val="10"/>
        </w:numPr>
        <w:tabs>
          <w:tab w:val="left" w:pos="3127"/>
        </w:tabs>
        <w:bidi/>
        <w:spacing w:after="0"/>
        <w:jc w:val="both"/>
        <w:rPr>
          <w:rFonts w:cs="B Nazanin"/>
          <w:sz w:val="28"/>
          <w:szCs w:val="28"/>
          <w:lang w:bidi="fa-IR"/>
        </w:rPr>
      </w:pPr>
      <w:r>
        <w:rPr>
          <w:rFonts w:cs="B Nazanin" w:hint="cs"/>
          <w:sz w:val="28"/>
          <w:szCs w:val="28"/>
          <w:rtl/>
          <w:lang w:bidi="fa-IR"/>
        </w:rPr>
        <w:t xml:space="preserve">منطقه خشک حاشیه: </w:t>
      </w:r>
      <w:r w:rsidR="00384DA5">
        <w:rPr>
          <w:rFonts w:cs="B Nazanin" w:hint="cs"/>
          <w:sz w:val="28"/>
          <w:szCs w:val="28"/>
          <w:rtl/>
          <w:lang w:bidi="fa-IR"/>
        </w:rPr>
        <w:t xml:space="preserve">در این منطقه در فصل بارش </w:t>
      </w:r>
      <w:r w:rsidR="00353934">
        <w:rPr>
          <w:rFonts w:cs="B Nazanin" w:hint="cs"/>
          <w:sz w:val="28"/>
          <w:szCs w:val="28"/>
          <w:rtl/>
          <w:lang w:bidi="fa-IR"/>
        </w:rPr>
        <w:t>در زمان</w:t>
      </w:r>
      <w:r w:rsidR="00384DA5">
        <w:rPr>
          <w:rFonts w:cs="B Nazanin" w:hint="cs"/>
          <w:sz w:val="28"/>
          <w:szCs w:val="28"/>
          <w:rtl/>
          <w:lang w:bidi="fa-IR"/>
        </w:rPr>
        <w:t xml:space="preserve"> بارندگی مناسب حبوبات کاشته می شود و در دیگر مواقع جو کشت می شود.</w:t>
      </w:r>
      <w:r w:rsidR="00B87EC4">
        <w:rPr>
          <w:rFonts w:cs="B Nazanin" w:hint="cs"/>
          <w:sz w:val="28"/>
          <w:szCs w:val="28"/>
          <w:rtl/>
          <w:lang w:bidi="fa-IR"/>
        </w:rPr>
        <w:t xml:space="preserve"> میزان تولید جو در ناحیه ای از این منطقه با بارش 200 تا 250 میلی متر بارش سالانه از 300 تا 750 کیلوگرم بر هکتار است.</w:t>
      </w:r>
      <w:r w:rsidR="003E65FE">
        <w:rPr>
          <w:rFonts w:cs="B Nazanin" w:hint="cs"/>
          <w:sz w:val="28"/>
          <w:szCs w:val="28"/>
          <w:rtl/>
          <w:lang w:bidi="fa-IR"/>
        </w:rPr>
        <w:t xml:space="preserve"> گله های گوسفندان و بزها  اغلب از سبزیجات موجود در حاشیه زمین های کشاورزی تغذیه می کنند. بعد از برداشت محصول </w:t>
      </w:r>
      <w:r w:rsidR="003E65FE">
        <w:rPr>
          <w:rFonts w:cs="B Nazanin" w:hint="cs"/>
          <w:sz w:val="28"/>
          <w:szCs w:val="28"/>
          <w:rtl/>
          <w:lang w:bidi="fa-IR"/>
        </w:rPr>
        <w:lastRenderedPageBreak/>
        <w:t>نیز گله ها از کلش باقی مانده تغذیه می کنند.</w:t>
      </w:r>
      <w:r w:rsidR="00764C0E">
        <w:rPr>
          <w:rFonts w:cs="B Nazanin" w:hint="cs"/>
          <w:sz w:val="28"/>
          <w:szCs w:val="28"/>
          <w:rtl/>
          <w:lang w:bidi="fa-IR"/>
        </w:rPr>
        <w:t xml:space="preserve"> محصولات تولید شده در این منطقه عبارتند از 000 60 تن جو، 000 80 تن کاه و 000 10 تن علوفه خشک از جو.</w:t>
      </w:r>
    </w:p>
    <w:p w:rsidR="00764C0E" w:rsidRDefault="00764C0E" w:rsidP="00353934">
      <w:pPr>
        <w:pStyle w:val="ListParagraph"/>
        <w:numPr>
          <w:ilvl w:val="0"/>
          <w:numId w:val="10"/>
        </w:numPr>
        <w:tabs>
          <w:tab w:val="left" w:pos="3127"/>
        </w:tabs>
        <w:bidi/>
        <w:spacing w:after="0"/>
        <w:jc w:val="both"/>
        <w:rPr>
          <w:rFonts w:cs="B Nazanin"/>
          <w:sz w:val="28"/>
          <w:szCs w:val="28"/>
          <w:lang w:bidi="fa-IR"/>
        </w:rPr>
      </w:pPr>
      <w:r>
        <w:rPr>
          <w:rFonts w:cs="B Nazanin" w:hint="cs"/>
          <w:sz w:val="28"/>
          <w:szCs w:val="28"/>
          <w:rtl/>
          <w:lang w:bidi="fa-IR"/>
        </w:rPr>
        <w:t xml:space="preserve">منطقه نیمه بیابانی: </w:t>
      </w:r>
      <w:r w:rsidR="00AB2C3E">
        <w:rPr>
          <w:rFonts w:cs="B Nazanin" w:hint="cs"/>
          <w:sz w:val="28"/>
          <w:szCs w:val="28"/>
          <w:rtl/>
          <w:lang w:bidi="fa-IR"/>
        </w:rPr>
        <w:t>کشاورزی در این منطقه بسته به وضیعیت توپوگرافی منطقه تغییر می کند. در مناطقی با شیب کمتر از 9 درصد، معمولا کشت تناوبی محصولات گندم</w:t>
      </w:r>
      <w:r w:rsidR="00353934">
        <w:rPr>
          <w:rFonts w:cs="B Nazanin" w:hint="cs"/>
          <w:sz w:val="28"/>
          <w:szCs w:val="28"/>
          <w:rtl/>
          <w:lang w:bidi="fa-IR"/>
        </w:rPr>
        <w:t xml:space="preserve"> با</w:t>
      </w:r>
      <w:r w:rsidR="00AB2C3E">
        <w:rPr>
          <w:rFonts w:cs="B Nazanin" w:hint="cs"/>
          <w:sz w:val="28"/>
          <w:szCs w:val="28"/>
          <w:rtl/>
          <w:lang w:bidi="fa-IR"/>
        </w:rPr>
        <w:t xml:space="preserve"> دیگر محصولات زراعی</w:t>
      </w:r>
      <w:r w:rsidR="00353934">
        <w:rPr>
          <w:rFonts w:cs="B Nazanin" w:hint="cs"/>
          <w:sz w:val="28"/>
          <w:szCs w:val="28"/>
          <w:rtl/>
          <w:lang w:bidi="fa-IR"/>
        </w:rPr>
        <w:t xml:space="preserve"> و</w:t>
      </w:r>
      <w:r w:rsidR="00AB2C3E">
        <w:rPr>
          <w:rFonts w:cs="B Nazanin" w:hint="cs"/>
          <w:sz w:val="28"/>
          <w:szCs w:val="28"/>
          <w:rtl/>
          <w:lang w:bidi="fa-IR"/>
        </w:rPr>
        <w:t xml:space="preserve"> سبزیجات تابستانه انجام می شود. در مناطق با شیب 9 تا 25 درصد</w:t>
      </w:r>
      <w:r w:rsidR="002A06FC">
        <w:rPr>
          <w:rFonts w:cs="B Nazanin" w:hint="cs"/>
          <w:sz w:val="28"/>
          <w:szCs w:val="28"/>
          <w:rtl/>
          <w:lang w:bidi="fa-IR"/>
        </w:rPr>
        <w:t>، درختان میوه و بخصوص زیتون کشت می شود. زمین های مناطق با شیب بیشتر از 25 درصد برای چراگاه، جنگل و گاهی کشت درختان میوه استفاده می شود. علوفه خشک تولید شده از چراگاههای کوهستانی این منطقه حدود 500 13 تن تخمین زده می شود.</w:t>
      </w:r>
    </w:p>
    <w:p w:rsidR="007B4AD8" w:rsidRDefault="007B4AD8" w:rsidP="00B03F7A">
      <w:pPr>
        <w:pStyle w:val="ListParagraph"/>
        <w:numPr>
          <w:ilvl w:val="0"/>
          <w:numId w:val="10"/>
        </w:numPr>
        <w:tabs>
          <w:tab w:val="left" w:pos="3127"/>
        </w:tabs>
        <w:bidi/>
        <w:spacing w:after="0"/>
        <w:jc w:val="both"/>
        <w:rPr>
          <w:rFonts w:cs="B Nazanin"/>
          <w:sz w:val="28"/>
          <w:szCs w:val="28"/>
          <w:lang w:bidi="fa-IR"/>
        </w:rPr>
      </w:pPr>
      <w:r>
        <w:rPr>
          <w:rFonts w:cs="B Nazanin" w:hint="cs"/>
          <w:sz w:val="28"/>
          <w:szCs w:val="28"/>
          <w:rtl/>
          <w:lang w:bidi="fa-IR"/>
        </w:rPr>
        <w:t>منطقه نیمه مرطوب</w:t>
      </w:r>
      <w:r w:rsidRPr="007B4AD8">
        <w:rPr>
          <w:rFonts w:cs="B Nazanin" w:hint="cs"/>
          <w:sz w:val="28"/>
          <w:szCs w:val="28"/>
          <w:rtl/>
          <w:lang w:bidi="fa-IR"/>
        </w:rPr>
        <w:t xml:space="preserve">: </w:t>
      </w:r>
      <w:r>
        <w:rPr>
          <w:rFonts w:cs="B Nazanin" w:hint="cs"/>
          <w:sz w:val="28"/>
          <w:szCs w:val="28"/>
          <w:rtl/>
          <w:lang w:bidi="fa-IR"/>
        </w:rPr>
        <w:t>گیاه</w:t>
      </w:r>
      <w:r w:rsidRPr="007B4AD8">
        <w:rPr>
          <w:rFonts w:cs="B Nazanin" w:hint="cs"/>
          <w:sz w:val="28"/>
          <w:szCs w:val="28"/>
          <w:rtl/>
          <w:lang w:bidi="fa-IR"/>
        </w:rPr>
        <w:t xml:space="preserve"> کاشته شده غالب در </w:t>
      </w:r>
      <w:r>
        <w:rPr>
          <w:rFonts w:cs="B Nazanin" w:hint="cs"/>
          <w:sz w:val="28"/>
          <w:szCs w:val="28"/>
          <w:rtl/>
          <w:lang w:bidi="fa-IR"/>
        </w:rPr>
        <w:t>نواحی مسطح این منطقه</w:t>
      </w:r>
      <w:r w:rsidRPr="007B4AD8">
        <w:rPr>
          <w:rFonts w:cs="B Nazanin" w:hint="cs"/>
          <w:sz w:val="28"/>
          <w:szCs w:val="28"/>
          <w:rtl/>
          <w:lang w:bidi="fa-IR"/>
        </w:rPr>
        <w:t xml:space="preserve"> گندم</w:t>
      </w:r>
      <w:r w:rsidR="00B03F7A">
        <w:rPr>
          <w:rFonts w:cs="B Nazanin" w:hint="cs"/>
          <w:sz w:val="28"/>
          <w:szCs w:val="28"/>
          <w:rtl/>
          <w:lang w:bidi="fa-IR"/>
        </w:rPr>
        <w:t xml:space="preserve"> و در نواحی با شیب 9 تا 25 درصد</w:t>
      </w:r>
      <w:r>
        <w:rPr>
          <w:rFonts w:cs="B Nazanin" w:hint="cs"/>
          <w:sz w:val="28"/>
          <w:szCs w:val="28"/>
          <w:rtl/>
          <w:lang w:bidi="fa-IR"/>
        </w:rPr>
        <w:t xml:space="preserve"> زیتون و درختان میوه</w:t>
      </w:r>
      <w:r w:rsidRPr="007B4AD8">
        <w:rPr>
          <w:rFonts w:cs="B Nazanin" w:hint="cs"/>
          <w:sz w:val="28"/>
          <w:szCs w:val="28"/>
          <w:rtl/>
          <w:lang w:bidi="fa-IR"/>
        </w:rPr>
        <w:t xml:space="preserve"> </w:t>
      </w:r>
      <w:r w:rsidR="00B03F7A">
        <w:rPr>
          <w:rFonts w:cs="B Nazanin" w:hint="cs"/>
          <w:sz w:val="28"/>
          <w:szCs w:val="28"/>
          <w:rtl/>
          <w:lang w:bidi="fa-IR"/>
        </w:rPr>
        <w:t>است. درختان جنگلی در نواحی با شیب بیشتر از 25 درصد کشت می شوند. مساحت ناحیه جنگلی این منطقه حدود 000 40 هکتار است و علوفه تولید شده در این منطقه حدود 000 12 تن است.</w:t>
      </w:r>
    </w:p>
    <w:p w:rsidR="00B03F7A" w:rsidRDefault="00B03F7A" w:rsidP="00B03F7A">
      <w:pPr>
        <w:pStyle w:val="ListParagraph"/>
        <w:numPr>
          <w:ilvl w:val="0"/>
          <w:numId w:val="10"/>
        </w:numPr>
        <w:tabs>
          <w:tab w:val="left" w:pos="3127"/>
        </w:tabs>
        <w:bidi/>
        <w:spacing w:after="0"/>
        <w:jc w:val="both"/>
        <w:rPr>
          <w:rFonts w:cs="B Nazanin"/>
          <w:sz w:val="28"/>
          <w:szCs w:val="28"/>
          <w:lang w:bidi="fa-IR"/>
        </w:rPr>
      </w:pPr>
      <w:r>
        <w:rPr>
          <w:rFonts w:cs="B Nazanin" w:hint="cs"/>
          <w:sz w:val="28"/>
          <w:szCs w:val="28"/>
          <w:rtl/>
          <w:lang w:bidi="fa-IR"/>
        </w:rPr>
        <w:t xml:space="preserve">منطقه غور: </w:t>
      </w:r>
      <w:r w:rsidR="00252DEA">
        <w:rPr>
          <w:rFonts w:cs="B Nazanin" w:hint="cs"/>
          <w:sz w:val="28"/>
          <w:szCs w:val="28"/>
          <w:rtl/>
          <w:lang w:bidi="fa-IR"/>
        </w:rPr>
        <w:t>به علت اقلیم گرمسیری و دسترسی به آب آبیاری، غور منطقه مهمی از نظر تولید سبزیجات، مرکبات و موز است.</w:t>
      </w:r>
      <w:r w:rsidR="005E6984">
        <w:rPr>
          <w:rFonts w:cs="B Nazanin" w:hint="cs"/>
          <w:sz w:val="28"/>
          <w:szCs w:val="28"/>
          <w:rtl/>
          <w:lang w:bidi="fa-IR"/>
        </w:rPr>
        <w:t xml:space="preserve"> کشت گیاهان علوفه ای (مخصوصا یونجه </w:t>
      </w:r>
      <w:r w:rsidR="005E6984" w:rsidRPr="005E6984">
        <w:rPr>
          <w:rFonts w:ascii="Times New Roman" w:hAnsi="Times New Roman" w:cs="B Nazanin"/>
          <w:i/>
          <w:iCs/>
          <w:sz w:val="24"/>
          <w:szCs w:val="28"/>
          <w:lang w:bidi="fa-IR"/>
        </w:rPr>
        <w:t>Medicago sativa</w:t>
      </w:r>
      <w:r w:rsidR="005E6984">
        <w:rPr>
          <w:rFonts w:cs="B Nazanin" w:hint="cs"/>
          <w:sz w:val="28"/>
          <w:szCs w:val="28"/>
          <w:rtl/>
          <w:lang w:bidi="fa-IR"/>
        </w:rPr>
        <w:t xml:space="preserve">) در مقیاس محدودی صورت می گیرد. </w:t>
      </w:r>
    </w:p>
    <w:p w:rsidR="005E6984" w:rsidRPr="005E6984" w:rsidRDefault="005E6984" w:rsidP="005E6984">
      <w:pPr>
        <w:tabs>
          <w:tab w:val="left" w:pos="3127"/>
        </w:tabs>
        <w:bidi/>
        <w:spacing w:after="0"/>
        <w:ind w:left="450"/>
        <w:jc w:val="both"/>
        <w:rPr>
          <w:rFonts w:cs="B Nazanin"/>
          <w:sz w:val="28"/>
          <w:szCs w:val="28"/>
          <w:rtl/>
          <w:lang w:bidi="fa-IR"/>
        </w:rPr>
      </w:pPr>
      <w:r w:rsidRPr="005E6984">
        <w:rPr>
          <w:rFonts w:cs="B Nazanin"/>
          <w:noProof/>
          <w:sz w:val="28"/>
          <w:szCs w:val="28"/>
          <w:rtl/>
        </w:rPr>
        <w:drawing>
          <wp:inline distT="0" distB="0" distL="0" distR="0">
            <wp:extent cx="5276850" cy="2089150"/>
            <wp:effectExtent l="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03ABA" w:rsidRDefault="00F07216" w:rsidP="005E6575">
      <w:pPr>
        <w:tabs>
          <w:tab w:val="left" w:pos="3127"/>
        </w:tabs>
        <w:bidi/>
        <w:spacing w:after="0"/>
        <w:jc w:val="center"/>
        <w:rPr>
          <w:rFonts w:cs="B Nazanin"/>
          <w:sz w:val="24"/>
          <w:szCs w:val="24"/>
          <w:rtl/>
          <w:lang w:bidi="fa-IR"/>
        </w:rPr>
      </w:pPr>
      <w:r>
        <w:rPr>
          <w:rFonts w:cs="B Nazanin" w:hint="cs"/>
          <w:sz w:val="24"/>
          <w:szCs w:val="24"/>
          <w:rtl/>
          <w:lang w:bidi="fa-IR"/>
        </w:rPr>
        <w:t xml:space="preserve">نمودار </w:t>
      </w:r>
      <w:r w:rsidR="005E6575">
        <w:rPr>
          <w:rFonts w:cs="B Nazanin" w:hint="cs"/>
          <w:sz w:val="24"/>
          <w:szCs w:val="24"/>
          <w:rtl/>
          <w:lang w:bidi="fa-IR"/>
        </w:rPr>
        <w:t>6</w:t>
      </w:r>
      <w:r>
        <w:rPr>
          <w:rFonts w:cs="B Nazanin" w:hint="cs"/>
          <w:sz w:val="24"/>
          <w:szCs w:val="24"/>
          <w:rtl/>
          <w:lang w:bidi="fa-IR"/>
        </w:rPr>
        <w:t xml:space="preserve">. </w:t>
      </w:r>
      <w:r w:rsidR="00B93478" w:rsidRPr="0037751A">
        <w:rPr>
          <w:rFonts w:cs="B Nazanin" w:hint="cs"/>
          <w:sz w:val="24"/>
          <w:szCs w:val="24"/>
          <w:rtl/>
          <w:lang w:bidi="fa-IR"/>
        </w:rPr>
        <w:t>درصد استفاده کشاورزی از هر منطقه اگرو- اکولوژیکالی</w:t>
      </w:r>
    </w:p>
    <w:p w:rsidR="008B5E79" w:rsidRDefault="008B5E79" w:rsidP="008B5E79">
      <w:pPr>
        <w:tabs>
          <w:tab w:val="left" w:pos="3127"/>
        </w:tabs>
        <w:bidi/>
        <w:spacing w:after="0"/>
        <w:jc w:val="center"/>
        <w:rPr>
          <w:rFonts w:cs="B Nazanin"/>
          <w:sz w:val="24"/>
          <w:szCs w:val="24"/>
          <w:rtl/>
          <w:lang w:bidi="fa-IR"/>
        </w:rPr>
      </w:pPr>
    </w:p>
    <w:p w:rsidR="008B5E79" w:rsidRDefault="008B5E79" w:rsidP="008B5E79">
      <w:pPr>
        <w:tabs>
          <w:tab w:val="left" w:pos="3127"/>
        </w:tabs>
        <w:bidi/>
        <w:spacing w:after="0"/>
        <w:jc w:val="center"/>
        <w:rPr>
          <w:rFonts w:cs="B Nazanin"/>
          <w:sz w:val="24"/>
          <w:szCs w:val="24"/>
          <w:rtl/>
          <w:lang w:bidi="fa-IR"/>
        </w:rPr>
      </w:pPr>
    </w:p>
    <w:p w:rsidR="008B5E79" w:rsidRDefault="008B5E79" w:rsidP="008B5E79">
      <w:pPr>
        <w:tabs>
          <w:tab w:val="left" w:pos="3127"/>
        </w:tabs>
        <w:bidi/>
        <w:spacing w:after="0"/>
        <w:jc w:val="center"/>
        <w:rPr>
          <w:rFonts w:cs="B Nazanin"/>
          <w:sz w:val="24"/>
          <w:szCs w:val="24"/>
          <w:rtl/>
          <w:lang w:bidi="fa-IR"/>
        </w:rPr>
      </w:pPr>
    </w:p>
    <w:p w:rsidR="008B5E79" w:rsidRDefault="008B5E79" w:rsidP="008B5E79">
      <w:pPr>
        <w:bidi/>
        <w:spacing w:after="0"/>
        <w:ind w:left="429"/>
        <w:jc w:val="center"/>
        <w:rPr>
          <w:rFonts w:cs="B Nazanin"/>
          <w:sz w:val="28"/>
          <w:szCs w:val="28"/>
          <w:rtl/>
          <w:lang w:bidi="fa-IR"/>
        </w:rPr>
      </w:pPr>
      <w:r>
        <w:rPr>
          <w:rFonts w:cs="B Nazanin" w:hint="cs"/>
          <w:sz w:val="24"/>
          <w:szCs w:val="24"/>
          <w:rtl/>
          <w:lang w:bidi="fa-IR"/>
        </w:rPr>
        <w:lastRenderedPageBreak/>
        <w:t>جدول 5. توزیع سنی و میزان درآمدی شاغلین در بخش کشاورزی</w:t>
      </w:r>
      <w:r w:rsidRPr="00056993">
        <w:rPr>
          <w:rFonts w:cs="B Nazanin" w:hint="cs"/>
          <w:sz w:val="24"/>
          <w:szCs w:val="24"/>
          <w:rtl/>
          <w:lang w:bidi="fa-IR"/>
        </w:rPr>
        <w:t xml:space="preserve"> کشور اردن به گزارش سازمان آمار کشور اردن </w:t>
      </w:r>
      <w:r>
        <w:rPr>
          <w:rFonts w:cs="B Nazanin" w:hint="cs"/>
          <w:sz w:val="28"/>
          <w:szCs w:val="28"/>
          <w:rtl/>
          <w:lang w:bidi="fa-IR"/>
        </w:rPr>
        <w:t>(</w:t>
      </w:r>
      <w:hyperlink r:id="rId59" w:history="1">
        <w:r w:rsidRPr="00056993">
          <w:rPr>
            <w:rStyle w:val="Hyperlink"/>
            <w:rFonts w:ascii="Times New Roman" w:hAnsi="Times New Roman" w:cs="Times New Roman"/>
            <w:color w:val="auto"/>
            <w:sz w:val="20"/>
            <w:szCs w:val="20"/>
            <w:u w:val="none"/>
          </w:rPr>
          <w:t>Jordan Department of Statistics, 04/2015</w:t>
        </w:r>
      </w:hyperlink>
      <w:r w:rsidRPr="00056993">
        <w:rPr>
          <w:rStyle w:val="reference-text"/>
          <w:rFonts w:ascii="Times New Roman" w:hAnsi="Times New Roman" w:cs="Times New Roman"/>
          <w:sz w:val="20"/>
          <w:szCs w:val="20"/>
        </w:rPr>
        <w:t>. Dos.gov.jo. Retrieved on 15 August 2015.</w:t>
      </w:r>
      <w:r>
        <w:rPr>
          <w:rFonts w:cs="B Nazanin" w:hint="cs"/>
          <w:sz w:val="28"/>
          <w:szCs w:val="28"/>
          <w:rtl/>
          <w:lang w:bidi="fa-IR"/>
        </w:rPr>
        <w:t>)</w:t>
      </w:r>
    </w:p>
    <w:tbl>
      <w:tblPr>
        <w:tblStyle w:val="TableGrid"/>
        <w:bidiVisual/>
        <w:tblW w:w="0" w:type="auto"/>
        <w:tblInd w:w="429" w:type="dxa"/>
        <w:tblBorders>
          <w:left w:val="none" w:sz="0" w:space="0" w:color="auto"/>
          <w:right w:val="none" w:sz="0" w:space="0" w:color="auto"/>
          <w:insideV w:val="none" w:sz="0" w:space="0" w:color="auto"/>
        </w:tblBorders>
        <w:tblLook w:val="04A0" w:firstRow="1" w:lastRow="0" w:firstColumn="1" w:lastColumn="0" w:noHBand="0" w:noVBand="1"/>
      </w:tblPr>
      <w:tblGrid>
        <w:gridCol w:w="1144"/>
        <w:gridCol w:w="1144"/>
        <w:gridCol w:w="1144"/>
        <w:gridCol w:w="1143"/>
        <w:gridCol w:w="1143"/>
        <w:gridCol w:w="1143"/>
        <w:gridCol w:w="1143"/>
        <w:gridCol w:w="1143"/>
      </w:tblGrid>
      <w:tr w:rsidR="00EA00BD" w:rsidRPr="00EA00BD" w:rsidTr="00017C45">
        <w:tc>
          <w:tcPr>
            <w:tcW w:w="2288" w:type="dxa"/>
            <w:gridSpan w:val="2"/>
            <w:vMerge w:val="restart"/>
          </w:tcPr>
          <w:p w:rsidR="00EA00BD" w:rsidRPr="00EA00BD" w:rsidRDefault="00EA00BD" w:rsidP="005E2E74">
            <w:pPr>
              <w:bidi/>
              <w:jc w:val="center"/>
              <w:rPr>
                <w:rFonts w:cs="B Nazanin"/>
                <w:sz w:val="20"/>
                <w:szCs w:val="20"/>
                <w:rtl/>
                <w:lang w:bidi="fa-IR"/>
              </w:rPr>
            </w:pPr>
            <w:r w:rsidRPr="00EA00BD">
              <w:rPr>
                <w:rFonts w:cs="B Nazanin" w:hint="cs"/>
                <w:sz w:val="20"/>
                <w:szCs w:val="20"/>
                <w:rtl/>
                <w:lang w:bidi="fa-IR"/>
              </w:rPr>
              <w:t>پراکندگی سنی و جنسی شاغلین</w:t>
            </w:r>
          </w:p>
        </w:tc>
        <w:tc>
          <w:tcPr>
            <w:tcW w:w="2287" w:type="dxa"/>
            <w:gridSpan w:val="2"/>
          </w:tcPr>
          <w:p w:rsidR="00EA00BD" w:rsidRPr="00EA00BD" w:rsidRDefault="005F1A37" w:rsidP="005F1A37">
            <w:pPr>
              <w:bidi/>
              <w:jc w:val="center"/>
              <w:rPr>
                <w:rFonts w:cs="B Nazanin"/>
                <w:sz w:val="20"/>
                <w:szCs w:val="20"/>
                <w:rtl/>
                <w:lang w:bidi="fa-IR"/>
              </w:rPr>
            </w:pPr>
            <w:r>
              <w:rPr>
                <w:rFonts w:cs="B Nazanin" w:hint="cs"/>
                <w:sz w:val="20"/>
                <w:szCs w:val="20"/>
                <w:rtl/>
                <w:lang w:bidi="fa-IR"/>
              </w:rPr>
              <w:t>نیروی کار دائمی</w:t>
            </w:r>
          </w:p>
        </w:tc>
        <w:tc>
          <w:tcPr>
            <w:tcW w:w="2286" w:type="dxa"/>
            <w:gridSpan w:val="2"/>
          </w:tcPr>
          <w:p w:rsidR="00EA00BD" w:rsidRPr="00EA00BD" w:rsidRDefault="005F1A37" w:rsidP="005E2E74">
            <w:pPr>
              <w:bidi/>
              <w:jc w:val="center"/>
              <w:rPr>
                <w:rFonts w:cs="B Nazanin"/>
                <w:sz w:val="20"/>
                <w:szCs w:val="20"/>
                <w:rtl/>
                <w:lang w:bidi="fa-IR"/>
              </w:rPr>
            </w:pPr>
            <w:r>
              <w:rPr>
                <w:rFonts w:cs="B Nazanin" w:hint="cs"/>
                <w:sz w:val="20"/>
                <w:szCs w:val="20"/>
                <w:rtl/>
                <w:lang w:bidi="fa-IR"/>
              </w:rPr>
              <w:t>نیروی کار فصلی</w:t>
            </w:r>
          </w:p>
        </w:tc>
        <w:tc>
          <w:tcPr>
            <w:tcW w:w="2286" w:type="dxa"/>
            <w:gridSpan w:val="2"/>
          </w:tcPr>
          <w:p w:rsidR="00EA00BD" w:rsidRPr="00EA00BD" w:rsidRDefault="005F1A37" w:rsidP="005E2E74">
            <w:pPr>
              <w:bidi/>
              <w:jc w:val="center"/>
              <w:rPr>
                <w:rFonts w:cs="B Nazanin"/>
                <w:sz w:val="20"/>
                <w:szCs w:val="20"/>
                <w:rtl/>
                <w:lang w:bidi="fa-IR"/>
              </w:rPr>
            </w:pPr>
            <w:r>
              <w:rPr>
                <w:rFonts w:cs="B Nazanin" w:hint="cs"/>
                <w:sz w:val="20"/>
                <w:szCs w:val="20"/>
                <w:rtl/>
                <w:lang w:bidi="fa-IR"/>
              </w:rPr>
              <w:t>نیروی کار موقتی</w:t>
            </w:r>
          </w:p>
        </w:tc>
      </w:tr>
      <w:tr w:rsidR="00EA00BD" w:rsidRPr="00EA00BD" w:rsidTr="00D343E7">
        <w:tc>
          <w:tcPr>
            <w:tcW w:w="2288" w:type="dxa"/>
            <w:gridSpan w:val="2"/>
            <w:vMerge/>
            <w:tcBorders>
              <w:bottom w:val="single" w:sz="4" w:space="0" w:color="auto"/>
            </w:tcBorders>
          </w:tcPr>
          <w:p w:rsidR="00EA00BD" w:rsidRPr="00EA00BD" w:rsidRDefault="00EA00BD" w:rsidP="005E2E74">
            <w:pPr>
              <w:bidi/>
              <w:jc w:val="center"/>
              <w:rPr>
                <w:rFonts w:cs="B Nazanin"/>
                <w:sz w:val="20"/>
                <w:szCs w:val="20"/>
                <w:rtl/>
                <w:lang w:bidi="fa-IR"/>
              </w:rPr>
            </w:pPr>
          </w:p>
        </w:tc>
        <w:tc>
          <w:tcPr>
            <w:tcW w:w="1144" w:type="dxa"/>
            <w:tcBorders>
              <w:bottom w:val="single" w:sz="4" w:space="0" w:color="auto"/>
            </w:tcBorders>
          </w:tcPr>
          <w:p w:rsidR="00EA00BD" w:rsidRPr="00EA00BD" w:rsidRDefault="00EA00BD" w:rsidP="005E2E74">
            <w:pPr>
              <w:bidi/>
              <w:jc w:val="center"/>
              <w:rPr>
                <w:rFonts w:cs="B Nazanin"/>
                <w:sz w:val="20"/>
                <w:szCs w:val="20"/>
                <w:rtl/>
                <w:lang w:bidi="fa-IR"/>
              </w:rPr>
            </w:pPr>
            <w:r w:rsidRPr="00EA00BD">
              <w:rPr>
                <w:rFonts w:cs="B Nazanin" w:hint="cs"/>
                <w:sz w:val="20"/>
                <w:szCs w:val="20"/>
                <w:rtl/>
                <w:lang w:bidi="fa-IR"/>
              </w:rPr>
              <w:t>اردنی</w:t>
            </w:r>
          </w:p>
        </w:tc>
        <w:tc>
          <w:tcPr>
            <w:tcW w:w="1143" w:type="dxa"/>
            <w:tcBorders>
              <w:bottom w:val="single" w:sz="4" w:space="0" w:color="auto"/>
            </w:tcBorders>
          </w:tcPr>
          <w:p w:rsidR="00EA00BD" w:rsidRPr="00EA00BD" w:rsidRDefault="00EA00BD" w:rsidP="005E2E74">
            <w:pPr>
              <w:bidi/>
              <w:jc w:val="center"/>
              <w:rPr>
                <w:rFonts w:cs="B Nazanin"/>
                <w:sz w:val="20"/>
                <w:szCs w:val="20"/>
                <w:rtl/>
                <w:lang w:bidi="fa-IR"/>
              </w:rPr>
            </w:pPr>
            <w:r w:rsidRPr="00EA00BD">
              <w:rPr>
                <w:rFonts w:cs="B Nazanin" w:hint="cs"/>
                <w:sz w:val="20"/>
                <w:szCs w:val="20"/>
                <w:rtl/>
                <w:lang w:bidi="fa-IR"/>
              </w:rPr>
              <w:t>غیر اردنی</w:t>
            </w:r>
          </w:p>
        </w:tc>
        <w:tc>
          <w:tcPr>
            <w:tcW w:w="1143" w:type="dxa"/>
            <w:tcBorders>
              <w:bottom w:val="single" w:sz="4" w:space="0" w:color="auto"/>
            </w:tcBorders>
          </w:tcPr>
          <w:p w:rsidR="00EA00BD" w:rsidRPr="00EA00BD" w:rsidRDefault="00EA00BD" w:rsidP="00932572">
            <w:pPr>
              <w:bidi/>
              <w:jc w:val="center"/>
              <w:rPr>
                <w:rFonts w:cs="B Nazanin"/>
                <w:sz w:val="20"/>
                <w:szCs w:val="20"/>
                <w:rtl/>
                <w:lang w:bidi="fa-IR"/>
              </w:rPr>
            </w:pPr>
            <w:r w:rsidRPr="00EA00BD">
              <w:rPr>
                <w:rFonts w:cs="B Nazanin" w:hint="cs"/>
                <w:sz w:val="20"/>
                <w:szCs w:val="20"/>
                <w:rtl/>
                <w:lang w:bidi="fa-IR"/>
              </w:rPr>
              <w:t>اردنی</w:t>
            </w:r>
          </w:p>
        </w:tc>
        <w:tc>
          <w:tcPr>
            <w:tcW w:w="1143" w:type="dxa"/>
            <w:tcBorders>
              <w:bottom w:val="single" w:sz="4" w:space="0" w:color="auto"/>
            </w:tcBorders>
          </w:tcPr>
          <w:p w:rsidR="00EA00BD" w:rsidRPr="00EA00BD" w:rsidRDefault="00EA00BD" w:rsidP="00932572">
            <w:pPr>
              <w:bidi/>
              <w:jc w:val="center"/>
              <w:rPr>
                <w:rFonts w:cs="B Nazanin"/>
                <w:sz w:val="20"/>
                <w:szCs w:val="20"/>
                <w:rtl/>
                <w:lang w:bidi="fa-IR"/>
              </w:rPr>
            </w:pPr>
            <w:r w:rsidRPr="00EA00BD">
              <w:rPr>
                <w:rFonts w:cs="B Nazanin" w:hint="cs"/>
                <w:sz w:val="20"/>
                <w:szCs w:val="20"/>
                <w:rtl/>
                <w:lang w:bidi="fa-IR"/>
              </w:rPr>
              <w:t>غیر اردنی</w:t>
            </w:r>
          </w:p>
        </w:tc>
        <w:tc>
          <w:tcPr>
            <w:tcW w:w="1143" w:type="dxa"/>
            <w:tcBorders>
              <w:bottom w:val="single" w:sz="4" w:space="0" w:color="auto"/>
            </w:tcBorders>
          </w:tcPr>
          <w:p w:rsidR="00EA00BD" w:rsidRPr="00EA00BD" w:rsidRDefault="00EA00BD" w:rsidP="00932572">
            <w:pPr>
              <w:bidi/>
              <w:jc w:val="center"/>
              <w:rPr>
                <w:rFonts w:cs="B Nazanin"/>
                <w:sz w:val="20"/>
                <w:szCs w:val="20"/>
                <w:rtl/>
                <w:lang w:bidi="fa-IR"/>
              </w:rPr>
            </w:pPr>
            <w:r w:rsidRPr="00EA00BD">
              <w:rPr>
                <w:rFonts w:cs="B Nazanin" w:hint="cs"/>
                <w:sz w:val="20"/>
                <w:szCs w:val="20"/>
                <w:rtl/>
                <w:lang w:bidi="fa-IR"/>
              </w:rPr>
              <w:t>اردنی</w:t>
            </w:r>
          </w:p>
        </w:tc>
        <w:tc>
          <w:tcPr>
            <w:tcW w:w="1143" w:type="dxa"/>
            <w:tcBorders>
              <w:bottom w:val="single" w:sz="4" w:space="0" w:color="auto"/>
            </w:tcBorders>
          </w:tcPr>
          <w:p w:rsidR="00EA00BD" w:rsidRPr="00EA00BD" w:rsidRDefault="00EA00BD" w:rsidP="00932572">
            <w:pPr>
              <w:bidi/>
              <w:jc w:val="center"/>
              <w:rPr>
                <w:rFonts w:cs="B Nazanin"/>
                <w:sz w:val="20"/>
                <w:szCs w:val="20"/>
                <w:rtl/>
                <w:lang w:bidi="fa-IR"/>
              </w:rPr>
            </w:pPr>
            <w:r w:rsidRPr="00EA00BD">
              <w:rPr>
                <w:rFonts w:cs="B Nazanin" w:hint="cs"/>
                <w:sz w:val="20"/>
                <w:szCs w:val="20"/>
                <w:rtl/>
                <w:lang w:bidi="fa-IR"/>
              </w:rPr>
              <w:t>غیر اردنی</w:t>
            </w:r>
          </w:p>
        </w:tc>
      </w:tr>
      <w:tr w:rsidR="00EA00BD" w:rsidRPr="00EA00BD" w:rsidTr="00D343E7">
        <w:tc>
          <w:tcPr>
            <w:tcW w:w="1144" w:type="dxa"/>
            <w:vMerge w:val="restart"/>
            <w:tcBorders>
              <w:bottom w:val="nil"/>
            </w:tcBorders>
          </w:tcPr>
          <w:p w:rsidR="00EA00BD" w:rsidRPr="00EA00BD" w:rsidRDefault="00EA00BD" w:rsidP="005E2E74">
            <w:pPr>
              <w:bidi/>
              <w:jc w:val="center"/>
              <w:rPr>
                <w:rFonts w:cs="B Nazanin"/>
                <w:sz w:val="20"/>
                <w:szCs w:val="20"/>
                <w:rtl/>
                <w:lang w:bidi="fa-IR"/>
              </w:rPr>
            </w:pPr>
            <w:r w:rsidRPr="00EA00BD">
              <w:rPr>
                <w:rFonts w:cs="B Nazanin" w:hint="cs"/>
                <w:sz w:val="20"/>
                <w:szCs w:val="20"/>
                <w:rtl/>
                <w:lang w:bidi="fa-IR"/>
              </w:rPr>
              <w:t>مرد</w:t>
            </w:r>
          </w:p>
        </w:tc>
        <w:tc>
          <w:tcPr>
            <w:tcW w:w="1144" w:type="dxa"/>
            <w:tcBorders>
              <w:bottom w:val="nil"/>
            </w:tcBorders>
          </w:tcPr>
          <w:p w:rsidR="00EA00BD" w:rsidRPr="00EA00BD" w:rsidRDefault="00EA00BD" w:rsidP="00EA00BD">
            <w:pPr>
              <w:bidi/>
              <w:rPr>
                <w:rFonts w:cs="B Nazanin"/>
                <w:sz w:val="20"/>
                <w:szCs w:val="20"/>
                <w:rtl/>
                <w:lang w:bidi="fa-IR"/>
              </w:rPr>
            </w:pPr>
            <w:r w:rsidRPr="00EA00BD">
              <w:rPr>
                <w:rFonts w:cs="B Nazanin" w:hint="cs"/>
                <w:sz w:val="20"/>
                <w:szCs w:val="20"/>
                <w:rtl/>
                <w:lang w:bidi="fa-IR"/>
              </w:rPr>
              <w:t>16-12 سال</w:t>
            </w:r>
          </w:p>
        </w:tc>
        <w:tc>
          <w:tcPr>
            <w:tcW w:w="1144" w:type="dxa"/>
            <w:tcBorders>
              <w:bottom w:val="nil"/>
            </w:tcBorders>
          </w:tcPr>
          <w:p w:rsidR="00EA00BD" w:rsidRPr="00EA00BD" w:rsidRDefault="007C5BCE" w:rsidP="005E2E74">
            <w:pPr>
              <w:bidi/>
              <w:jc w:val="center"/>
              <w:rPr>
                <w:rFonts w:cs="B Nazanin"/>
                <w:sz w:val="20"/>
                <w:szCs w:val="20"/>
                <w:rtl/>
                <w:lang w:bidi="fa-IR"/>
              </w:rPr>
            </w:pPr>
            <w:r>
              <w:rPr>
                <w:rFonts w:cs="B Nazanin" w:hint="cs"/>
                <w:sz w:val="20"/>
                <w:szCs w:val="20"/>
                <w:rtl/>
                <w:lang w:bidi="fa-IR"/>
              </w:rPr>
              <w:t>1</w:t>
            </w:r>
          </w:p>
        </w:tc>
        <w:tc>
          <w:tcPr>
            <w:tcW w:w="1143" w:type="dxa"/>
            <w:tcBorders>
              <w:bottom w:val="nil"/>
            </w:tcBorders>
          </w:tcPr>
          <w:p w:rsidR="00EA00BD" w:rsidRPr="00EA00BD" w:rsidRDefault="005F1A37" w:rsidP="005E2E74">
            <w:pPr>
              <w:bidi/>
              <w:jc w:val="center"/>
              <w:rPr>
                <w:rFonts w:cs="B Nazanin"/>
                <w:sz w:val="20"/>
                <w:szCs w:val="20"/>
                <w:rtl/>
                <w:lang w:bidi="fa-IR"/>
              </w:rPr>
            </w:pPr>
            <w:r>
              <w:rPr>
                <w:rFonts w:cs="B Nazanin" w:hint="cs"/>
                <w:sz w:val="20"/>
                <w:szCs w:val="20"/>
                <w:rtl/>
                <w:lang w:bidi="fa-IR"/>
              </w:rPr>
              <w:t>0</w:t>
            </w:r>
          </w:p>
        </w:tc>
        <w:tc>
          <w:tcPr>
            <w:tcW w:w="1143" w:type="dxa"/>
            <w:tcBorders>
              <w:bottom w:val="nil"/>
            </w:tcBorders>
          </w:tcPr>
          <w:p w:rsidR="00EA00BD" w:rsidRPr="00EA00BD" w:rsidRDefault="005F1A37" w:rsidP="005E2E74">
            <w:pPr>
              <w:bidi/>
              <w:jc w:val="center"/>
              <w:rPr>
                <w:rFonts w:cs="B Nazanin"/>
                <w:sz w:val="20"/>
                <w:szCs w:val="20"/>
                <w:rtl/>
                <w:lang w:bidi="fa-IR"/>
              </w:rPr>
            </w:pPr>
            <w:r>
              <w:rPr>
                <w:rFonts w:cs="B Nazanin" w:hint="cs"/>
                <w:sz w:val="20"/>
                <w:szCs w:val="20"/>
                <w:rtl/>
                <w:lang w:bidi="fa-IR"/>
              </w:rPr>
              <w:t>0</w:t>
            </w:r>
          </w:p>
        </w:tc>
        <w:tc>
          <w:tcPr>
            <w:tcW w:w="1143" w:type="dxa"/>
            <w:tcBorders>
              <w:bottom w:val="nil"/>
            </w:tcBorders>
          </w:tcPr>
          <w:p w:rsidR="00EA00BD" w:rsidRPr="00EA00BD" w:rsidRDefault="005F1A37" w:rsidP="005E2E74">
            <w:pPr>
              <w:bidi/>
              <w:jc w:val="center"/>
              <w:rPr>
                <w:rFonts w:cs="B Nazanin"/>
                <w:sz w:val="20"/>
                <w:szCs w:val="20"/>
                <w:rtl/>
                <w:lang w:bidi="fa-IR"/>
              </w:rPr>
            </w:pPr>
            <w:r>
              <w:rPr>
                <w:rFonts w:cs="B Nazanin" w:hint="cs"/>
                <w:sz w:val="20"/>
                <w:szCs w:val="20"/>
                <w:rtl/>
                <w:lang w:bidi="fa-IR"/>
              </w:rPr>
              <w:t>0</w:t>
            </w:r>
          </w:p>
        </w:tc>
        <w:tc>
          <w:tcPr>
            <w:tcW w:w="1143" w:type="dxa"/>
            <w:tcBorders>
              <w:bottom w:val="nil"/>
            </w:tcBorders>
          </w:tcPr>
          <w:p w:rsidR="00EA00BD" w:rsidRPr="00EA00BD" w:rsidRDefault="005F1A37" w:rsidP="005E2E74">
            <w:pPr>
              <w:bidi/>
              <w:jc w:val="center"/>
              <w:rPr>
                <w:rFonts w:cs="B Nazanin"/>
                <w:sz w:val="20"/>
                <w:szCs w:val="20"/>
                <w:rtl/>
                <w:lang w:bidi="fa-IR"/>
              </w:rPr>
            </w:pPr>
            <w:r>
              <w:rPr>
                <w:rFonts w:cs="B Nazanin" w:hint="cs"/>
                <w:sz w:val="20"/>
                <w:szCs w:val="20"/>
                <w:rtl/>
                <w:lang w:bidi="fa-IR"/>
              </w:rPr>
              <w:t>0</w:t>
            </w:r>
          </w:p>
        </w:tc>
        <w:tc>
          <w:tcPr>
            <w:tcW w:w="1143" w:type="dxa"/>
            <w:tcBorders>
              <w:bottom w:val="nil"/>
            </w:tcBorders>
          </w:tcPr>
          <w:p w:rsidR="00EA00BD" w:rsidRPr="00EA00BD" w:rsidRDefault="005F1A37" w:rsidP="005E2E74">
            <w:pPr>
              <w:bidi/>
              <w:jc w:val="center"/>
              <w:rPr>
                <w:rFonts w:cs="B Nazanin"/>
                <w:sz w:val="20"/>
                <w:szCs w:val="20"/>
                <w:rtl/>
                <w:lang w:bidi="fa-IR"/>
              </w:rPr>
            </w:pPr>
            <w:r>
              <w:rPr>
                <w:rFonts w:cs="B Nazanin" w:hint="cs"/>
                <w:sz w:val="20"/>
                <w:szCs w:val="20"/>
                <w:rtl/>
                <w:lang w:bidi="fa-IR"/>
              </w:rPr>
              <w:t>0</w:t>
            </w:r>
          </w:p>
        </w:tc>
      </w:tr>
      <w:tr w:rsidR="00EA00BD" w:rsidRPr="00EA00BD" w:rsidTr="00D343E7">
        <w:tc>
          <w:tcPr>
            <w:tcW w:w="1144" w:type="dxa"/>
            <w:vMerge/>
            <w:tcBorders>
              <w:top w:val="nil"/>
              <w:bottom w:val="nil"/>
            </w:tcBorders>
          </w:tcPr>
          <w:p w:rsidR="00EA00BD" w:rsidRPr="00EA00BD" w:rsidRDefault="00EA00BD" w:rsidP="005E2E74">
            <w:pPr>
              <w:bidi/>
              <w:jc w:val="center"/>
              <w:rPr>
                <w:rFonts w:cs="B Nazanin"/>
                <w:sz w:val="20"/>
                <w:szCs w:val="20"/>
                <w:rtl/>
                <w:lang w:bidi="fa-IR"/>
              </w:rPr>
            </w:pPr>
          </w:p>
        </w:tc>
        <w:tc>
          <w:tcPr>
            <w:tcW w:w="1144" w:type="dxa"/>
            <w:tcBorders>
              <w:top w:val="nil"/>
              <w:bottom w:val="nil"/>
            </w:tcBorders>
          </w:tcPr>
          <w:p w:rsidR="00EA00BD" w:rsidRPr="00EA00BD" w:rsidRDefault="00EA00BD" w:rsidP="005E2E74">
            <w:pPr>
              <w:bidi/>
              <w:jc w:val="center"/>
              <w:rPr>
                <w:rFonts w:cs="B Nazanin"/>
                <w:sz w:val="20"/>
                <w:szCs w:val="20"/>
                <w:rtl/>
                <w:lang w:bidi="fa-IR"/>
              </w:rPr>
            </w:pPr>
            <w:r w:rsidRPr="00EA00BD">
              <w:rPr>
                <w:rFonts w:cs="B Nazanin" w:hint="cs"/>
                <w:sz w:val="20"/>
                <w:szCs w:val="20"/>
                <w:rtl/>
                <w:lang w:bidi="fa-IR"/>
              </w:rPr>
              <w:t>بالای 16 سال</w:t>
            </w:r>
          </w:p>
        </w:tc>
        <w:tc>
          <w:tcPr>
            <w:tcW w:w="1144" w:type="dxa"/>
            <w:tcBorders>
              <w:top w:val="nil"/>
              <w:bottom w:val="nil"/>
            </w:tcBorders>
          </w:tcPr>
          <w:p w:rsidR="00EA00BD" w:rsidRPr="00EA00BD" w:rsidRDefault="005F1A37" w:rsidP="005E2E74">
            <w:pPr>
              <w:bidi/>
              <w:jc w:val="center"/>
              <w:rPr>
                <w:rFonts w:cs="B Nazanin"/>
                <w:sz w:val="20"/>
                <w:szCs w:val="20"/>
                <w:rtl/>
                <w:lang w:bidi="fa-IR"/>
              </w:rPr>
            </w:pPr>
            <w:r>
              <w:rPr>
                <w:rFonts w:cs="B Nazanin" w:hint="cs"/>
                <w:sz w:val="20"/>
                <w:szCs w:val="20"/>
                <w:rtl/>
                <w:lang w:bidi="fa-IR"/>
              </w:rPr>
              <w:t>1231</w:t>
            </w:r>
          </w:p>
        </w:tc>
        <w:tc>
          <w:tcPr>
            <w:tcW w:w="1143" w:type="dxa"/>
            <w:tcBorders>
              <w:top w:val="nil"/>
              <w:bottom w:val="nil"/>
            </w:tcBorders>
          </w:tcPr>
          <w:p w:rsidR="00EA00BD" w:rsidRPr="00EA00BD" w:rsidRDefault="005F1A37" w:rsidP="005E2E74">
            <w:pPr>
              <w:bidi/>
              <w:jc w:val="center"/>
              <w:rPr>
                <w:rFonts w:cs="B Nazanin"/>
                <w:sz w:val="20"/>
                <w:szCs w:val="20"/>
                <w:rtl/>
                <w:lang w:bidi="fa-IR"/>
              </w:rPr>
            </w:pPr>
            <w:r>
              <w:rPr>
                <w:rFonts w:cs="B Nazanin" w:hint="cs"/>
                <w:sz w:val="20"/>
                <w:szCs w:val="20"/>
                <w:rtl/>
                <w:lang w:bidi="fa-IR"/>
              </w:rPr>
              <w:t>16625</w:t>
            </w:r>
          </w:p>
        </w:tc>
        <w:tc>
          <w:tcPr>
            <w:tcW w:w="1143" w:type="dxa"/>
            <w:tcBorders>
              <w:top w:val="nil"/>
              <w:bottom w:val="nil"/>
            </w:tcBorders>
          </w:tcPr>
          <w:p w:rsidR="00EA00BD" w:rsidRPr="00EA00BD" w:rsidRDefault="005F1A37" w:rsidP="005E2E74">
            <w:pPr>
              <w:bidi/>
              <w:jc w:val="center"/>
              <w:rPr>
                <w:rFonts w:cs="B Nazanin"/>
                <w:sz w:val="20"/>
                <w:szCs w:val="20"/>
                <w:rtl/>
                <w:lang w:bidi="fa-IR"/>
              </w:rPr>
            </w:pPr>
            <w:r>
              <w:rPr>
                <w:rFonts w:cs="B Nazanin" w:hint="cs"/>
                <w:sz w:val="20"/>
                <w:szCs w:val="20"/>
                <w:rtl/>
                <w:lang w:bidi="fa-IR"/>
              </w:rPr>
              <w:t>1052</w:t>
            </w:r>
          </w:p>
        </w:tc>
        <w:tc>
          <w:tcPr>
            <w:tcW w:w="1143" w:type="dxa"/>
            <w:tcBorders>
              <w:top w:val="nil"/>
              <w:bottom w:val="nil"/>
            </w:tcBorders>
          </w:tcPr>
          <w:p w:rsidR="00EA00BD" w:rsidRPr="00EA00BD" w:rsidRDefault="005F1A37" w:rsidP="005E2E74">
            <w:pPr>
              <w:bidi/>
              <w:jc w:val="center"/>
              <w:rPr>
                <w:rFonts w:cs="B Nazanin"/>
                <w:sz w:val="20"/>
                <w:szCs w:val="20"/>
                <w:rtl/>
                <w:lang w:bidi="fa-IR"/>
              </w:rPr>
            </w:pPr>
            <w:r>
              <w:rPr>
                <w:rFonts w:cs="B Nazanin" w:hint="cs"/>
                <w:sz w:val="20"/>
                <w:szCs w:val="20"/>
                <w:rtl/>
                <w:lang w:bidi="fa-IR"/>
              </w:rPr>
              <w:t>1404</w:t>
            </w:r>
          </w:p>
        </w:tc>
        <w:tc>
          <w:tcPr>
            <w:tcW w:w="1143" w:type="dxa"/>
            <w:tcBorders>
              <w:top w:val="nil"/>
              <w:bottom w:val="nil"/>
            </w:tcBorders>
          </w:tcPr>
          <w:p w:rsidR="00EA00BD" w:rsidRPr="00EA00BD" w:rsidRDefault="005F1A37" w:rsidP="005E2E74">
            <w:pPr>
              <w:bidi/>
              <w:jc w:val="center"/>
              <w:rPr>
                <w:rFonts w:cs="B Nazanin"/>
                <w:sz w:val="20"/>
                <w:szCs w:val="20"/>
                <w:rtl/>
                <w:lang w:bidi="fa-IR"/>
              </w:rPr>
            </w:pPr>
            <w:r>
              <w:rPr>
                <w:rFonts w:cs="B Nazanin" w:hint="cs"/>
                <w:sz w:val="20"/>
                <w:szCs w:val="20"/>
                <w:rtl/>
                <w:lang w:bidi="fa-IR"/>
              </w:rPr>
              <w:t>5797</w:t>
            </w:r>
          </w:p>
        </w:tc>
        <w:tc>
          <w:tcPr>
            <w:tcW w:w="1143" w:type="dxa"/>
            <w:tcBorders>
              <w:top w:val="nil"/>
              <w:bottom w:val="nil"/>
            </w:tcBorders>
          </w:tcPr>
          <w:p w:rsidR="00EA00BD" w:rsidRPr="00EA00BD" w:rsidRDefault="005F1A37" w:rsidP="005E2E74">
            <w:pPr>
              <w:bidi/>
              <w:jc w:val="center"/>
              <w:rPr>
                <w:rFonts w:cs="B Nazanin"/>
                <w:sz w:val="20"/>
                <w:szCs w:val="20"/>
                <w:rtl/>
                <w:lang w:bidi="fa-IR"/>
              </w:rPr>
            </w:pPr>
            <w:r>
              <w:rPr>
                <w:rFonts w:cs="B Nazanin" w:hint="cs"/>
                <w:sz w:val="20"/>
                <w:szCs w:val="20"/>
                <w:rtl/>
                <w:lang w:bidi="fa-IR"/>
              </w:rPr>
              <w:t>21796</w:t>
            </w:r>
          </w:p>
        </w:tc>
      </w:tr>
      <w:tr w:rsidR="00EA00BD" w:rsidRPr="00EA00BD" w:rsidTr="00D343E7">
        <w:tc>
          <w:tcPr>
            <w:tcW w:w="1144" w:type="dxa"/>
            <w:vMerge w:val="restart"/>
            <w:tcBorders>
              <w:top w:val="nil"/>
              <w:bottom w:val="single" w:sz="2" w:space="0" w:color="auto"/>
            </w:tcBorders>
          </w:tcPr>
          <w:p w:rsidR="00EA00BD" w:rsidRPr="00EA00BD" w:rsidRDefault="00EA00BD" w:rsidP="005E2E74">
            <w:pPr>
              <w:bidi/>
              <w:jc w:val="center"/>
              <w:rPr>
                <w:rFonts w:cs="B Nazanin"/>
                <w:sz w:val="20"/>
                <w:szCs w:val="20"/>
                <w:rtl/>
                <w:lang w:bidi="fa-IR"/>
              </w:rPr>
            </w:pPr>
            <w:r w:rsidRPr="00EA00BD">
              <w:rPr>
                <w:rFonts w:cs="B Nazanin" w:hint="cs"/>
                <w:sz w:val="20"/>
                <w:szCs w:val="20"/>
                <w:rtl/>
                <w:lang w:bidi="fa-IR"/>
              </w:rPr>
              <w:t>زن</w:t>
            </w:r>
          </w:p>
        </w:tc>
        <w:tc>
          <w:tcPr>
            <w:tcW w:w="1144" w:type="dxa"/>
            <w:tcBorders>
              <w:top w:val="nil"/>
              <w:bottom w:val="nil"/>
            </w:tcBorders>
          </w:tcPr>
          <w:p w:rsidR="00EA00BD" w:rsidRPr="00EA00BD" w:rsidRDefault="00EA00BD" w:rsidP="00932572">
            <w:pPr>
              <w:bidi/>
              <w:rPr>
                <w:rFonts w:cs="B Nazanin"/>
                <w:sz w:val="20"/>
                <w:szCs w:val="20"/>
                <w:rtl/>
                <w:lang w:bidi="fa-IR"/>
              </w:rPr>
            </w:pPr>
            <w:r w:rsidRPr="00EA00BD">
              <w:rPr>
                <w:rFonts w:cs="B Nazanin" w:hint="cs"/>
                <w:sz w:val="20"/>
                <w:szCs w:val="20"/>
                <w:rtl/>
                <w:lang w:bidi="fa-IR"/>
              </w:rPr>
              <w:t>16-12 سال</w:t>
            </w:r>
          </w:p>
        </w:tc>
        <w:tc>
          <w:tcPr>
            <w:tcW w:w="1144" w:type="dxa"/>
            <w:tcBorders>
              <w:top w:val="nil"/>
              <w:bottom w:val="nil"/>
            </w:tcBorders>
          </w:tcPr>
          <w:p w:rsidR="00EA00BD" w:rsidRPr="00EA00BD" w:rsidRDefault="007C5BCE" w:rsidP="005E2E74">
            <w:pPr>
              <w:bidi/>
              <w:jc w:val="center"/>
              <w:rPr>
                <w:rFonts w:cs="B Nazanin"/>
                <w:sz w:val="20"/>
                <w:szCs w:val="20"/>
                <w:rtl/>
                <w:lang w:bidi="fa-IR"/>
              </w:rPr>
            </w:pPr>
            <w:r>
              <w:rPr>
                <w:rFonts w:cs="B Nazanin" w:hint="cs"/>
                <w:sz w:val="20"/>
                <w:szCs w:val="20"/>
                <w:rtl/>
                <w:lang w:bidi="fa-IR"/>
              </w:rPr>
              <w:t>1</w:t>
            </w:r>
          </w:p>
        </w:tc>
        <w:tc>
          <w:tcPr>
            <w:tcW w:w="1143" w:type="dxa"/>
            <w:tcBorders>
              <w:top w:val="nil"/>
              <w:bottom w:val="nil"/>
            </w:tcBorders>
          </w:tcPr>
          <w:p w:rsidR="00EA00BD" w:rsidRPr="00EA00BD" w:rsidRDefault="007C5BCE" w:rsidP="005E2E74">
            <w:pPr>
              <w:bidi/>
              <w:jc w:val="center"/>
              <w:rPr>
                <w:rFonts w:cs="B Nazanin"/>
                <w:sz w:val="20"/>
                <w:szCs w:val="20"/>
                <w:rtl/>
                <w:lang w:bidi="fa-IR"/>
              </w:rPr>
            </w:pPr>
            <w:r>
              <w:rPr>
                <w:rFonts w:cs="B Nazanin" w:hint="cs"/>
                <w:sz w:val="20"/>
                <w:szCs w:val="20"/>
                <w:rtl/>
                <w:lang w:bidi="fa-IR"/>
              </w:rPr>
              <w:t>0</w:t>
            </w:r>
          </w:p>
        </w:tc>
        <w:tc>
          <w:tcPr>
            <w:tcW w:w="1143" w:type="dxa"/>
            <w:tcBorders>
              <w:top w:val="nil"/>
              <w:bottom w:val="nil"/>
            </w:tcBorders>
          </w:tcPr>
          <w:p w:rsidR="00EA00BD" w:rsidRPr="00EA00BD" w:rsidRDefault="007C5BCE" w:rsidP="005E2E74">
            <w:pPr>
              <w:bidi/>
              <w:jc w:val="center"/>
              <w:rPr>
                <w:rFonts w:cs="B Nazanin"/>
                <w:sz w:val="20"/>
                <w:szCs w:val="20"/>
                <w:rtl/>
                <w:lang w:bidi="fa-IR"/>
              </w:rPr>
            </w:pPr>
            <w:r>
              <w:rPr>
                <w:rFonts w:cs="B Nazanin" w:hint="cs"/>
                <w:sz w:val="20"/>
                <w:szCs w:val="20"/>
                <w:rtl/>
                <w:lang w:bidi="fa-IR"/>
              </w:rPr>
              <w:t>0</w:t>
            </w:r>
          </w:p>
        </w:tc>
        <w:tc>
          <w:tcPr>
            <w:tcW w:w="1143" w:type="dxa"/>
            <w:tcBorders>
              <w:top w:val="nil"/>
              <w:bottom w:val="nil"/>
            </w:tcBorders>
          </w:tcPr>
          <w:p w:rsidR="00EA00BD" w:rsidRPr="00EA00BD" w:rsidRDefault="007C5BCE" w:rsidP="005E2E74">
            <w:pPr>
              <w:bidi/>
              <w:jc w:val="center"/>
              <w:rPr>
                <w:rFonts w:cs="B Nazanin"/>
                <w:sz w:val="20"/>
                <w:szCs w:val="20"/>
                <w:rtl/>
                <w:lang w:bidi="fa-IR"/>
              </w:rPr>
            </w:pPr>
            <w:r>
              <w:rPr>
                <w:rFonts w:cs="B Nazanin" w:hint="cs"/>
                <w:sz w:val="20"/>
                <w:szCs w:val="20"/>
                <w:rtl/>
                <w:lang w:bidi="fa-IR"/>
              </w:rPr>
              <w:t>0</w:t>
            </w:r>
          </w:p>
        </w:tc>
        <w:tc>
          <w:tcPr>
            <w:tcW w:w="1143" w:type="dxa"/>
            <w:tcBorders>
              <w:top w:val="nil"/>
              <w:bottom w:val="nil"/>
            </w:tcBorders>
          </w:tcPr>
          <w:p w:rsidR="00EA00BD" w:rsidRPr="00EA00BD" w:rsidRDefault="007C5BCE" w:rsidP="005E2E74">
            <w:pPr>
              <w:bidi/>
              <w:jc w:val="center"/>
              <w:rPr>
                <w:rFonts w:cs="B Nazanin"/>
                <w:sz w:val="20"/>
                <w:szCs w:val="20"/>
                <w:rtl/>
                <w:lang w:bidi="fa-IR"/>
              </w:rPr>
            </w:pPr>
            <w:r>
              <w:rPr>
                <w:rFonts w:cs="B Nazanin" w:hint="cs"/>
                <w:sz w:val="20"/>
                <w:szCs w:val="20"/>
                <w:rtl/>
                <w:lang w:bidi="fa-IR"/>
              </w:rPr>
              <w:t>0</w:t>
            </w:r>
          </w:p>
        </w:tc>
        <w:tc>
          <w:tcPr>
            <w:tcW w:w="1143" w:type="dxa"/>
            <w:tcBorders>
              <w:top w:val="nil"/>
              <w:bottom w:val="nil"/>
            </w:tcBorders>
          </w:tcPr>
          <w:p w:rsidR="00EA00BD" w:rsidRPr="00EA00BD" w:rsidRDefault="007C5BCE" w:rsidP="005E2E74">
            <w:pPr>
              <w:bidi/>
              <w:jc w:val="center"/>
              <w:rPr>
                <w:rFonts w:cs="B Nazanin"/>
                <w:sz w:val="20"/>
                <w:szCs w:val="20"/>
                <w:rtl/>
                <w:lang w:bidi="fa-IR"/>
              </w:rPr>
            </w:pPr>
            <w:r>
              <w:rPr>
                <w:rFonts w:cs="B Nazanin" w:hint="cs"/>
                <w:sz w:val="20"/>
                <w:szCs w:val="20"/>
                <w:rtl/>
                <w:lang w:bidi="fa-IR"/>
              </w:rPr>
              <w:t>0</w:t>
            </w:r>
          </w:p>
        </w:tc>
      </w:tr>
      <w:tr w:rsidR="00EA00BD" w:rsidRPr="00EA00BD" w:rsidTr="00D343E7">
        <w:tc>
          <w:tcPr>
            <w:tcW w:w="1144" w:type="dxa"/>
            <w:vMerge/>
            <w:tcBorders>
              <w:top w:val="single" w:sz="2" w:space="0" w:color="auto"/>
            </w:tcBorders>
          </w:tcPr>
          <w:p w:rsidR="00EA00BD" w:rsidRPr="00EA00BD" w:rsidRDefault="00EA00BD" w:rsidP="005E2E74">
            <w:pPr>
              <w:bidi/>
              <w:jc w:val="center"/>
              <w:rPr>
                <w:rFonts w:cs="B Nazanin"/>
                <w:sz w:val="20"/>
                <w:szCs w:val="20"/>
                <w:rtl/>
                <w:lang w:bidi="fa-IR"/>
              </w:rPr>
            </w:pPr>
          </w:p>
        </w:tc>
        <w:tc>
          <w:tcPr>
            <w:tcW w:w="1144" w:type="dxa"/>
            <w:tcBorders>
              <w:top w:val="nil"/>
            </w:tcBorders>
          </w:tcPr>
          <w:p w:rsidR="00EA00BD" w:rsidRPr="00EA00BD" w:rsidRDefault="00EA00BD" w:rsidP="00932572">
            <w:pPr>
              <w:bidi/>
              <w:jc w:val="center"/>
              <w:rPr>
                <w:rFonts w:cs="B Nazanin"/>
                <w:sz w:val="20"/>
                <w:szCs w:val="20"/>
                <w:rtl/>
                <w:lang w:bidi="fa-IR"/>
              </w:rPr>
            </w:pPr>
            <w:r w:rsidRPr="00EA00BD">
              <w:rPr>
                <w:rFonts w:cs="B Nazanin" w:hint="cs"/>
                <w:sz w:val="20"/>
                <w:szCs w:val="20"/>
                <w:rtl/>
                <w:lang w:bidi="fa-IR"/>
              </w:rPr>
              <w:t>بالای 16 سال</w:t>
            </w:r>
          </w:p>
        </w:tc>
        <w:tc>
          <w:tcPr>
            <w:tcW w:w="1144" w:type="dxa"/>
            <w:tcBorders>
              <w:top w:val="nil"/>
            </w:tcBorders>
          </w:tcPr>
          <w:p w:rsidR="00EA00BD" w:rsidRPr="00EA00BD" w:rsidRDefault="000F7A3E" w:rsidP="005E2E74">
            <w:pPr>
              <w:bidi/>
              <w:jc w:val="center"/>
              <w:rPr>
                <w:rFonts w:cs="B Nazanin"/>
                <w:sz w:val="20"/>
                <w:szCs w:val="20"/>
                <w:rtl/>
                <w:lang w:bidi="fa-IR"/>
              </w:rPr>
            </w:pPr>
            <w:r>
              <w:rPr>
                <w:rFonts w:cs="B Nazanin" w:hint="cs"/>
                <w:sz w:val="20"/>
                <w:szCs w:val="20"/>
                <w:rtl/>
                <w:lang w:bidi="fa-IR"/>
              </w:rPr>
              <w:t>26</w:t>
            </w:r>
          </w:p>
        </w:tc>
        <w:tc>
          <w:tcPr>
            <w:tcW w:w="1143" w:type="dxa"/>
            <w:tcBorders>
              <w:top w:val="nil"/>
            </w:tcBorders>
          </w:tcPr>
          <w:p w:rsidR="00EA00BD" w:rsidRPr="00EA00BD" w:rsidRDefault="000F7A3E" w:rsidP="005E2E74">
            <w:pPr>
              <w:bidi/>
              <w:jc w:val="center"/>
              <w:rPr>
                <w:rFonts w:cs="B Nazanin"/>
                <w:sz w:val="20"/>
                <w:szCs w:val="20"/>
                <w:rtl/>
                <w:lang w:bidi="fa-IR"/>
              </w:rPr>
            </w:pPr>
            <w:r>
              <w:rPr>
                <w:rFonts w:cs="B Nazanin" w:hint="cs"/>
                <w:sz w:val="20"/>
                <w:szCs w:val="20"/>
                <w:rtl/>
                <w:lang w:bidi="fa-IR"/>
              </w:rPr>
              <w:t>24</w:t>
            </w:r>
          </w:p>
        </w:tc>
        <w:tc>
          <w:tcPr>
            <w:tcW w:w="1143" w:type="dxa"/>
            <w:tcBorders>
              <w:top w:val="nil"/>
            </w:tcBorders>
          </w:tcPr>
          <w:p w:rsidR="00EA00BD" w:rsidRPr="00EA00BD" w:rsidRDefault="000F7A3E" w:rsidP="005E2E74">
            <w:pPr>
              <w:bidi/>
              <w:jc w:val="center"/>
              <w:rPr>
                <w:rFonts w:cs="B Nazanin"/>
                <w:sz w:val="20"/>
                <w:szCs w:val="20"/>
                <w:rtl/>
                <w:lang w:bidi="fa-IR"/>
              </w:rPr>
            </w:pPr>
            <w:r>
              <w:rPr>
                <w:rFonts w:cs="B Nazanin" w:hint="cs"/>
                <w:sz w:val="20"/>
                <w:szCs w:val="20"/>
                <w:rtl/>
                <w:lang w:bidi="fa-IR"/>
              </w:rPr>
              <w:t>83</w:t>
            </w:r>
          </w:p>
        </w:tc>
        <w:tc>
          <w:tcPr>
            <w:tcW w:w="1143" w:type="dxa"/>
            <w:tcBorders>
              <w:top w:val="nil"/>
            </w:tcBorders>
          </w:tcPr>
          <w:p w:rsidR="00EA00BD" w:rsidRPr="00EA00BD" w:rsidRDefault="000F7A3E" w:rsidP="005E2E74">
            <w:pPr>
              <w:bidi/>
              <w:jc w:val="center"/>
              <w:rPr>
                <w:rFonts w:cs="B Nazanin"/>
                <w:sz w:val="20"/>
                <w:szCs w:val="20"/>
                <w:rtl/>
                <w:lang w:bidi="fa-IR"/>
              </w:rPr>
            </w:pPr>
            <w:r>
              <w:rPr>
                <w:rFonts w:cs="B Nazanin" w:hint="cs"/>
                <w:sz w:val="20"/>
                <w:szCs w:val="20"/>
                <w:rtl/>
                <w:lang w:bidi="fa-IR"/>
              </w:rPr>
              <w:t>24</w:t>
            </w:r>
          </w:p>
        </w:tc>
        <w:tc>
          <w:tcPr>
            <w:tcW w:w="1143" w:type="dxa"/>
            <w:tcBorders>
              <w:top w:val="nil"/>
            </w:tcBorders>
          </w:tcPr>
          <w:p w:rsidR="00EA00BD" w:rsidRPr="00EA00BD" w:rsidRDefault="000F7A3E" w:rsidP="005E2E74">
            <w:pPr>
              <w:bidi/>
              <w:jc w:val="center"/>
              <w:rPr>
                <w:rFonts w:cs="B Nazanin"/>
                <w:sz w:val="20"/>
                <w:szCs w:val="20"/>
                <w:rtl/>
                <w:lang w:bidi="fa-IR"/>
              </w:rPr>
            </w:pPr>
            <w:r>
              <w:rPr>
                <w:rFonts w:cs="B Nazanin" w:hint="cs"/>
                <w:sz w:val="20"/>
                <w:szCs w:val="20"/>
                <w:rtl/>
                <w:lang w:bidi="fa-IR"/>
              </w:rPr>
              <w:t>3812</w:t>
            </w:r>
          </w:p>
        </w:tc>
        <w:tc>
          <w:tcPr>
            <w:tcW w:w="1143" w:type="dxa"/>
            <w:tcBorders>
              <w:top w:val="nil"/>
            </w:tcBorders>
          </w:tcPr>
          <w:p w:rsidR="00EA00BD" w:rsidRPr="00EA00BD" w:rsidRDefault="000F7A3E" w:rsidP="005E2E74">
            <w:pPr>
              <w:bidi/>
              <w:jc w:val="center"/>
              <w:rPr>
                <w:rFonts w:cs="B Nazanin"/>
                <w:sz w:val="20"/>
                <w:szCs w:val="20"/>
                <w:rtl/>
                <w:lang w:bidi="fa-IR"/>
              </w:rPr>
            </w:pPr>
            <w:r>
              <w:rPr>
                <w:rFonts w:cs="B Nazanin" w:hint="cs"/>
                <w:sz w:val="20"/>
                <w:szCs w:val="20"/>
                <w:rtl/>
                <w:lang w:bidi="fa-IR"/>
              </w:rPr>
              <w:t>12221</w:t>
            </w:r>
          </w:p>
        </w:tc>
      </w:tr>
    </w:tbl>
    <w:p w:rsidR="000B3064" w:rsidRDefault="000B3064" w:rsidP="00F61CB4">
      <w:pPr>
        <w:pStyle w:val="Heading3"/>
        <w:bidi/>
        <w:rPr>
          <w:rtl/>
          <w:lang w:bidi="fa-IR"/>
        </w:rPr>
      </w:pPr>
    </w:p>
    <w:p w:rsidR="008B5E79" w:rsidRDefault="008B5E79" w:rsidP="008B5E79">
      <w:pPr>
        <w:bidi/>
        <w:spacing w:after="0"/>
        <w:ind w:left="429"/>
        <w:jc w:val="center"/>
        <w:rPr>
          <w:rFonts w:cs="B Nazanin"/>
          <w:sz w:val="28"/>
          <w:szCs w:val="28"/>
          <w:rtl/>
          <w:lang w:bidi="fa-IR"/>
        </w:rPr>
      </w:pPr>
      <w:r>
        <w:rPr>
          <w:rFonts w:cs="B Nazanin" w:hint="cs"/>
          <w:sz w:val="24"/>
          <w:szCs w:val="24"/>
          <w:rtl/>
          <w:lang w:bidi="fa-IR"/>
        </w:rPr>
        <w:t>جدول 6. مساحت مناطق تحت سیستم آبیاری</w:t>
      </w:r>
      <w:r w:rsidRPr="00056993">
        <w:rPr>
          <w:rFonts w:cs="B Nazanin" w:hint="cs"/>
          <w:sz w:val="24"/>
          <w:szCs w:val="24"/>
          <w:rtl/>
          <w:lang w:bidi="fa-IR"/>
        </w:rPr>
        <w:t xml:space="preserve"> کشور اردن به گزارش سازمان آمار کشور اردن </w:t>
      </w:r>
      <w:r>
        <w:rPr>
          <w:rFonts w:cs="B Nazanin" w:hint="cs"/>
          <w:sz w:val="28"/>
          <w:szCs w:val="28"/>
          <w:rtl/>
          <w:lang w:bidi="fa-IR"/>
        </w:rPr>
        <w:t>(</w:t>
      </w:r>
      <w:hyperlink r:id="rId60" w:history="1">
        <w:r w:rsidRPr="00056993">
          <w:rPr>
            <w:rStyle w:val="Hyperlink"/>
            <w:rFonts w:ascii="Times New Roman" w:hAnsi="Times New Roman" w:cs="Times New Roman"/>
            <w:color w:val="auto"/>
            <w:sz w:val="20"/>
            <w:szCs w:val="20"/>
            <w:u w:val="none"/>
          </w:rPr>
          <w:t>Jordan Department of Statistics, 04/2015</w:t>
        </w:r>
      </w:hyperlink>
      <w:r w:rsidRPr="00056993">
        <w:rPr>
          <w:rStyle w:val="reference-text"/>
          <w:rFonts w:ascii="Times New Roman" w:hAnsi="Times New Roman" w:cs="Times New Roman"/>
          <w:sz w:val="20"/>
          <w:szCs w:val="20"/>
        </w:rPr>
        <w:t>. Dos.gov.jo. Retrieved on 15 August 2015.</w:t>
      </w:r>
      <w:r>
        <w:rPr>
          <w:rFonts w:cs="B Nazanin" w:hint="cs"/>
          <w:sz w:val="28"/>
          <w:szCs w:val="28"/>
          <w:rtl/>
          <w:lang w:bidi="fa-IR"/>
        </w:rPr>
        <w:t>)</w:t>
      </w:r>
    </w:p>
    <w:tbl>
      <w:tblPr>
        <w:tblStyle w:val="TableGrid"/>
        <w:bidiVisual/>
        <w:tblW w:w="9180" w:type="dxa"/>
        <w:tblInd w:w="429" w:type="dxa"/>
        <w:tblBorders>
          <w:left w:val="none" w:sz="0" w:space="0" w:color="auto"/>
          <w:right w:val="none" w:sz="0" w:space="0" w:color="auto"/>
          <w:insideV w:val="none" w:sz="0" w:space="0" w:color="auto"/>
        </w:tblBorders>
        <w:tblLook w:val="04A0" w:firstRow="1" w:lastRow="0" w:firstColumn="1" w:lastColumn="0" w:noHBand="0" w:noVBand="1"/>
      </w:tblPr>
      <w:tblGrid>
        <w:gridCol w:w="2277"/>
        <w:gridCol w:w="2084"/>
        <w:gridCol w:w="2693"/>
        <w:gridCol w:w="2126"/>
      </w:tblGrid>
      <w:tr w:rsidR="00B901E1" w:rsidTr="00E8546C">
        <w:tc>
          <w:tcPr>
            <w:tcW w:w="2277" w:type="dxa"/>
            <w:tcBorders>
              <w:bottom w:val="single" w:sz="4" w:space="0" w:color="auto"/>
            </w:tcBorders>
          </w:tcPr>
          <w:p w:rsidR="0045588A" w:rsidRDefault="0045588A" w:rsidP="0045588A">
            <w:pPr>
              <w:bidi/>
              <w:jc w:val="center"/>
              <w:rPr>
                <w:rFonts w:cs="B Nazanin"/>
                <w:sz w:val="24"/>
                <w:szCs w:val="24"/>
                <w:rtl/>
                <w:lang w:bidi="fa-IR"/>
              </w:rPr>
            </w:pPr>
            <w:r>
              <w:rPr>
                <w:rFonts w:cs="B Nazanin" w:hint="cs"/>
                <w:sz w:val="24"/>
                <w:szCs w:val="24"/>
                <w:rtl/>
                <w:lang w:bidi="fa-IR"/>
              </w:rPr>
              <w:t>نوع محصولات</w:t>
            </w:r>
          </w:p>
        </w:tc>
        <w:tc>
          <w:tcPr>
            <w:tcW w:w="2084" w:type="dxa"/>
            <w:tcBorders>
              <w:bottom w:val="single" w:sz="4" w:space="0" w:color="auto"/>
            </w:tcBorders>
          </w:tcPr>
          <w:p w:rsidR="0045588A" w:rsidRDefault="0045588A" w:rsidP="0045588A">
            <w:pPr>
              <w:bidi/>
              <w:jc w:val="center"/>
              <w:rPr>
                <w:rFonts w:cs="B Nazanin"/>
                <w:sz w:val="24"/>
                <w:szCs w:val="24"/>
                <w:rtl/>
                <w:lang w:bidi="fa-IR"/>
              </w:rPr>
            </w:pPr>
            <w:r>
              <w:rPr>
                <w:rFonts w:cs="B Nazanin" w:hint="cs"/>
                <w:sz w:val="24"/>
                <w:szCs w:val="24"/>
                <w:rtl/>
                <w:lang w:bidi="fa-IR"/>
              </w:rPr>
              <w:t xml:space="preserve">کل </w:t>
            </w:r>
            <w:r w:rsidR="00B901E1">
              <w:rPr>
                <w:rFonts w:cs="B Nazanin" w:hint="cs"/>
                <w:sz w:val="24"/>
                <w:szCs w:val="24"/>
                <w:rtl/>
                <w:lang w:bidi="fa-IR"/>
              </w:rPr>
              <w:t>اراضی (هکتار)</w:t>
            </w:r>
          </w:p>
        </w:tc>
        <w:tc>
          <w:tcPr>
            <w:tcW w:w="2693" w:type="dxa"/>
            <w:tcBorders>
              <w:bottom w:val="single" w:sz="4" w:space="0" w:color="auto"/>
            </w:tcBorders>
          </w:tcPr>
          <w:p w:rsidR="0045588A" w:rsidRDefault="00B901E1" w:rsidP="0045588A">
            <w:pPr>
              <w:bidi/>
              <w:jc w:val="center"/>
              <w:rPr>
                <w:rFonts w:cs="B Nazanin"/>
                <w:sz w:val="24"/>
                <w:szCs w:val="24"/>
                <w:rtl/>
                <w:lang w:bidi="fa-IR"/>
              </w:rPr>
            </w:pPr>
            <w:r>
              <w:rPr>
                <w:rFonts w:cs="B Nazanin" w:hint="cs"/>
                <w:sz w:val="24"/>
                <w:szCs w:val="24"/>
                <w:rtl/>
                <w:lang w:bidi="fa-IR"/>
              </w:rPr>
              <w:t>زمین های آبیاری شده (هکتار)</w:t>
            </w:r>
          </w:p>
        </w:tc>
        <w:tc>
          <w:tcPr>
            <w:tcW w:w="2126" w:type="dxa"/>
            <w:tcBorders>
              <w:bottom w:val="single" w:sz="4" w:space="0" w:color="auto"/>
            </w:tcBorders>
          </w:tcPr>
          <w:p w:rsidR="0045588A" w:rsidRDefault="00B901E1" w:rsidP="0045588A">
            <w:pPr>
              <w:bidi/>
              <w:jc w:val="center"/>
              <w:rPr>
                <w:rFonts w:cs="B Nazanin"/>
                <w:sz w:val="24"/>
                <w:szCs w:val="24"/>
                <w:rtl/>
                <w:lang w:bidi="fa-IR"/>
              </w:rPr>
            </w:pPr>
            <w:r>
              <w:rPr>
                <w:rFonts w:cs="B Nazanin" w:hint="cs"/>
                <w:sz w:val="24"/>
                <w:szCs w:val="24"/>
                <w:rtl/>
                <w:lang w:bidi="fa-IR"/>
              </w:rPr>
              <w:t>زمین های دیم (هکتار)</w:t>
            </w:r>
          </w:p>
        </w:tc>
      </w:tr>
      <w:tr w:rsidR="00B901E1" w:rsidTr="00E8546C">
        <w:tc>
          <w:tcPr>
            <w:tcW w:w="2277" w:type="dxa"/>
            <w:tcBorders>
              <w:bottom w:val="nil"/>
            </w:tcBorders>
          </w:tcPr>
          <w:p w:rsidR="0045588A" w:rsidRDefault="0045588A" w:rsidP="0045588A">
            <w:pPr>
              <w:bidi/>
              <w:jc w:val="center"/>
              <w:rPr>
                <w:rFonts w:cs="B Nazanin"/>
                <w:sz w:val="24"/>
                <w:szCs w:val="24"/>
                <w:rtl/>
                <w:lang w:bidi="fa-IR"/>
              </w:rPr>
            </w:pPr>
            <w:r>
              <w:rPr>
                <w:rFonts w:cs="B Nazanin" w:hint="cs"/>
                <w:sz w:val="24"/>
                <w:szCs w:val="24"/>
                <w:rtl/>
                <w:lang w:bidi="fa-IR"/>
              </w:rPr>
              <w:t>باغی</w:t>
            </w:r>
          </w:p>
        </w:tc>
        <w:tc>
          <w:tcPr>
            <w:tcW w:w="2084" w:type="dxa"/>
            <w:tcBorders>
              <w:bottom w:val="nil"/>
            </w:tcBorders>
          </w:tcPr>
          <w:p w:rsidR="0045588A" w:rsidRDefault="00B901E1" w:rsidP="0045588A">
            <w:pPr>
              <w:bidi/>
              <w:jc w:val="center"/>
              <w:rPr>
                <w:rFonts w:cs="B Nazanin"/>
                <w:sz w:val="24"/>
                <w:szCs w:val="24"/>
                <w:rtl/>
                <w:lang w:bidi="fa-IR"/>
              </w:rPr>
            </w:pPr>
            <w:r>
              <w:rPr>
                <w:rFonts w:cs="B Nazanin" w:hint="cs"/>
                <w:sz w:val="24"/>
                <w:szCs w:val="24"/>
                <w:rtl/>
                <w:lang w:bidi="fa-IR"/>
              </w:rPr>
              <w:t>79/83599</w:t>
            </w:r>
          </w:p>
        </w:tc>
        <w:tc>
          <w:tcPr>
            <w:tcW w:w="2693" w:type="dxa"/>
            <w:tcBorders>
              <w:bottom w:val="nil"/>
            </w:tcBorders>
          </w:tcPr>
          <w:p w:rsidR="0045588A" w:rsidRDefault="00B901E1" w:rsidP="0045588A">
            <w:pPr>
              <w:bidi/>
              <w:jc w:val="center"/>
              <w:rPr>
                <w:rFonts w:cs="B Nazanin"/>
                <w:sz w:val="24"/>
                <w:szCs w:val="24"/>
                <w:rtl/>
                <w:lang w:bidi="fa-IR"/>
              </w:rPr>
            </w:pPr>
            <w:r>
              <w:rPr>
                <w:rFonts w:cs="B Nazanin" w:hint="cs"/>
                <w:sz w:val="24"/>
                <w:szCs w:val="24"/>
                <w:rtl/>
                <w:lang w:bidi="fa-IR"/>
              </w:rPr>
              <w:t>65/45094</w:t>
            </w:r>
          </w:p>
        </w:tc>
        <w:tc>
          <w:tcPr>
            <w:tcW w:w="2126" w:type="dxa"/>
            <w:tcBorders>
              <w:bottom w:val="nil"/>
            </w:tcBorders>
          </w:tcPr>
          <w:p w:rsidR="0045588A" w:rsidRDefault="00B901E1" w:rsidP="0045588A">
            <w:pPr>
              <w:bidi/>
              <w:jc w:val="center"/>
              <w:rPr>
                <w:rFonts w:cs="B Nazanin"/>
                <w:sz w:val="24"/>
                <w:szCs w:val="24"/>
                <w:rtl/>
                <w:lang w:bidi="fa-IR"/>
              </w:rPr>
            </w:pPr>
            <w:r>
              <w:rPr>
                <w:rFonts w:cs="B Nazanin" w:hint="cs"/>
                <w:sz w:val="24"/>
                <w:szCs w:val="24"/>
                <w:rtl/>
                <w:lang w:bidi="fa-IR"/>
              </w:rPr>
              <w:t>15/38505</w:t>
            </w:r>
          </w:p>
        </w:tc>
      </w:tr>
      <w:tr w:rsidR="00B901E1" w:rsidTr="00E8546C">
        <w:tc>
          <w:tcPr>
            <w:tcW w:w="2277" w:type="dxa"/>
            <w:tcBorders>
              <w:top w:val="nil"/>
              <w:bottom w:val="nil"/>
            </w:tcBorders>
          </w:tcPr>
          <w:p w:rsidR="0045588A" w:rsidRDefault="0045588A" w:rsidP="0045588A">
            <w:pPr>
              <w:bidi/>
              <w:jc w:val="center"/>
              <w:rPr>
                <w:rFonts w:cs="B Nazanin"/>
                <w:sz w:val="24"/>
                <w:szCs w:val="24"/>
                <w:rtl/>
                <w:lang w:bidi="fa-IR"/>
              </w:rPr>
            </w:pPr>
            <w:r>
              <w:rPr>
                <w:rFonts w:cs="B Nazanin" w:hint="cs"/>
                <w:sz w:val="24"/>
                <w:szCs w:val="24"/>
                <w:rtl/>
                <w:lang w:bidi="fa-IR"/>
              </w:rPr>
              <w:t>زراعی</w:t>
            </w:r>
          </w:p>
        </w:tc>
        <w:tc>
          <w:tcPr>
            <w:tcW w:w="2084" w:type="dxa"/>
            <w:tcBorders>
              <w:top w:val="nil"/>
              <w:bottom w:val="nil"/>
            </w:tcBorders>
          </w:tcPr>
          <w:p w:rsidR="0045588A" w:rsidRDefault="00B901E1" w:rsidP="0045588A">
            <w:pPr>
              <w:bidi/>
              <w:jc w:val="center"/>
              <w:rPr>
                <w:rFonts w:cs="B Nazanin"/>
                <w:sz w:val="24"/>
                <w:szCs w:val="24"/>
                <w:rtl/>
                <w:lang w:bidi="fa-IR"/>
              </w:rPr>
            </w:pPr>
            <w:r>
              <w:rPr>
                <w:rFonts w:cs="B Nazanin" w:hint="cs"/>
                <w:sz w:val="24"/>
                <w:szCs w:val="24"/>
                <w:rtl/>
                <w:lang w:bidi="fa-IR"/>
              </w:rPr>
              <w:t>66/127799</w:t>
            </w:r>
          </w:p>
        </w:tc>
        <w:tc>
          <w:tcPr>
            <w:tcW w:w="2693" w:type="dxa"/>
            <w:tcBorders>
              <w:top w:val="nil"/>
              <w:bottom w:val="nil"/>
            </w:tcBorders>
          </w:tcPr>
          <w:p w:rsidR="0045588A" w:rsidRDefault="00B901E1" w:rsidP="0045588A">
            <w:pPr>
              <w:bidi/>
              <w:jc w:val="center"/>
              <w:rPr>
                <w:rFonts w:cs="B Nazanin"/>
                <w:sz w:val="24"/>
                <w:szCs w:val="24"/>
                <w:rtl/>
                <w:lang w:bidi="fa-IR"/>
              </w:rPr>
            </w:pPr>
            <w:r>
              <w:rPr>
                <w:rFonts w:cs="B Nazanin" w:hint="cs"/>
                <w:sz w:val="24"/>
                <w:szCs w:val="24"/>
                <w:rtl/>
                <w:lang w:bidi="fa-IR"/>
              </w:rPr>
              <w:t>34/11113</w:t>
            </w:r>
          </w:p>
        </w:tc>
        <w:tc>
          <w:tcPr>
            <w:tcW w:w="2126" w:type="dxa"/>
            <w:tcBorders>
              <w:top w:val="nil"/>
              <w:bottom w:val="nil"/>
            </w:tcBorders>
          </w:tcPr>
          <w:p w:rsidR="0045588A" w:rsidRDefault="00B901E1" w:rsidP="0045588A">
            <w:pPr>
              <w:bidi/>
              <w:jc w:val="center"/>
              <w:rPr>
                <w:rFonts w:cs="B Nazanin"/>
                <w:sz w:val="24"/>
                <w:szCs w:val="24"/>
                <w:rtl/>
                <w:lang w:bidi="fa-IR"/>
              </w:rPr>
            </w:pPr>
            <w:r>
              <w:rPr>
                <w:rFonts w:cs="B Nazanin" w:hint="cs"/>
                <w:sz w:val="24"/>
                <w:szCs w:val="24"/>
                <w:rtl/>
                <w:lang w:bidi="fa-IR"/>
              </w:rPr>
              <w:t>32/116686</w:t>
            </w:r>
          </w:p>
        </w:tc>
      </w:tr>
      <w:tr w:rsidR="00B901E1" w:rsidTr="00E8546C">
        <w:tc>
          <w:tcPr>
            <w:tcW w:w="2277" w:type="dxa"/>
            <w:tcBorders>
              <w:top w:val="nil"/>
            </w:tcBorders>
          </w:tcPr>
          <w:p w:rsidR="0045588A" w:rsidRDefault="0045588A" w:rsidP="0045588A">
            <w:pPr>
              <w:bidi/>
              <w:jc w:val="center"/>
              <w:rPr>
                <w:rFonts w:cs="B Nazanin"/>
                <w:sz w:val="24"/>
                <w:szCs w:val="24"/>
                <w:rtl/>
                <w:lang w:bidi="fa-IR"/>
              </w:rPr>
            </w:pPr>
            <w:r>
              <w:rPr>
                <w:rFonts w:cs="B Nazanin" w:hint="cs"/>
                <w:sz w:val="24"/>
                <w:szCs w:val="24"/>
                <w:rtl/>
                <w:lang w:bidi="fa-IR"/>
              </w:rPr>
              <w:t>سبزی و صیفی جات</w:t>
            </w:r>
          </w:p>
        </w:tc>
        <w:tc>
          <w:tcPr>
            <w:tcW w:w="2084" w:type="dxa"/>
            <w:tcBorders>
              <w:top w:val="nil"/>
            </w:tcBorders>
          </w:tcPr>
          <w:p w:rsidR="0045588A" w:rsidRDefault="00B901E1" w:rsidP="0045588A">
            <w:pPr>
              <w:bidi/>
              <w:jc w:val="center"/>
              <w:rPr>
                <w:rFonts w:cs="B Nazanin"/>
                <w:sz w:val="24"/>
                <w:szCs w:val="24"/>
                <w:rtl/>
                <w:lang w:bidi="fa-IR"/>
              </w:rPr>
            </w:pPr>
            <w:r>
              <w:rPr>
                <w:rFonts w:cs="B Nazanin" w:hint="cs"/>
                <w:sz w:val="24"/>
                <w:szCs w:val="24"/>
                <w:rtl/>
                <w:lang w:bidi="fa-IR"/>
              </w:rPr>
              <w:t>89/49543</w:t>
            </w:r>
          </w:p>
        </w:tc>
        <w:tc>
          <w:tcPr>
            <w:tcW w:w="2693" w:type="dxa"/>
            <w:tcBorders>
              <w:top w:val="nil"/>
            </w:tcBorders>
          </w:tcPr>
          <w:p w:rsidR="0045588A" w:rsidRDefault="00B901E1" w:rsidP="0045588A">
            <w:pPr>
              <w:bidi/>
              <w:jc w:val="center"/>
              <w:rPr>
                <w:rFonts w:cs="B Nazanin"/>
                <w:sz w:val="24"/>
                <w:szCs w:val="24"/>
                <w:rtl/>
                <w:lang w:bidi="fa-IR"/>
              </w:rPr>
            </w:pPr>
            <w:r>
              <w:rPr>
                <w:rFonts w:cs="B Nazanin" w:hint="cs"/>
                <w:sz w:val="24"/>
                <w:szCs w:val="24"/>
                <w:rtl/>
                <w:lang w:bidi="fa-IR"/>
              </w:rPr>
              <w:t>26/47235</w:t>
            </w:r>
          </w:p>
        </w:tc>
        <w:tc>
          <w:tcPr>
            <w:tcW w:w="2126" w:type="dxa"/>
            <w:tcBorders>
              <w:top w:val="nil"/>
            </w:tcBorders>
          </w:tcPr>
          <w:p w:rsidR="0045588A" w:rsidRDefault="00B901E1" w:rsidP="0045588A">
            <w:pPr>
              <w:bidi/>
              <w:jc w:val="center"/>
              <w:rPr>
                <w:rFonts w:cs="B Nazanin"/>
                <w:sz w:val="24"/>
                <w:szCs w:val="24"/>
                <w:rtl/>
                <w:lang w:bidi="fa-IR"/>
              </w:rPr>
            </w:pPr>
            <w:r>
              <w:rPr>
                <w:rFonts w:cs="B Nazanin" w:hint="cs"/>
                <w:sz w:val="24"/>
                <w:szCs w:val="24"/>
                <w:rtl/>
                <w:lang w:bidi="fa-IR"/>
              </w:rPr>
              <w:t>60/2308</w:t>
            </w:r>
          </w:p>
        </w:tc>
      </w:tr>
    </w:tbl>
    <w:p w:rsidR="0045588A" w:rsidRDefault="0045588A" w:rsidP="0045588A">
      <w:pPr>
        <w:bidi/>
        <w:spacing w:after="0"/>
        <w:ind w:left="429"/>
        <w:jc w:val="center"/>
        <w:rPr>
          <w:rFonts w:cs="B Nazanin"/>
          <w:sz w:val="24"/>
          <w:szCs w:val="24"/>
          <w:rtl/>
          <w:lang w:bidi="fa-IR"/>
        </w:rPr>
      </w:pPr>
    </w:p>
    <w:p w:rsidR="00316D1C" w:rsidRDefault="00316D1C" w:rsidP="002D78DC">
      <w:pPr>
        <w:tabs>
          <w:tab w:val="left" w:pos="3127"/>
        </w:tabs>
        <w:bidi/>
        <w:spacing w:after="0"/>
        <w:ind w:firstLine="450"/>
        <w:jc w:val="both"/>
        <w:rPr>
          <w:rFonts w:cs="B Nazanin"/>
          <w:b/>
          <w:bCs/>
          <w:sz w:val="28"/>
          <w:szCs w:val="28"/>
          <w:rtl/>
          <w:lang w:bidi="fa-IR"/>
        </w:rPr>
      </w:pPr>
    </w:p>
    <w:p w:rsidR="00A17877" w:rsidRDefault="00A17877" w:rsidP="005E6892">
      <w:pPr>
        <w:bidi/>
        <w:spacing w:after="0"/>
        <w:ind w:firstLine="429"/>
        <w:jc w:val="both"/>
        <w:rPr>
          <w:rFonts w:cs="B Nazanin"/>
          <w:b/>
          <w:bCs/>
          <w:sz w:val="28"/>
          <w:szCs w:val="28"/>
          <w:rtl/>
          <w:lang w:bidi="fa-IR"/>
        </w:rPr>
      </w:pPr>
      <w:r>
        <w:rPr>
          <w:rFonts w:cs="B Nazanin" w:hint="cs"/>
          <w:b/>
          <w:bCs/>
          <w:sz w:val="28"/>
          <w:szCs w:val="28"/>
          <w:rtl/>
          <w:lang w:bidi="fa-IR"/>
        </w:rPr>
        <w:t>دامپروری و طیور</w:t>
      </w:r>
    </w:p>
    <w:p w:rsidR="005E6892" w:rsidRDefault="005E6892" w:rsidP="00B02386">
      <w:pPr>
        <w:bidi/>
        <w:spacing w:after="0"/>
        <w:ind w:firstLine="429"/>
        <w:jc w:val="both"/>
        <w:rPr>
          <w:rFonts w:cs="B Nazanin"/>
          <w:sz w:val="28"/>
          <w:szCs w:val="28"/>
          <w:rtl/>
          <w:lang w:bidi="fa-IR"/>
        </w:rPr>
      </w:pPr>
      <w:r>
        <w:rPr>
          <w:rFonts w:cs="B Nazanin" w:hint="cs"/>
          <w:sz w:val="28"/>
          <w:szCs w:val="28"/>
          <w:rtl/>
          <w:lang w:bidi="fa-IR"/>
        </w:rPr>
        <w:t>تعداد گوسفن</w:t>
      </w:r>
      <w:r w:rsidR="00684712">
        <w:rPr>
          <w:rFonts w:cs="B Nazanin" w:hint="cs"/>
          <w:sz w:val="28"/>
          <w:szCs w:val="28"/>
          <w:rtl/>
          <w:lang w:bidi="fa-IR"/>
        </w:rPr>
        <w:t>د</w:t>
      </w:r>
      <w:r>
        <w:rPr>
          <w:rFonts w:cs="B Nazanin" w:hint="cs"/>
          <w:sz w:val="28"/>
          <w:szCs w:val="28"/>
          <w:rtl/>
          <w:lang w:bidi="fa-IR"/>
        </w:rPr>
        <w:t xml:space="preserve"> و بز در اردن حدود 000 200 </w:t>
      </w:r>
      <w:r w:rsidR="00B02386">
        <w:rPr>
          <w:rFonts w:cs="B Nazanin" w:hint="cs"/>
          <w:sz w:val="28"/>
          <w:szCs w:val="28"/>
          <w:rtl/>
          <w:lang w:bidi="fa-IR"/>
        </w:rPr>
        <w:t>3</w:t>
      </w:r>
      <w:r>
        <w:rPr>
          <w:rFonts w:cs="B Nazanin" w:hint="cs"/>
          <w:sz w:val="28"/>
          <w:szCs w:val="28"/>
          <w:rtl/>
          <w:lang w:bidi="fa-IR"/>
        </w:rPr>
        <w:t xml:space="preserve"> راس تخمین زده می شود</w:t>
      </w:r>
      <w:r w:rsidR="00E708C2">
        <w:rPr>
          <w:rFonts w:cs="B Nazanin" w:hint="cs"/>
          <w:sz w:val="28"/>
          <w:szCs w:val="28"/>
          <w:rtl/>
          <w:lang w:bidi="fa-IR"/>
        </w:rPr>
        <w:t xml:space="preserve"> (جدول </w:t>
      </w:r>
      <w:r w:rsidR="00E24AE0">
        <w:rPr>
          <w:rFonts w:cs="B Nazanin" w:hint="cs"/>
          <w:sz w:val="28"/>
          <w:szCs w:val="28"/>
          <w:rtl/>
          <w:lang w:bidi="fa-IR"/>
        </w:rPr>
        <w:t>7</w:t>
      </w:r>
      <w:r w:rsidR="00E708C2">
        <w:rPr>
          <w:rFonts w:cs="B Nazanin" w:hint="cs"/>
          <w:sz w:val="28"/>
          <w:szCs w:val="28"/>
          <w:rtl/>
          <w:lang w:bidi="fa-IR"/>
        </w:rPr>
        <w:t>)</w:t>
      </w:r>
      <w:r>
        <w:rPr>
          <w:rFonts w:cs="B Nazanin" w:hint="cs"/>
          <w:sz w:val="28"/>
          <w:szCs w:val="28"/>
          <w:rtl/>
          <w:lang w:bidi="fa-IR"/>
        </w:rPr>
        <w:t xml:space="preserve">. </w:t>
      </w:r>
      <w:r w:rsidR="00684712">
        <w:rPr>
          <w:rFonts w:cs="B Nazanin" w:hint="cs"/>
          <w:sz w:val="28"/>
          <w:szCs w:val="28"/>
          <w:rtl/>
          <w:lang w:bidi="fa-IR"/>
        </w:rPr>
        <w:t>چراگاه های</w:t>
      </w:r>
      <w:r w:rsidR="00843374">
        <w:rPr>
          <w:rFonts w:cs="B Nazanin" w:hint="cs"/>
          <w:sz w:val="28"/>
          <w:szCs w:val="28"/>
          <w:rtl/>
          <w:lang w:bidi="fa-IR"/>
        </w:rPr>
        <w:t xml:space="preserve"> مورد استفاده کوچ نشین ها</w:t>
      </w:r>
      <w:r w:rsidR="00E708C2">
        <w:rPr>
          <w:rFonts w:cs="B Nazanin" w:hint="cs"/>
          <w:sz w:val="28"/>
          <w:szCs w:val="28"/>
          <w:rtl/>
          <w:lang w:bidi="fa-IR"/>
        </w:rPr>
        <w:t xml:space="preserve"> </w:t>
      </w:r>
      <w:r w:rsidR="007A7A5A">
        <w:rPr>
          <w:rFonts w:cs="B Nazanin" w:hint="cs"/>
          <w:sz w:val="28"/>
          <w:szCs w:val="28"/>
          <w:rtl/>
          <w:lang w:bidi="fa-IR"/>
        </w:rPr>
        <w:t>برای گوسفند و بز</w:t>
      </w:r>
      <w:r w:rsidR="00684712">
        <w:rPr>
          <w:rFonts w:cs="B Nazanin" w:hint="cs"/>
          <w:sz w:val="28"/>
          <w:szCs w:val="28"/>
          <w:rtl/>
          <w:lang w:bidi="fa-IR"/>
        </w:rPr>
        <w:t xml:space="preserve"> </w:t>
      </w:r>
      <w:r w:rsidR="00843374">
        <w:rPr>
          <w:rFonts w:cs="B Nazanin" w:hint="cs"/>
          <w:sz w:val="28"/>
          <w:szCs w:val="28"/>
          <w:rtl/>
          <w:lang w:bidi="fa-IR"/>
        </w:rPr>
        <w:t>به کمتر از 10 درصد و گله داران</w:t>
      </w:r>
      <w:r w:rsidR="007A7A5A">
        <w:rPr>
          <w:rFonts w:cs="B Nazanin" w:hint="cs"/>
          <w:sz w:val="28"/>
          <w:szCs w:val="28"/>
          <w:rtl/>
          <w:lang w:bidi="fa-IR"/>
        </w:rPr>
        <w:t xml:space="preserve"> این مناطق</w:t>
      </w:r>
      <w:r w:rsidR="00843374">
        <w:rPr>
          <w:rFonts w:cs="B Nazanin" w:hint="cs"/>
          <w:sz w:val="28"/>
          <w:szCs w:val="28"/>
          <w:rtl/>
          <w:lang w:bidi="fa-IR"/>
        </w:rPr>
        <w:t xml:space="preserve"> به حدود 5 درصد کاهش یافته اند. </w:t>
      </w:r>
      <w:r w:rsidR="007A7A5A">
        <w:rPr>
          <w:rFonts w:cs="B Nazanin" w:hint="cs"/>
          <w:sz w:val="28"/>
          <w:szCs w:val="28"/>
          <w:rtl/>
          <w:lang w:bidi="fa-IR"/>
        </w:rPr>
        <w:t xml:space="preserve">در </w:t>
      </w:r>
      <w:r w:rsidR="00E708C2">
        <w:rPr>
          <w:rFonts w:cs="B Nazanin" w:hint="cs"/>
          <w:sz w:val="28"/>
          <w:szCs w:val="28"/>
          <w:rtl/>
          <w:lang w:bidi="fa-IR"/>
        </w:rPr>
        <w:t>حالیکه</w:t>
      </w:r>
      <w:r w:rsidR="007A7A5A">
        <w:rPr>
          <w:rFonts w:cs="B Nazanin" w:hint="cs"/>
          <w:sz w:val="28"/>
          <w:szCs w:val="28"/>
          <w:rtl/>
          <w:lang w:bidi="fa-IR"/>
        </w:rPr>
        <w:t xml:space="preserve"> گله های نیمه ساکن گوسفند و بز حدود 70 درصد افزایش داشته اند. حدود 20 درصد از باقی احشام در سیستم های ترکیبی با کشاورزی، بخصوص در غرب اردن</w:t>
      </w:r>
      <w:r w:rsidR="0010002F">
        <w:rPr>
          <w:rFonts w:cs="B Nazanin" w:hint="cs"/>
          <w:sz w:val="28"/>
          <w:szCs w:val="28"/>
          <w:rtl/>
          <w:lang w:bidi="fa-IR"/>
        </w:rPr>
        <w:t xml:space="preserve"> پرورش داده می شوند. </w:t>
      </w:r>
    </w:p>
    <w:p w:rsidR="0010002F" w:rsidRDefault="003A6E14" w:rsidP="00083F25">
      <w:pPr>
        <w:bidi/>
        <w:spacing w:after="0"/>
        <w:ind w:firstLine="429"/>
        <w:jc w:val="both"/>
        <w:rPr>
          <w:rFonts w:cs="B Nazanin"/>
          <w:sz w:val="28"/>
          <w:szCs w:val="28"/>
          <w:rtl/>
          <w:lang w:bidi="fa-IR"/>
        </w:rPr>
      </w:pPr>
      <w:r>
        <w:rPr>
          <w:rFonts w:cs="B Nazanin" w:hint="cs"/>
          <w:sz w:val="28"/>
          <w:szCs w:val="28"/>
          <w:rtl/>
          <w:lang w:bidi="fa-IR"/>
        </w:rPr>
        <w:t xml:space="preserve">ترکیب گله ها </w:t>
      </w:r>
      <w:r w:rsidR="0010002F">
        <w:rPr>
          <w:rFonts w:cs="B Nazanin" w:hint="cs"/>
          <w:sz w:val="28"/>
          <w:szCs w:val="28"/>
          <w:rtl/>
          <w:lang w:bidi="fa-IR"/>
        </w:rPr>
        <w:t xml:space="preserve">براساس عوامل گوناگونی </w:t>
      </w:r>
      <w:r>
        <w:rPr>
          <w:rFonts w:cs="B Nazanin" w:hint="cs"/>
          <w:sz w:val="28"/>
          <w:szCs w:val="28"/>
          <w:rtl/>
          <w:lang w:bidi="fa-IR"/>
        </w:rPr>
        <w:t>تغییر می کند</w:t>
      </w:r>
      <w:r w:rsidR="0010002F">
        <w:rPr>
          <w:rFonts w:cs="B Nazanin" w:hint="cs"/>
          <w:sz w:val="28"/>
          <w:szCs w:val="28"/>
          <w:rtl/>
          <w:lang w:bidi="fa-IR"/>
        </w:rPr>
        <w:t>؛ مهم ترین این عوامل حاصلخیزی و منطقه چراگاه و دسترسی به علوفه است. اندازه (تعداد احشام) گله</w:t>
      </w:r>
      <w:r>
        <w:rPr>
          <w:rFonts w:cs="B Nazanin" w:hint="cs"/>
          <w:sz w:val="28"/>
          <w:szCs w:val="28"/>
          <w:rtl/>
          <w:lang w:bidi="fa-IR"/>
        </w:rPr>
        <w:t xml:space="preserve"> براساس منطقه جغرافیایی </w:t>
      </w:r>
      <w:r w:rsidR="00083F25">
        <w:rPr>
          <w:rFonts w:cs="B Nazanin" w:hint="cs"/>
          <w:sz w:val="28"/>
          <w:szCs w:val="28"/>
          <w:rtl/>
          <w:lang w:bidi="fa-IR"/>
        </w:rPr>
        <w:t>گوناگون است</w:t>
      </w:r>
      <w:r>
        <w:rPr>
          <w:rFonts w:cs="B Nazanin" w:hint="cs"/>
          <w:sz w:val="28"/>
          <w:szCs w:val="28"/>
          <w:rtl/>
          <w:lang w:bidi="fa-IR"/>
        </w:rPr>
        <w:t>. اندازه گله در مناطق بادیه و حاشیه ای بزرگتر از مناطق غربی است.</w:t>
      </w:r>
    </w:p>
    <w:p w:rsidR="00083F25" w:rsidRDefault="0056790B" w:rsidP="00083F25">
      <w:pPr>
        <w:bidi/>
        <w:spacing w:after="0"/>
        <w:ind w:firstLine="429"/>
        <w:jc w:val="both"/>
        <w:rPr>
          <w:rFonts w:cs="B Nazanin"/>
          <w:sz w:val="28"/>
          <w:szCs w:val="28"/>
          <w:rtl/>
          <w:lang w:bidi="fa-IR"/>
        </w:rPr>
      </w:pPr>
      <w:r>
        <w:rPr>
          <w:rFonts w:cs="B Nazanin" w:hint="cs"/>
          <w:sz w:val="28"/>
          <w:szCs w:val="28"/>
          <w:rtl/>
          <w:lang w:bidi="fa-IR"/>
        </w:rPr>
        <w:t>سیستم های تولید احشام کوچک بتدریج در اواسط قرن گذشته به علت تغییرات ذیل گسترش پیدا کرد:</w:t>
      </w:r>
    </w:p>
    <w:p w:rsidR="0056790B" w:rsidRDefault="009916B9" w:rsidP="0056790B">
      <w:pPr>
        <w:pStyle w:val="ListParagraph"/>
        <w:numPr>
          <w:ilvl w:val="0"/>
          <w:numId w:val="11"/>
        </w:numPr>
        <w:bidi/>
        <w:spacing w:after="0"/>
        <w:jc w:val="both"/>
        <w:rPr>
          <w:rFonts w:cs="B Nazanin"/>
          <w:sz w:val="28"/>
          <w:szCs w:val="28"/>
          <w:lang w:bidi="fa-IR"/>
        </w:rPr>
      </w:pPr>
      <w:r>
        <w:rPr>
          <w:rFonts w:cs="B Nazanin" w:hint="cs"/>
          <w:sz w:val="28"/>
          <w:szCs w:val="28"/>
          <w:rtl/>
          <w:lang w:bidi="fa-IR"/>
        </w:rPr>
        <w:t>افزایش زیستگاه های ثابت برای عشایر بدوی در مناطق حاشیه ای</w:t>
      </w:r>
    </w:p>
    <w:p w:rsidR="009916B9" w:rsidRDefault="009916B9" w:rsidP="009916B9">
      <w:pPr>
        <w:pStyle w:val="ListParagraph"/>
        <w:numPr>
          <w:ilvl w:val="0"/>
          <w:numId w:val="11"/>
        </w:numPr>
        <w:bidi/>
        <w:spacing w:after="0"/>
        <w:jc w:val="both"/>
        <w:rPr>
          <w:rFonts w:cs="B Nazanin"/>
          <w:sz w:val="28"/>
          <w:szCs w:val="28"/>
          <w:lang w:bidi="fa-IR"/>
        </w:rPr>
      </w:pPr>
      <w:r>
        <w:rPr>
          <w:rFonts w:cs="B Nazanin" w:hint="cs"/>
          <w:sz w:val="28"/>
          <w:szCs w:val="28"/>
          <w:rtl/>
          <w:lang w:bidi="fa-IR"/>
        </w:rPr>
        <w:t>افزایش تغییر و تمرکز پرورش گوسفند و بز به جای شتر</w:t>
      </w:r>
    </w:p>
    <w:p w:rsidR="009916B9" w:rsidRDefault="009916B9" w:rsidP="009916B9">
      <w:pPr>
        <w:pStyle w:val="ListParagraph"/>
        <w:numPr>
          <w:ilvl w:val="0"/>
          <w:numId w:val="11"/>
        </w:numPr>
        <w:bidi/>
        <w:spacing w:after="0"/>
        <w:jc w:val="both"/>
        <w:rPr>
          <w:rFonts w:cs="B Nazanin"/>
          <w:sz w:val="28"/>
          <w:szCs w:val="28"/>
          <w:lang w:bidi="fa-IR"/>
        </w:rPr>
      </w:pPr>
      <w:r>
        <w:rPr>
          <w:rFonts w:cs="B Nazanin" w:hint="cs"/>
          <w:sz w:val="28"/>
          <w:szCs w:val="28"/>
          <w:rtl/>
          <w:lang w:bidi="fa-IR"/>
        </w:rPr>
        <w:t>زوال گله داری سنتی</w:t>
      </w:r>
      <w:r w:rsidR="005C3EDB">
        <w:rPr>
          <w:rFonts w:cs="B Nazanin" w:hint="cs"/>
          <w:sz w:val="28"/>
          <w:szCs w:val="28"/>
          <w:rtl/>
          <w:lang w:bidi="fa-IR"/>
        </w:rPr>
        <w:t xml:space="preserve"> (سفرهای رو به شرق و رو به غرب) و گسترش استفاده از وسایل نقلیه برای جابه جایی گله و وسایل</w:t>
      </w:r>
    </w:p>
    <w:p w:rsidR="008B5E79" w:rsidRPr="008B5E79" w:rsidRDefault="008B5E79" w:rsidP="008B5E79">
      <w:pPr>
        <w:bidi/>
        <w:spacing w:after="0"/>
        <w:ind w:left="789"/>
        <w:jc w:val="both"/>
        <w:rPr>
          <w:rFonts w:cs="B Nazanin"/>
          <w:sz w:val="28"/>
          <w:szCs w:val="28"/>
          <w:lang w:bidi="fa-IR"/>
        </w:rPr>
      </w:pPr>
    </w:p>
    <w:p w:rsidR="008B5E79" w:rsidRPr="008B5E79" w:rsidRDefault="008B5E79" w:rsidP="008B5E79">
      <w:pPr>
        <w:bidi/>
        <w:spacing w:after="0"/>
        <w:ind w:left="789"/>
        <w:jc w:val="center"/>
        <w:rPr>
          <w:rFonts w:cs="B Nazanin"/>
          <w:sz w:val="28"/>
          <w:szCs w:val="28"/>
          <w:rtl/>
          <w:lang w:bidi="fa-IR"/>
        </w:rPr>
      </w:pPr>
      <w:r w:rsidRPr="008B5E79">
        <w:rPr>
          <w:rFonts w:cs="B Nazanin" w:hint="cs"/>
          <w:sz w:val="24"/>
          <w:szCs w:val="24"/>
          <w:rtl/>
          <w:lang w:bidi="fa-IR"/>
        </w:rPr>
        <w:t xml:space="preserve">جدول 7. تعداد احشام کشور اردن به گزارش سازمان آمار کشور اردن </w:t>
      </w:r>
      <w:r w:rsidRPr="008B5E79">
        <w:rPr>
          <w:rFonts w:cs="B Nazanin" w:hint="cs"/>
          <w:sz w:val="28"/>
          <w:szCs w:val="28"/>
          <w:rtl/>
          <w:lang w:bidi="fa-IR"/>
        </w:rPr>
        <w:t>(</w:t>
      </w:r>
      <w:hyperlink r:id="rId61" w:history="1">
        <w:r w:rsidRPr="008B5E79">
          <w:rPr>
            <w:rStyle w:val="Hyperlink"/>
            <w:rFonts w:ascii="Times New Roman" w:hAnsi="Times New Roman" w:cs="Times New Roman"/>
            <w:color w:val="auto"/>
            <w:sz w:val="20"/>
            <w:szCs w:val="20"/>
            <w:u w:val="none"/>
          </w:rPr>
          <w:t>Jordan Department of Statistics, 04/2015</w:t>
        </w:r>
      </w:hyperlink>
      <w:r w:rsidRPr="008B5E79">
        <w:rPr>
          <w:rStyle w:val="reference-text"/>
          <w:rFonts w:ascii="Times New Roman" w:hAnsi="Times New Roman" w:cs="Times New Roman"/>
          <w:sz w:val="20"/>
          <w:szCs w:val="20"/>
        </w:rPr>
        <w:t>. Dos.gov.jo. Retrieved on 15 August 2015.</w:t>
      </w:r>
      <w:r w:rsidRPr="008B5E79">
        <w:rPr>
          <w:rFonts w:cs="B Nazanin" w:hint="cs"/>
          <w:sz w:val="28"/>
          <w:szCs w:val="28"/>
          <w:rtl/>
          <w:lang w:bidi="fa-IR"/>
        </w:rPr>
        <w:t>)</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63"/>
        <w:gridCol w:w="1215"/>
        <w:gridCol w:w="1057"/>
        <w:gridCol w:w="1121"/>
        <w:gridCol w:w="1010"/>
        <w:gridCol w:w="1097"/>
        <w:gridCol w:w="999"/>
      </w:tblGrid>
      <w:tr w:rsidR="00405E18" w:rsidRPr="00405E18" w:rsidTr="00D343E7">
        <w:trPr>
          <w:jc w:val="center"/>
        </w:trPr>
        <w:tc>
          <w:tcPr>
            <w:tcW w:w="963" w:type="dxa"/>
            <w:vMerge w:val="restart"/>
            <w:vAlign w:val="center"/>
          </w:tcPr>
          <w:p w:rsidR="00405E18" w:rsidRPr="00405E18" w:rsidRDefault="00405E18" w:rsidP="00932572">
            <w:pPr>
              <w:jc w:val="center"/>
              <w:rPr>
                <w:rFonts w:cs="B Nazanin"/>
                <w:sz w:val="20"/>
                <w:szCs w:val="20"/>
                <w:rtl/>
              </w:rPr>
            </w:pPr>
            <w:r w:rsidRPr="00405E18">
              <w:rPr>
                <w:rFonts w:cs="B Nazanin" w:hint="cs"/>
                <w:sz w:val="20"/>
                <w:szCs w:val="20"/>
                <w:rtl/>
              </w:rPr>
              <w:t>منطقه</w:t>
            </w:r>
          </w:p>
        </w:tc>
        <w:tc>
          <w:tcPr>
            <w:tcW w:w="3393" w:type="dxa"/>
            <w:gridSpan w:val="3"/>
            <w:vAlign w:val="center"/>
          </w:tcPr>
          <w:p w:rsidR="00405E18" w:rsidRPr="00405E18" w:rsidRDefault="00405E18" w:rsidP="00932572">
            <w:pPr>
              <w:jc w:val="center"/>
              <w:rPr>
                <w:rFonts w:cs="B Nazanin"/>
                <w:sz w:val="20"/>
                <w:szCs w:val="20"/>
                <w:rtl/>
              </w:rPr>
            </w:pPr>
            <w:r w:rsidRPr="00405E18">
              <w:rPr>
                <w:rFonts w:cs="B Nazanin" w:hint="cs"/>
                <w:sz w:val="20"/>
                <w:szCs w:val="20"/>
                <w:rtl/>
              </w:rPr>
              <w:t>تعداد در 1/4/2013</w:t>
            </w:r>
          </w:p>
        </w:tc>
        <w:tc>
          <w:tcPr>
            <w:tcW w:w="3106" w:type="dxa"/>
            <w:gridSpan w:val="3"/>
            <w:vAlign w:val="center"/>
          </w:tcPr>
          <w:p w:rsidR="00405E18" w:rsidRPr="00405E18" w:rsidRDefault="00405E18" w:rsidP="00932572">
            <w:pPr>
              <w:jc w:val="center"/>
              <w:rPr>
                <w:rFonts w:cs="B Nazanin"/>
                <w:sz w:val="20"/>
                <w:szCs w:val="20"/>
                <w:rtl/>
              </w:rPr>
            </w:pPr>
            <w:r w:rsidRPr="00405E18">
              <w:rPr>
                <w:rFonts w:cs="B Nazanin" w:hint="cs"/>
                <w:sz w:val="20"/>
                <w:szCs w:val="20"/>
                <w:rtl/>
              </w:rPr>
              <w:t>تعداد در 1/11/2013</w:t>
            </w:r>
          </w:p>
        </w:tc>
      </w:tr>
      <w:tr w:rsidR="00405E18" w:rsidRPr="00405E18" w:rsidTr="00D343E7">
        <w:trPr>
          <w:jc w:val="center"/>
        </w:trPr>
        <w:tc>
          <w:tcPr>
            <w:tcW w:w="963" w:type="dxa"/>
            <w:vMerge/>
            <w:tcBorders>
              <w:bottom w:val="single" w:sz="4" w:space="0" w:color="auto"/>
            </w:tcBorders>
            <w:vAlign w:val="center"/>
          </w:tcPr>
          <w:p w:rsidR="00405E18" w:rsidRPr="00405E18" w:rsidRDefault="00405E18" w:rsidP="00932572">
            <w:pPr>
              <w:jc w:val="center"/>
              <w:rPr>
                <w:rFonts w:cs="B Nazanin"/>
                <w:sz w:val="20"/>
                <w:szCs w:val="20"/>
                <w:rtl/>
              </w:rPr>
            </w:pPr>
          </w:p>
        </w:tc>
        <w:tc>
          <w:tcPr>
            <w:tcW w:w="1215" w:type="dxa"/>
            <w:tcBorders>
              <w:bottom w:val="single" w:sz="4" w:space="0" w:color="auto"/>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گوسفند</w:t>
            </w:r>
          </w:p>
        </w:tc>
        <w:tc>
          <w:tcPr>
            <w:tcW w:w="1057" w:type="dxa"/>
            <w:tcBorders>
              <w:bottom w:val="single" w:sz="4" w:space="0" w:color="auto"/>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بز</w:t>
            </w:r>
          </w:p>
        </w:tc>
        <w:tc>
          <w:tcPr>
            <w:tcW w:w="1121" w:type="dxa"/>
            <w:tcBorders>
              <w:bottom w:val="single" w:sz="4" w:space="0" w:color="auto"/>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گاو</w:t>
            </w:r>
          </w:p>
        </w:tc>
        <w:tc>
          <w:tcPr>
            <w:tcW w:w="1010" w:type="dxa"/>
            <w:tcBorders>
              <w:bottom w:val="single" w:sz="4" w:space="0" w:color="auto"/>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گوسفند</w:t>
            </w:r>
          </w:p>
        </w:tc>
        <w:tc>
          <w:tcPr>
            <w:tcW w:w="1097" w:type="dxa"/>
            <w:tcBorders>
              <w:bottom w:val="single" w:sz="4" w:space="0" w:color="auto"/>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بز</w:t>
            </w:r>
          </w:p>
        </w:tc>
        <w:tc>
          <w:tcPr>
            <w:tcW w:w="999" w:type="dxa"/>
            <w:tcBorders>
              <w:bottom w:val="single" w:sz="4" w:space="0" w:color="auto"/>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گاو</w:t>
            </w:r>
          </w:p>
        </w:tc>
      </w:tr>
      <w:tr w:rsidR="00405E18" w:rsidRPr="00405E18" w:rsidTr="00D343E7">
        <w:trPr>
          <w:jc w:val="center"/>
        </w:trPr>
        <w:tc>
          <w:tcPr>
            <w:tcW w:w="963" w:type="dxa"/>
            <w:tcBorders>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کل</w:t>
            </w:r>
          </w:p>
        </w:tc>
        <w:tc>
          <w:tcPr>
            <w:tcW w:w="1215" w:type="dxa"/>
            <w:tcBorders>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920 478 2</w:t>
            </w:r>
          </w:p>
        </w:tc>
        <w:tc>
          <w:tcPr>
            <w:tcW w:w="1057" w:type="dxa"/>
            <w:tcBorders>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230 928</w:t>
            </w:r>
          </w:p>
        </w:tc>
        <w:tc>
          <w:tcPr>
            <w:tcW w:w="1121" w:type="dxa"/>
            <w:tcBorders>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920 68</w:t>
            </w:r>
          </w:p>
        </w:tc>
        <w:tc>
          <w:tcPr>
            <w:tcW w:w="1010" w:type="dxa"/>
            <w:tcBorders>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150 311 2</w:t>
            </w:r>
          </w:p>
        </w:tc>
        <w:tc>
          <w:tcPr>
            <w:tcW w:w="1097" w:type="dxa"/>
            <w:tcBorders>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470 836</w:t>
            </w:r>
          </w:p>
        </w:tc>
        <w:tc>
          <w:tcPr>
            <w:tcW w:w="999" w:type="dxa"/>
            <w:tcBorders>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740 69</w:t>
            </w:r>
          </w:p>
        </w:tc>
      </w:tr>
      <w:tr w:rsidR="00405E18" w:rsidRPr="00405E18" w:rsidTr="00D343E7">
        <w:trPr>
          <w:jc w:val="center"/>
        </w:trPr>
        <w:tc>
          <w:tcPr>
            <w:tcW w:w="963"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امان</w:t>
            </w:r>
          </w:p>
        </w:tc>
        <w:tc>
          <w:tcPr>
            <w:tcW w:w="1215"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340 489</w:t>
            </w:r>
          </w:p>
        </w:tc>
        <w:tc>
          <w:tcPr>
            <w:tcW w:w="105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900 117</w:t>
            </w:r>
          </w:p>
        </w:tc>
        <w:tc>
          <w:tcPr>
            <w:tcW w:w="1121"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550 8</w:t>
            </w:r>
          </w:p>
        </w:tc>
        <w:tc>
          <w:tcPr>
            <w:tcW w:w="1010"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540 459</w:t>
            </w:r>
          </w:p>
        </w:tc>
        <w:tc>
          <w:tcPr>
            <w:tcW w:w="109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680 106</w:t>
            </w:r>
          </w:p>
        </w:tc>
        <w:tc>
          <w:tcPr>
            <w:tcW w:w="999"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650 8</w:t>
            </w:r>
          </w:p>
        </w:tc>
      </w:tr>
      <w:tr w:rsidR="00405E18" w:rsidRPr="00405E18" w:rsidTr="00D343E7">
        <w:trPr>
          <w:jc w:val="center"/>
        </w:trPr>
        <w:tc>
          <w:tcPr>
            <w:tcW w:w="963"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بالقی</w:t>
            </w:r>
          </w:p>
        </w:tc>
        <w:tc>
          <w:tcPr>
            <w:tcW w:w="1215"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800 159</w:t>
            </w:r>
          </w:p>
        </w:tc>
        <w:tc>
          <w:tcPr>
            <w:tcW w:w="105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800 88</w:t>
            </w:r>
          </w:p>
        </w:tc>
        <w:tc>
          <w:tcPr>
            <w:tcW w:w="1121"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060 3</w:t>
            </w:r>
          </w:p>
        </w:tc>
        <w:tc>
          <w:tcPr>
            <w:tcW w:w="1010"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040 161</w:t>
            </w:r>
          </w:p>
        </w:tc>
        <w:tc>
          <w:tcPr>
            <w:tcW w:w="109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190 90</w:t>
            </w:r>
          </w:p>
        </w:tc>
        <w:tc>
          <w:tcPr>
            <w:tcW w:w="999"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950 2</w:t>
            </w:r>
          </w:p>
        </w:tc>
      </w:tr>
      <w:tr w:rsidR="00405E18" w:rsidRPr="00405E18" w:rsidTr="00D343E7">
        <w:trPr>
          <w:jc w:val="center"/>
        </w:trPr>
        <w:tc>
          <w:tcPr>
            <w:tcW w:w="963"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زارغی</w:t>
            </w:r>
          </w:p>
        </w:tc>
        <w:tc>
          <w:tcPr>
            <w:tcW w:w="1215"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430 187</w:t>
            </w:r>
          </w:p>
        </w:tc>
        <w:tc>
          <w:tcPr>
            <w:tcW w:w="105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800 50</w:t>
            </w:r>
          </w:p>
        </w:tc>
        <w:tc>
          <w:tcPr>
            <w:tcW w:w="1121"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150 28</w:t>
            </w:r>
          </w:p>
        </w:tc>
        <w:tc>
          <w:tcPr>
            <w:tcW w:w="1010"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850 155</w:t>
            </w:r>
          </w:p>
        </w:tc>
        <w:tc>
          <w:tcPr>
            <w:tcW w:w="109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380 46</w:t>
            </w:r>
          </w:p>
        </w:tc>
        <w:tc>
          <w:tcPr>
            <w:tcW w:w="999"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120 29</w:t>
            </w:r>
          </w:p>
        </w:tc>
      </w:tr>
      <w:tr w:rsidR="00405E18" w:rsidRPr="00405E18" w:rsidTr="00D343E7">
        <w:trPr>
          <w:jc w:val="center"/>
        </w:trPr>
        <w:tc>
          <w:tcPr>
            <w:tcW w:w="963"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مادابا</w:t>
            </w:r>
          </w:p>
        </w:tc>
        <w:tc>
          <w:tcPr>
            <w:tcW w:w="1215"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790 187</w:t>
            </w:r>
          </w:p>
        </w:tc>
        <w:tc>
          <w:tcPr>
            <w:tcW w:w="105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780 74</w:t>
            </w:r>
          </w:p>
        </w:tc>
        <w:tc>
          <w:tcPr>
            <w:tcW w:w="1121"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660</w:t>
            </w:r>
          </w:p>
        </w:tc>
        <w:tc>
          <w:tcPr>
            <w:tcW w:w="1010"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760 174</w:t>
            </w:r>
          </w:p>
        </w:tc>
        <w:tc>
          <w:tcPr>
            <w:tcW w:w="109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340 78</w:t>
            </w:r>
          </w:p>
        </w:tc>
        <w:tc>
          <w:tcPr>
            <w:tcW w:w="999"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640</w:t>
            </w:r>
          </w:p>
        </w:tc>
      </w:tr>
      <w:tr w:rsidR="00405E18" w:rsidRPr="00405E18" w:rsidTr="00D343E7">
        <w:trPr>
          <w:jc w:val="center"/>
        </w:trPr>
        <w:tc>
          <w:tcPr>
            <w:tcW w:w="963"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ایربید</w:t>
            </w:r>
          </w:p>
        </w:tc>
        <w:tc>
          <w:tcPr>
            <w:tcW w:w="1215"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230 236</w:t>
            </w:r>
          </w:p>
        </w:tc>
        <w:tc>
          <w:tcPr>
            <w:tcW w:w="105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480 75</w:t>
            </w:r>
          </w:p>
        </w:tc>
        <w:tc>
          <w:tcPr>
            <w:tcW w:w="1121"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450 13</w:t>
            </w:r>
          </w:p>
        </w:tc>
        <w:tc>
          <w:tcPr>
            <w:tcW w:w="1010"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100 229</w:t>
            </w:r>
          </w:p>
        </w:tc>
        <w:tc>
          <w:tcPr>
            <w:tcW w:w="109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780 66</w:t>
            </w:r>
          </w:p>
        </w:tc>
        <w:tc>
          <w:tcPr>
            <w:tcW w:w="999"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730 13</w:t>
            </w:r>
          </w:p>
        </w:tc>
      </w:tr>
      <w:tr w:rsidR="00405E18" w:rsidRPr="00405E18" w:rsidTr="00D343E7">
        <w:trPr>
          <w:jc w:val="center"/>
        </w:trPr>
        <w:tc>
          <w:tcPr>
            <w:tcW w:w="963"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مفراغ</w:t>
            </w:r>
          </w:p>
        </w:tc>
        <w:tc>
          <w:tcPr>
            <w:tcW w:w="1215"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490 594</w:t>
            </w:r>
          </w:p>
        </w:tc>
        <w:tc>
          <w:tcPr>
            <w:tcW w:w="105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480 96</w:t>
            </w:r>
          </w:p>
        </w:tc>
        <w:tc>
          <w:tcPr>
            <w:tcW w:w="1121"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160 11</w:t>
            </w:r>
          </w:p>
        </w:tc>
        <w:tc>
          <w:tcPr>
            <w:tcW w:w="1010"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910 574</w:t>
            </w:r>
          </w:p>
        </w:tc>
        <w:tc>
          <w:tcPr>
            <w:tcW w:w="109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870 86</w:t>
            </w:r>
          </w:p>
        </w:tc>
        <w:tc>
          <w:tcPr>
            <w:tcW w:w="999"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590 10</w:t>
            </w:r>
          </w:p>
        </w:tc>
      </w:tr>
      <w:tr w:rsidR="00405E18" w:rsidRPr="00405E18" w:rsidTr="00D343E7">
        <w:trPr>
          <w:jc w:val="center"/>
        </w:trPr>
        <w:tc>
          <w:tcPr>
            <w:tcW w:w="963"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جرش</w:t>
            </w:r>
          </w:p>
        </w:tc>
        <w:tc>
          <w:tcPr>
            <w:tcW w:w="1215"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190 11</w:t>
            </w:r>
          </w:p>
        </w:tc>
        <w:tc>
          <w:tcPr>
            <w:tcW w:w="105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420 37</w:t>
            </w:r>
          </w:p>
        </w:tc>
        <w:tc>
          <w:tcPr>
            <w:tcW w:w="1121"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490 1</w:t>
            </w:r>
          </w:p>
        </w:tc>
        <w:tc>
          <w:tcPr>
            <w:tcW w:w="1010"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700 10</w:t>
            </w:r>
          </w:p>
        </w:tc>
        <w:tc>
          <w:tcPr>
            <w:tcW w:w="109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390 33</w:t>
            </w:r>
          </w:p>
        </w:tc>
        <w:tc>
          <w:tcPr>
            <w:tcW w:w="999"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530 1</w:t>
            </w:r>
          </w:p>
        </w:tc>
      </w:tr>
      <w:tr w:rsidR="00405E18" w:rsidRPr="00405E18" w:rsidTr="00D343E7">
        <w:trPr>
          <w:jc w:val="center"/>
        </w:trPr>
        <w:tc>
          <w:tcPr>
            <w:tcW w:w="963"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آجلوون</w:t>
            </w:r>
          </w:p>
        </w:tc>
        <w:tc>
          <w:tcPr>
            <w:tcW w:w="1215"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920 39</w:t>
            </w:r>
          </w:p>
        </w:tc>
        <w:tc>
          <w:tcPr>
            <w:tcW w:w="105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030 86</w:t>
            </w:r>
          </w:p>
        </w:tc>
        <w:tc>
          <w:tcPr>
            <w:tcW w:w="1121"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310 1</w:t>
            </w:r>
          </w:p>
        </w:tc>
        <w:tc>
          <w:tcPr>
            <w:tcW w:w="1010"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020 37</w:t>
            </w:r>
          </w:p>
        </w:tc>
        <w:tc>
          <w:tcPr>
            <w:tcW w:w="109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960 69</w:t>
            </w:r>
          </w:p>
        </w:tc>
        <w:tc>
          <w:tcPr>
            <w:tcW w:w="999"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740 1</w:t>
            </w:r>
          </w:p>
        </w:tc>
      </w:tr>
      <w:tr w:rsidR="00405E18" w:rsidRPr="00405E18" w:rsidTr="00D343E7">
        <w:trPr>
          <w:jc w:val="center"/>
        </w:trPr>
        <w:tc>
          <w:tcPr>
            <w:tcW w:w="963"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کرک</w:t>
            </w:r>
          </w:p>
        </w:tc>
        <w:tc>
          <w:tcPr>
            <w:tcW w:w="1215"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730 333</w:t>
            </w:r>
          </w:p>
        </w:tc>
        <w:tc>
          <w:tcPr>
            <w:tcW w:w="105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190 138</w:t>
            </w:r>
          </w:p>
        </w:tc>
        <w:tc>
          <w:tcPr>
            <w:tcW w:w="1121"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560</w:t>
            </w:r>
          </w:p>
        </w:tc>
        <w:tc>
          <w:tcPr>
            <w:tcW w:w="1010"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890 282</w:t>
            </w:r>
          </w:p>
        </w:tc>
        <w:tc>
          <w:tcPr>
            <w:tcW w:w="109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970 111</w:t>
            </w:r>
          </w:p>
        </w:tc>
        <w:tc>
          <w:tcPr>
            <w:tcW w:w="999"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450</w:t>
            </w:r>
          </w:p>
        </w:tc>
      </w:tr>
      <w:tr w:rsidR="00405E18" w:rsidRPr="00405E18" w:rsidTr="00D343E7">
        <w:trPr>
          <w:jc w:val="center"/>
        </w:trPr>
        <w:tc>
          <w:tcPr>
            <w:tcW w:w="963"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تفیلا</w:t>
            </w:r>
          </w:p>
        </w:tc>
        <w:tc>
          <w:tcPr>
            <w:tcW w:w="1215"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650 90</w:t>
            </w:r>
          </w:p>
        </w:tc>
        <w:tc>
          <w:tcPr>
            <w:tcW w:w="105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990 37</w:t>
            </w:r>
          </w:p>
        </w:tc>
        <w:tc>
          <w:tcPr>
            <w:tcW w:w="1121"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350</w:t>
            </w:r>
          </w:p>
        </w:tc>
        <w:tc>
          <w:tcPr>
            <w:tcW w:w="1010"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450 82</w:t>
            </w:r>
          </w:p>
        </w:tc>
        <w:tc>
          <w:tcPr>
            <w:tcW w:w="109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400 36</w:t>
            </w:r>
          </w:p>
        </w:tc>
        <w:tc>
          <w:tcPr>
            <w:tcW w:w="999"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150</w:t>
            </w:r>
          </w:p>
        </w:tc>
      </w:tr>
      <w:tr w:rsidR="00405E18" w:rsidRPr="00405E18" w:rsidTr="00D343E7">
        <w:trPr>
          <w:jc w:val="center"/>
        </w:trPr>
        <w:tc>
          <w:tcPr>
            <w:tcW w:w="963"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معان</w:t>
            </w:r>
          </w:p>
        </w:tc>
        <w:tc>
          <w:tcPr>
            <w:tcW w:w="1215"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650 128</w:t>
            </w:r>
          </w:p>
        </w:tc>
        <w:tc>
          <w:tcPr>
            <w:tcW w:w="105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830 75</w:t>
            </w:r>
          </w:p>
        </w:tc>
        <w:tc>
          <w:tcPr>
            <w:tcW w:w="1121"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150</w:t>
            </w:r>
          </w:p>
        </w:tc>
        <w:tc>
          <w:tcPr>
            <w:tcW w:w="1010"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140 125</w:t>
            </w:r>
          </w:p>
        </w:tc>
        <w:tc>
          <w:tcPr>
            <w:tcW w:w="1097"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960 70</w:t>
            </w:r>
          </w:p>
        </w:tc>
        <w:tc>
          <w:tcPr>
            <w:tcW w:w="999" w:type="dxa"/>
            <w:tcBorders>
              <w:top w:val="nil"/>
              <w:bottom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180</w:t>
            </w:r>
          </w:p>
        </w:tc>
      </w:tr>
      <w:tr w:rsidR="00405E18" w:rsidRPr="00405E18" w:rsidTr="00D343E7">
        <w:trPr>
          <w:jc w:val="center"/>
        </w:trPr>
        <w:tc>
          <w:tcPr>
            <w:tcW w:w="963" w:type="dxa"/>
            <w:tcBorders>
              <w:top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آکابا</w:t>
            </w:r>
          </w:p>
        </w:tc>
        <w:tc>
          <w:tcPr>
            <w:tcW w:w="1215" w:type="dxa"/>
            <w:tcBorders>
              <w:top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710 19</w:t>
            </w:r>
          </w:p>
        </w:tc>
        <w:tc>
          <w:tcPr>
            <w:tcW w:w="1057" w:type="dxa"/>
            <w:tcBorders>
              <w:top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530 48</w:t>
            </w:r>
          </w:p>
        </w:tc>
        <w:tc>
          <w:tcPr>
            <w:tcW w:w="1121" w:type="dxa"/>
            <w:tcBorders>
              <w:top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10</w:t>
            </w:r>
          </w:p>
        </w:tc>
        <w:tc>
          <w:tcPr>
            <w:tcW w:w="1010" w:type="dxa"/>
            <w:tcBorders>
              <w:top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750 17</w:t>
            </w:r>
          </w:p>
        </w:tc>
        <w:tc>
          <w:tcPr>
            <w:tcW w:w="1097" w:type="dxa"/>
            <w:tcBorders>
              <w:top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560 38</w:t>
            </w:r>
          </w:p>
        </w:tc>
        <w:tc>
          <w:tcPr>
            <w:tcW w:w="999" w:type="dxa"/>
            <w:tcBorders>
              <w:top w:val="nil"/>
            </w:tcBorders>
            <w:vAlign w:val="center"/>
          </w:tcPr>
          <w:p w:rsidR="00405E18" w:rsidRPr="00405E18" w:rsidRDefault="00405E18" w:rsidP="00932572">
            <w:pPr>
              <w:jc w:val="center"/>
              <w:rPr>
                <w:rFonts w:cs="B Nazanin"/>
                <w:sz w:val="20"/>
                <w:szCs w:val="20"/>
                <w:rtl/>
              </w:rPr>
            </w:pPr>
            <w:r w:rsidRPr="00405E18">
              <w:rPr>
                <w:rFonts w:cs="B Nazanin" w:hint="cs"/>
                <w:sz w:val="20"/>
                <w:szCs w:val="20"/>
                <w:rtl/>
              </w:rPr>
              <w:t>0</w:t>
            </w:r>
          </w:p>
        </w:tc>
      </w:tr>
    </w:tbl>
    <w:p w:rsidR="00894F53" w:rsidRPr="00894F53" w:rsidRDefault="00894F53" w:rsidP="00894F53">
      <w:pPr>
        <w:bidi/>
        <w:spacing w:after="0"/>
        <w:ind w:left="429"/>
        <w:jc w:val="both"/>
        <w:rPr>
          <w:rFonts w:cs="B Nazanin"/>
          <w:sz w:val="28"/>
          <w:szCs w:val="28"/>
          <w:lang w:bidi="fa-IR"/>
        </w:rPr>
      </w:pPr>
    </w:p>
    <w:p w:rsidR="00C60D06" w:rsidRDefault="00C60D06" w:rsidP="001A7CED">
      <w:pPr>
        <w:bidi/>
        <w:spacing w:after="0"/>
        <w:ind w:left="429"/>
        <w:jc w:val="both"/>
        <w:rPr>
          <w:rFonts w:cs="B Nazanin"/>
          <w:sz w:val="28"/>
          <w:szCs w:val="28"/>
          <w:rtl/>
          <w:lang w:bidi="fa-IR"/>
        </w:rPr>
      </w:pPr>
      <w:r>
        <w:rPr>
          <w:rFonts w:cs="B Nazanin" w:hint="cs"/>
          <w:sz w:val="28"/>
          <w:szCs w:val="28"/>
          <w:rtl/>
          <w:lang w:bidi="fa-IR"/>
        </w:rPr>
        <w:t>بیشترین احشام پرورش داده شده در اردن به قرار زیر است</w:t>
      </w:r>
      <w:r w:rsidR="00BC3A61">
        <w:rPr>
          <w:rFonts w:cs="B Nazanin" w:hint="cs"/>
          <w:sz w:val="28"/>
          <w:szCs w:val="28"/>
          <w:rtl/>
          <w:lang w:bidi="fa-IR"/>
        </w:rPr>
        <w:t xml:space="preserve"> (جدول </w:t>
      </w:r>
      <w:r w:rsidR="001A7CED">
        <w:rPr>
          <w:rFonts w:cs="B Nazanin" w:hint="cs"/>
          <w:sz w:val="28"/>
          <w:szCs w:val="28"/>
          <w:rtl/>
          <w:lang w:bidi="fa-IR"/>
        </w:rPr>
        <w:t>7و 8</w:t>
      </w:r>
      <w:r w:rsidR="00BC3A61">
        <w:rPr>
          <w:rFonts w:cs="B Nazanin" w:hint="cs"/>
          <w:sz w:val="28"/>
          <w:szCs w:val="28"/>
          <w:rtl/>
          <w:lang w:bidi="fa-IR"/>
        </w:rPr>
        <w:t>)</w:t>
      </w:r>
      <w:r>
        <w:rPr>
          <w:rFonts w:cs="B Nazanin" w:hint="cs"/>
          <w:sz w:val="28"/>
          <w:szCs w:val="28"/>
          <w:rtl/>
          <w:lang w:bidi="fa-IR"/>
        </w:rPr>
        <w:t>:</w:t>
      </w:r>
    </w:p>
    <w:p w:rsidR="00C60D06" w:rsidRDefault="00C60D06" w:rsidP="00253D9F">
      <w:pPr>
        <w:pStyle w:val="ListParagraph"/>
        <w:numPr>
          <w:ilvl w:val="0"/>
          <w:numId w:val="12"/>
        </w:numPr>
        <w:bidi/>
        <w:spacing w:after="0"/>
        <w:jc w:val="both"/>
        <w:rPr>
          <w:rFonts w:cs="B Nazanin"/>
          <w:sz w:val="28"/>
          <w:szCs w:val="28"/>
          <w:lang w:bidi="fa-IR"/>
        </w:rPr>
      </w:pPr>
      <w:r>
        <w:rPr>
          <w:rFonts w:cs="B Nazanin" w:hint="cs"/>
          <w:sz w:val="28"/>
          <w:szCs w:val="28"/>
          <w:rtl/>
          <w:lang w:bidi="fa-IR"/>
        </w:rPr>
        <w:t xml:space="preserve">گوسفند: رکن اساسی صنعت گله داری ملی اردن است که حدود 6/65 درصد تعداد حیوانات </w:t>
      </w:r>
      <w:r w:rsidR="00E708C2">
        <w:rPr>
          <w:rFonts w:cs="B Nazanin" w:hint="cs"/>
          <w:sz w:val="28"/>
          <w:szCs w:val="28"/>
          <w:rtl/>
          <w:lang w:bidi="fa-IR"/>
        </w:rPr>
        <w:t xml:space="preserve">را </w:t>
      </w:r>
      <w:r>
        <w:rPr>
          <w:rFonts w:cs="B Nazanin" w:hint="cs"/>
          <w:sz w:val="28"/>
          <w:szCs w:val="28"/>
          <w:rtl/>
          <w:lang w:bidi="fa-IR"/>
        </w:rPr>
        <w:t>شامل می شود. 62 درصد از گوشت قرمز و 28 درصد از تولید شیر محلی از گوسفندان به دست می آید. نژاد اصلی مورد استفاده آواشی</w:t>
      </w:r>
      <w:r>
        <w:rPr>
          <w:rStyle w:val="FootnoteReference"/>
          <w:rFonts w:cs="B Nazanin"/>
          <w:sz w:val="28"/>
          <w:szCs w:val="28"/>
          <w:rtl/>
          <w:lang w:bidi="fa-IR"/>
        </w:rPr>
        <w:footnoteReference w:id="23"/>
      </w:r>
      <w:r>
        <w:rPr>
          <w:rFonts w:cs="B Nazanin" w:hint="cs"/>
          <w:sz w:val="28"/>
          <w:szCs w:val="28"/>
          <w:rtl/>
          <w:lang w:bidi="fa-IR"/>
        </w:rPr>
        <w:t xml:space="preserve"> است که پشمی با دوام، دمی بزرگ و کاربرد</w:t>
      </w:r>
      <w:r w:rsidR="00253D9F">
        <w:rPr>
          <w:rFonts w:cs="B Nazanin" w:hint="cs"/>
          <w:sz w:val="28"/>
          <w:szCs w:val="28"/>
          <w:rtl/>
          <w:lang w:bidi="fa-IR"/>
        </w:rPr>
        <w:t>ی</w:t>
      </w:r>
      <w:r>
        <w:rPr>
          <w:rFonts w:cs="B Nazanin" w:hint="cs"/>
          <w:sz w:val="28"/>
          <w:szCs w:val="28"/>
          <w:rtl/>
          <w:lang w:bidi="fa-IR"/>
        </w:rPr>
        <w:t xml:space="preserve"> سه گانه  (شیر، گوشت و پشم) دارد. اندازه آن متوسط است، نر ها 69 تا 90 کیلوگرم و ماده ها 40 تا 55 کیلوگرم وزن دارند. این گوسفندان خیلی زود به بلوغ می رسند </w:t>
      </w:r>
      <w:r w:rsidR="00253D9F">
        <w:rPr>
          <w:rFonts w:cs="B Nazanin" w:hint="cs"/>
          <w:sz w:val="28"/>
          <w:szCs w:val="28"/>
          <w:rtl/>
          <w:lang w:bidi="fa-IR"/>
        </w:rPr>
        <w:t>(</w:t>
      </w:r>
      <w:r>
        <w:rPr>
          <w:rFonts w:cs="B Nazanin" w:hint="cs"/>
          <w:sz w:val="28"/>
          <w:szCs w:val="28"/>
          <w:rtl/>
          <w:lang w:bidi="fa-IR"/>
        </w:rPr>
        <w:t>ماده ها در 9 تا 12 ماهگی</w:t>
      </w:r>
      <w:r w:rsidR="00253D9F">
        <w:rPr>
          <w:rFonts w:cs="B Nazanin" w:hint="cs"/>
          <w:sz w:val="28"/>
          <w:szCs w:val="28"/>
          <w:rtl/>
          <w:lang w:bidi="fa-IR"/>
        </w:rPr>
        <w:t>)</w:t>
      </w:r>
      <w:r>
        <w:rPr>
          <w:rFonts w:cs="B Nazanin" w:hint="cs"/>
          <w:sz w:val="28"/>
          <w:szCs w:val="28"/>
          <w:rtl/>
          <w:lang w:bidi="fa-IR"/>
        </w:rPr>
        <w:t xml:space="preserve">. زمان جفت گیری جولای-اگوست و زمان بره زایی دسامبر-فوریه است. این نژاد در شرایط پرورش </w:t>
      </w:r>
      <w:r w:rsidR="00253D9F">
        <w:rPr>
          <w:rFonts w:cs="B Nazanin" w:hint="cs"/>
          <w:sz w:val="28"/>
          <w:szCs w:val="28"/>
          <w:rtl/>
          <w:lang w:bidi="fa-IR"/>
        </w:rPr>
        <w:t>سنتی</w:t>
      </w:r>
      <w:r>
        <w:rPr>
          <w:rFonts w:cs="B Nazanin" w:hint="cs"/>
          <w:sz w:val="28"/>
          <w:szCs w:val="28"/>
          <w:rtl/>
          <w:lang w:bidi="fa-IR"/>
        </w:rPr>
        <w:t xml:space="preserve"> خوب به خوبی شیر می دهد.</w:t>
      </w:r>
    </w:p>
    <w:p w:rsidR="00C60D06" w:rsidRDefault="00C60D06" w:rsidP="00675015">
      <w:pPr>
        <w:pStyle w:val="ListParagraph"/>
        <w:numPr>
          <w:ilvl w:val="0"/>
          <w:numId w:val="12"/>
        </w:numPr>
        <w:bidi/>
        <w:spacing w:after="0"/>
        <w:jc w:val="both"/>
        <w:rPr>
          <w:rFonts w:cs="B Nazanin"/>
          <w:sz w:val="28"/>
          <w:szCs w:val="28"/>
          <w:lang w:bidi="fa-IR"/>
        </w:rPr>
      </w:pPr>
      <w:r>
        <w:rPr>
          <w:rFonts w:cs="B Nazanin" w:hint="cs"/>
          <w:sz w:val="28"/>
          <w:szCs w:val="28"/>
          <w:rtl/>
          <w:lang w:bidi="fa-IR"/>
        </w:rPr>
        <w:t>بز: دومین حیوان از نظر تعداد و اهمیت اقتصادی است. حدود 23 درصد از گوشت قرمز و 6 درصد از شیر تازه را تامین می کند. نژاد اصلی مورد استفاده بلدی</w:t>
      </w:r>
      <w:r>
        <w:rPr>
          <w:rStyle w:val="FootnoteReference"/>
          <w:rFonts w:cs="B Nazanin"/>
          <w:sz w:val="28"/>
          <w:szCs w:val="28"/>
          <w:rtl/>
          <w:lang w:bidi="fa-IR"/>
        </w:rPr>
        <w:footnoteReference w:id="24"/>
      </w:r>
      <w:r>
        <w:rPr>
          <w:rFonts w:cs="B Nazanin" w:hint="cs"/>
          <w:sz w:val="28"/>
          <w:szCs w:val="28"/>
          <w:rtl/>
          <w:lang w:bidi="fa-IR"/>
        </w:rPr>
        <w:t xml:space="preserve"> است. این نژاد اندازه ای متوسط، مو بادوام و نیمه بلند دارد. وزن یک ماده در حدود 35 کیلو گرم و یک نر بالغ به حدود 40 کیلوگرم می رسد. بزهای نژاد بلدی در نواحی شما</w:t>
      </w:r>
      <w:r w:rsidR="00675015">
        <w:rPr>
          <w:rFonts w:cs="B Nazanin" w:hint="cs"/>
          <w:sz w:val="28"/>
          <w:szCs w:val="28"/>
          <w:rtl/>
          <w:lang w:bidi="fa-IR"/>
        </w:rPr>
        <w:t>ل</w:t>
      </w:r>
      <w:r>
        <w:rPr>
          <w:rFonts w:cs="B Nazanin" w:hint="cs"/>
          <w:sz w:val="28"/>
          <w:szCs w:val="28"/>
          <w:rtl/>
          <w:lang w:bidi="fa-IR"/>
        </w:rPr>
        <w:t>، غرب و شرق مناطق کوهستانی متمرکز شده اند.</w:t>
      </w:r>
    </w:p>
    <w:p w:rsidR="00260658" w:rsidRDefault="00260658" w:rsidP="00675015">
      <w:pPr>
        <w:pStyle w:val="ListParagraph"/>
        <w:numPr>
          <w:ilvl w:val="0"/>
          <w:numId w:val="12"/>
        </w:numPr>
        <w:bidi/>
        <w:spacing w:after="0"/>
        <w:jc w:val="both"/>
        <w:rPr>
          <w:rFonts w:cs="B Nazanin"/>
          <w:sz w:val="28"/>
          <w:szCs w:val="28"/>
          <w:lang w:bidi="fa-IR"/>
        </w:rPr>
      </w:pPr>
      <w:r>
        <w:rPr>
          <w:rFonts w:cs="B Nazanin" w:hint="cs"/>
          <w:sz w:val="28"/>
          <w:szCs w:val="28"/>
          <w:rtl/>
          <w:lang w:bidi="fa-IR"/>
        </w:rPr>
        <w:lastRenderedPageBreak/>
        <w:t xml:space="preserve">بز شامی: </w:t>
      </w:r>
      <w:r w:rsidR="00121C8A">
        <w:rPr>
          <w:rFonts w:cs="B Nazanin" w:hint="cs"/>
          <w:sz w:val="28"/>
          <w:szCs w:val="28"/>
          <w:rtl/>
          <w:lang w:bidi="fa-IR"/>
        </w:rPr>
        <w:t>حدود 3 درصد از تعداد جانوران را شامل می شود (از داده های 1993). اندازه آنها متوسط، قهوه ای رنگ، تولید کننده خوب شیر و دارای نرخ بالای دوقلو زایی هستند.می</w:t>
      </w:r>
      <w:r w:rsidR="00675015">
        <w:rPr>
          <w:rFonts w:cs="B Nazanin" w:hint="cs"/>
          <w:sz w:val="28"/>
          <w:szCs w:val="28"/>
          <w:rtl/>
          <w:lang w:bidi="fa-IR"/>
        </w:rPr>
        <w:t>ا</w:t>
      </w:r>
      <w:r w:rsidR="00121C8A">
        <w:rPr>
          <w:rFonts w:cs="B Nazanin" w:hint="cs"/>
          <w:sz w:val="28"/>
          <w:szCs w:val="28"/>
          <w:rtl/>
          <w:lang w:bidi="fa-IR"/>
        </w:rPr>
        <w:t>نگین وزن در ماده های بالغ 45 کیلوگرم و در نر ها 50 تا 55 کیلوگرم است.</w:t>
      </w:r>
      <w:r w:rsidR="00BE41EA">
        <w:rPr>
          <w:rFonts w:cs="B Nazanin" w:hint="cs"/>
          <w:sz w:val="28"/>
          <w:szCs w:val="28"/>
          <w:rtl/>
          <w:lang w:bidi="fa-IR"/>
        </w:rPr>
        <w:t>تحت شرایط تغذیه ای مناسب بز شامی در سن</w:t>
      </w:r>
      <w:r w:rsidR="00675015">
        <w:rPr>
          <w:rFonts w:cs="B Nazanin" w:hint="cs"/>
          <w:sz w:val="28"/>
          <w:szCs w:val="28"/>
          <w:rtl/>
          <w:lang w:bidi="fa-IR"/>
        </w:rPr>
        <w:t>ی</w:t>
      </w:r>
      <w:r w:rsidR="00BE41EA">
        <w:rPr>
          <w:rFonts w:cs="B Nazanin" w:hint="cs"/>
          <w:sz w:val="28"/>
          <w:szCs w:val="28"/>
          <w:rtl/>
          <w:lang w:bidi="fa-IR"/>
        </w:rPr>
        <w:t xml:space="preserve">ن پایین به بلوغ رسیده و در ژوئن-سپتامبر جفت گیری می کند. </w:t>
      </w:r>
    </w:p>
    <w:p w:rsidR="002E04AC" w:rsidRDefault="002E04AC" w:rsidP="002E04AC">
      <w:pPr>
        <w:bidi/>
        <w:spacing w:after="0"/>
        <w:ind w:left="4" w:firstLine="425"/>
        <w:jc w:val="both"/>
        <w:rPr>
          <w:rFonts w:cs="B Nazanin"/>
          <w:sz w:val="28"/>
          <w:szCs w:val="28"/>
          <w:rtl/>
          <w:lang w:bidi="fa-IR"/>
        </w:rPr>
      </w:pPr>
      <w:r>
        <w:rPr>
          <w:rFonts w:cs="B Nazanin" w:hint="cs"/>
          <w:sz w:val="28"/>
          <w:szCs w:val="28"/>
          <w:rtl/>
          <w:lang w:bidi="fa-IR"/>
        </w:rPr>
        <w:t>صندوق بین المللی توسعه کشاورزی در تحقیقی که در سال 1995 (</w:t>
      </w:r>
      <w:r w:rsidRPr="00047644">
        <w:rPr>
          <w:rFonts w:ascii="Times New Roman" w:hAnsi="Times New Roman" w:cs="Times New Roman"/>
          <w:sz w:val="24"/>
          <w:szCs w:val="24"/>
          <w:lang w:bidi="fa-IR"/>
        </w:rPr>
        <w:t>IFAD, 1995</w:t>
      </w:r>
      <w:r>
        <w:rPr>
          <w:rFonts w:cs="B Nazanin" w:hint="cs"/>
          <w:sz w:val="28"/>
          <w:szCs w:val="28"/>
          <w:rtl/>
          <w:lang w:bidi="fa-IR"/>
        </w:rPr>
        <w:t>) بر روی 664 پرورش دهنده گوسفند و بز انجام داد، به نتایج زیر دست یافت:</w:t>
      </w:r>
    </w:p>
    <w:p w:rsidR="002E04AC" w:rsidRDefault="002E04AC" w:rsidP="002E04AC">
      <w:pPr>
        <w:pStyle w:val="ListParagraph"/>
        <w:numPr>
          <w:ilvl w:val="0"/>
          <w:numId w:val="13"/>
        </w:numPr>
        <w:bidi/>
        <w:spacing w:after="0"/>
        <w:jc w:val="both"/>
        <w:rPr>
          <w:rFonts w:cs="B Nazanin"/>
          <w:sz w:val="28"/>
          <w:szCs w:val="28"/>
          <w:lang w:bidi="fa-IR"/>
        </w:rPr>
      </w:pPr>
      <w:r>
        <w:rPr>
          <w:rFonts w:cs="B Nazanin" w:hint="cs"/>
          <w:sz w:val="28"/>
          <w:szCs w:val="28"/>
          <w:rtl/>
          <w:lang w:bidi="fa-IR"/>
        </w:rPr>
        <w:t xml:space="preserve">97 درصد موارد مالک گوسفندان و 82 درصد مالک بز ها بودند، ترکیب نسبت بز در گله ها بسته به منطقه جغرافیایی بسیار گوناگون بوده، در نواحی جنوب و میانه </w:t>
      </w:r>
      <w:r w:rsidR="00675015">
        <w:rPr>
          <w:rFonts w:cs="B Nazanin" w:hint="cs"/>
          <w:sz w:val="28"/>
          <w:szCs w:val="28"/>
          <w:rtl/>
          <w:lang w:bidi="fa-IR"/>
        </w:rPr>
        <w:t xml:space="preserve">تعداد بز ها </w:t>
      </w:r>
      <w:r>
        <w:rPr>
          <w:rFonts w:cs="B Nazanin" w:hint="cs"/>
          <w:sz w:val="28"/>
          <w:szCs w:val="28"/>
          <w:rtl/>
          <w:lang w:bidi="fa-IR"/>
        </w:rPr>
        <w:t>بیشتر از نواحی شمالی بادیه بوده است.</w:t>
      </w:r>
    </w:p>
    <w:p w:rsidR="002E04AC" w:rsidRDefault="002E04AC" w:rsidP="002E04AC">
      <w:pPr>
        <w:pStyle w:val="ListParagraph"/>
        <w:numPr>
          <w:ilvl w:val="0"/>
          <w:numId w:val="13"/>
        </w:numPr>
        <w:bidi/>
        <w:spacing w:after="0"/>
        <w:jc w:val="both"/>
        <w:rPr>
          <w:rFonts w:cs="B Nazanin"/>
          <w:sz w:val="28"/>
          <w:szCs w:val="28"/>
          <w:lang w:bidi="fa-IR"/>
        </w:rPr>
      </w:pPr>
      <w:r>
        <w:rPr>
          <w:rFonts w:cs="B Nazanin" w:hint="cs"/>
          <w:sz w:val="28"/>
          <w:szCs w:val="28"/>
          <w:rtl/>
          <w:lang w:bidi="fa-IR"/>
        </w:rPr>
        <w:t>تعداد احشام در هرگله به طور میانگین 7/296 راس بوده است که این مقدار بسته به میزان بارندگی بسیار متفاوت است. تعداد احشام در گله در نواحی شمالی بادیه نسبت به نواحی میانی و جنوبی بیشتر است.</w:t>
      </w:r>
    </w:p>
    <w:p w:rsidR="002E04AC" w:rsidRPr="00516B5D" w:rsidRDefault="002E04AC" w:rsidP="00B02386">
      <w:pPr>
        <w:pStyle w:val="ListParagraph"/>
        <w:numPr>
          <w:ilvl w:val="0"/>
          <w:numId w:val="13"/>
        </w:numPr>
        <w:bidi/>
        <w:spacing w:after="0"/>
        <w:jc w:val="both"/>
        <w:rPr>
          <w:rFonts w:cs="B Nazanin"/>
          <w:sz w:val="28"/>
          <w:szCs w:val="28"/>
          <w:lang w:bidi="fa-IR"/>
        </w:rPr>
      </w:pPr>
      <w:r>
        <w:rPr>
          <w:rFonts w:cs="B Nazanin" w:hint="cs"/>
          <w:sz w:val="28"/>
          <w:szCs w:val="28"/>
          <w:rtl/>
          <w:lang w:bidi="fa-IR"/>
        </w:rPr>
        <w:t>4</w:t>
      </w:r>
      <w:r w:rsidRPr="00516B5D">
        <w:rPr>
          <w:rFonts w:cs="B Nazanin" w:hint="cs"/>
          <w:sz w:val="28"/>
          <w:szCs w:val="28"/>
          <w:rtl/>
          <w:lang w:bidi="fa-IR"/>
        </w:rPr>
        <w:t>/54 درصد شرکت های توسعه ای چوپان استخدام کرده اند که 7/97 درصد به صورت نقدی و 3/2 درصد به صورت مشارکتی، حقوق خود را دریافت می کنند. 7/23 درصد از اردنی ها چوپان یا در استخدام چوپانان هستند</w:t>
      </w:r>
      <w:r w:rsidR="00BC3A61" w:rsidRPr="00516B5D">
        <w:rPr>
          <w:rFonts w:cs="B Nazanin" w:hint="cs"/>
          <w:sz w:val="28"/>
          <w:szCs w:val="28"/>
          <w:rtl/>
          <w:lang w:bidi="fa-IR"/>
        </w:rPr>
        <w:t xml:space="preserve"> (جدول </w:t>
      </w:r>
      <w:r w:rsidR="00B02386">
        <w:rPr>
          <w:rFonts w:cs="B Nazanin" w:hint="cs"/>
          <w:sz w:val="28"/>
          <w:szCs w:val="28"/>
          <w:rtl/>
          <w:lang w:bidi="fa-IR"/>
        </w:rPr>
        <w:t>9</w:t>
      </w:r>
      <w:r w:rsidR="00BC3A61" w:rsidRPr="00516B5D">
        <w:rPr>
          <w:rFonts w:cs="B Nazanin" w:hint="cs"/>
          <w:sz w:val="28"/>
          <w:szCs w:val="28"/>
          <w:rtl/>
          <w:lang w:bidi="fa-IR"/>
        </w:rPr>
        <w:t>)</w:t>
      </w:r>
      <w:r w:rsidRPr="00516B5D">
        <w:rPr>
          <w:rFonts w:cs="B Nazanin" w:hint="cs"/>
          <w:sz w:val="28"/>
          <w:szCs w:val="28"/>
          <w:rtl/>
          <w:lang w:bidi="fa-IR"/>
        </w:rPr>
        <w:t>.</w:t>
      </w:r>
    </w:p>
    <w:p w:rsidR="002E04AC" w:rsidRDefault="002E04AC" w:rsidP="00675015">
      <w:pPr>
        <w:pStyle w:val="ListParagraph"/>
        <w:numPr>
          <w:ilvl w:val="0"/>
          <w:numId w:val="13"/>
        </w:numPr>
        <w:bidi/>
        <w:spacing w:after="0"/>
        <w:jc w:val="both"/>
        <w:rPr>
          <w:rFonts w:cs="B Nazanin"/>
          <w:sz w:val="28"/>
          <w:szCs w:val="28"/>
          <w:lang w:bidi="fa-IR"/>
        </w:rPr>
      </w:pPr>
      <w:r>
        <w:rPr>
          <w:rFonts w:cs="B Nazanin" w:hint="cs"/>
          <w:sz w:val="28"/>
          <w:szCs w:val="28"/>
          <w:rtl/>
          <w:lang w:bidi="fa-IR"/>
        </w:rPr>
        <w:t xml:space="preserve">در شمال و میانه بادیه، شیر به تولید کنندگان پنیر فروخته می شود؛ اما در جنوب بادیه ، افراد فامیل از شیر، ماست خشک </w:t>
      </w:r>
      <w:r>
        <w:rPr>
          <w:rStyle w:val="FootnoteReference"/>
          <w:rFonts w:cs="B Nazanin"/>
          <w:sz w:val="28"/>
          <w:szCs w:val="28"/>
          <w:rtl/>
          <w:lang w:bidi="fa-IR"/>
        </w:rPr>
        <w:footnoteReference w:id="25"/>
      </w:r>
      <w:r>
        <w:rPr>
          <w:rFonts w:cs="B Nazanin"/>
          <w:sz w:val="28"/>
          <w:szCs w:val="28"/>
          <w:lang w:bidi="fa-IR"/>
        </w:rPr>
        <w:t xml:space="preserve"> </w:t>
      </w:r>
      <w:r>
        <w:rPr>
          <w:rFonts w:cs="B Nazanin" w:hint="cs"/>
          <w:sz w:val="28"/>
          <w:szCs w:val="28"/>
          <w:rtl/>
          <w:lang w:bidi="fa-IR"/>
        </w:rPr>
        <w:t>و کره برای فروش تهیه می کنند</w:t>
      </w:r>
      <w:r w:rsidR="001A7CED">
        <w:rPr>
          <w:rFonts w:cs="B Nazanin" w:hint="cs"/>
          <w:sz w:val="28"/>
          <w:szCs w:val="28"/>
          <w:rtl/>
          <w:lang w:bidi="fa-IR"/>
        </w:rPr>
        <w:t xml:space="preserve"> (جدول 8)</w:t>
      </w:r>
      <w:r>
        <w:rPr>
          <w:rFonts w:cs="B Nazanin" w:hint="cs"/>
          <w:sz w:val="28"/>
          <w:szCs w:val="28"/>
          <w:rtl/>
          <w:lang w:bidi="fa-IR"/>
        </w:rPr>
        <w:t>.</w:t>
      </w:r>
    </w:p>
    <w:p w:rsidR="002E04AC" w:rsidRDefault="002E04AC" w:rsidP="002E04AC">
      <w:pPr>
        <w:pStyle w:val="ListParagraph"/>
        <w:numPr>
          <w:ilvl w:val="0"/>
          <w:numId w:val="13"/>
        </w:numPr>
        <w:bidi/>
        <w:spacing w:after="0"/>
        <w:jc w:val="both"/>
        <w:rPr>
          <w:rFonts w:cs="B Nazanin"/>
          <w:sz w:val="28"/>
          <w:szCs w:val="28"/>
          <w:lang w:bidi="fa-IR"/>
        </w:rPr>
      </w:pPr>
      <w:r>
        <w:rPr>
          <w:rFonts w:cs="B Nazanin" w:hint="cs"/>
          <w:sz w:val="28"/>
          <w:szCs w:val="28"/>
          <w:rtl/>
          <w:lang w:bidi="fa-IR"/>
        </w:rPr>
        <w:t>9/69 درصد از گله داران محصولات کشاورزی تولید شده را برای تغذیه دامها خریداری می کنند. غذای دام هزینه اصلی برای دامداران است. جو و به دنبال آن سبوس گندم بیشترین غذای تهیه شده برای احشام است.</w:t>
      </w:r>
    </w:p>
    <w:p w:rsidR="002E04AC" w:rsidRDefault="002E04AC" w:rsidP="002E04AC">
      <w:pPr>
        <w:pStyle w:val="ListParagraph"/>
        <w:numPr>
          <w:ilvl w:val="0"/>
          <w:numId w:val="13"/>
        </w:numPr>
        <w:bidi/>
        <w:spacing w:after="0"/>
        <w:jc w:val="both"/>
        <w:rPr>
          <w:rFonts w:cs="B Nazanin"/>
          <w:sz w:val="28"/>
          <w:szCs w:val="28"/>
          <w:lang w:bidi="fa-IR"/>
        </w:rPr>
      </w:pPr>
      <w:r>
        <w:rPr>
          <w:rFonts w:cs="B Nazanin" w:hint="cs"/>
          <w:sz w:val="28"/>
          <w:szCs w:val="28"/>
          <w:rtl/>
          <w:lang w:bidi="fa-IR"/>
        </w:rPr>
        <w:t>3/70 درصد از گله داران محصولات لبنی را می فروشند. این مقدار در شمال بادیه به 9/94 درصد افزایش یافته و در جنوب به 4/80 درصد کاهش یافته است. ضمنا 9/12 درصد از خانواده گله داران از محصولات خود استفاده می کنند. 4/83 درصد از گله داران پشم احشام را می فروشند و باقی مصرف خانگی دارد.</w:t>
      </w:r>
    </w:p>
    <w:p w:rsidR="002E04AC" w:rsidRDefault="002E04AC" w:rsidP="002E04AC">
      <w:pPr>
        <w:pStyle w:val="ListParagraph"/>
        <w:numPr>
          <w:ilvl w:val="0"/>
          <w:numId w:val="13"/>
        </w:numPr>
        <w:bidi/>
        <w:spacing w:after="0"/>
        <w:jc w:val="both"/>
        <w:rPr>
          <w:rFonts w:cs="B Nazanin"/>
          <w:sz w:val="28"/>
          <w:szCs w:val="28"/>
          <w:lang w:bidi="fa-IR"/>
        </w:rPr>
      </w:pPr>
      <w:r>
        <w:rPr>
          <w:rFonts w:cs="B Nazanin" w:hint="cs"/>
          <w:sz w:val="28"/>
          <w:szCs w:val="28"/>
          <w:rtl/>
          <w:lang w:bidi="fa-IR"/>
        </w:rPr>
        <w:lastRenderedPageBreak/>
        <w:t>فروش حیوانات مهم ترین بخش درآمدی گله داران است. معمولا حیوانات کوچک بخصوص نرها حتی با وزن کمتر از 20 کیلوگرم فروخته می شوند. 97 درصد از جامعه آماری گوسفند و 84 درصد بز می فروشند.</w:t>
      </w:r>
    </w:p>
    <w:p w:rsidR="002E04AC" w:rsidRDefault="002E04AC" w:rsidP="002E04AC">
      <w:pPr>
        <w:pStyle w:val="ListParagraph"/>
        <w:numPr>
          <w:ilvl w:val="0"/>
          <w:numId w:val="13"/>
        </w:numPr>
        <w:bidi/>
        <w:spacing w:after="0"/>
        <w:jc w:val="both"/>
        <w:rPr>
          <w:rFonts w:cs="B Nazanin"/>
          <w:sz w:val="28"/>
          <w:szCs w:val="28"/>
          <w:lang w:bidi="fa-IR"/>
        </w:rPr>
      </w:pPr>
      <w:r w:rsidRPr="002E04AC">
        <w:rPr>
          <w:rFonts w:cs="B Nazanin" w:hint="cs"/>
          <w:sz w:val="28"/>
          <w:szCs w:val="28"/>
          <w:rtl/>
          <w:lang w:bidi="fa-IR"/>
        </w:rPr>
        <w:t>5/32 درصد از جامعه آماری برای دسترسی به چراگاه، جابه جا می شوند</w:t>
      </w:r>
      <w:r>
        <w:rPr>
          <w:rFonts w:cs="B Nazanin" w:hint="cs"/>
          <w:sz w:val="28"/>
          <w:szCs w:val="28"/>
          <w:rtl/>
          <w:lang w:bidi="fa-IR"/>
        </w:rPr>
        <w:t>.</w:t>
      </w:r>
    </w:p>
    <w:p w:rsidR="008B5E79" w:rsidRPr="008B5E79" w:rsidRDefault="008B5E79" w:rsidP="008B5E79">
      <w:pPr>
        <w:bidi/>
        <w:spacing w:after="0"/>
        <w:ind w:left="789"/>
        <w:jc w:val="both"/>
        <w:rPr>
          <w:rFonts w:cs="B Nazanin"/>
          <w:sz w:val="28"/>
          <w:szCs w:val="28"/>
          <w:lang w:bidi="fa-IR"/>
        </w:rPr>
      </w:pPr>
    </w:p>
    <w:p w:rsidR="008B5E79" w:rsidRPr="008B5E79" w:rsidRDefault="008B5E79" w:rsidP="008B5E79">
      <w:pPr>
        <w:bidi/>
        <w:spacing w:after="0"/>
        <w:ind w:left="789"/>
        <w:jc w:val="center"/>
        <w:rPr>
          <w:rFonts w:cs="B Nazanin"/>
          <w:sz w:val="28"/>
          <w:szCs w:val="28"/>
          <w:rtl/>
          <w:lang w:bidi="fa-IR"/>
        </w:rPr>
      </w:pPr>
      <w:r w:rsidRPr="008B5E79">
        <w:rPr>
          <w:rFonts w:cs="B Nazanin" w:hint="cs"/>
          <w:sz w:val="24"/>
          <w:szCs w:val="24"/>
          <w:rtl/>
          <w:lang w:bidi="fa-IR"/>
        </w:rPr>
        <w:t xml:space="preserve">جدول 8. میزان تولید محصولات دامی کشور اردن به گزارش سازمان آمار کشور اردن </w:t>
      </w:r>
      <w:r w:rsidRPr="008B5E79">
        <w:rPr>
          <w:rFonts w:cs="B Nazanin" w:hint="cs"/>
          <w:sz w:val="28"/>
          <w:szCs w:val="28"/>
          <w:rtl/>
          <w:lang w:bidi="fa-IR"/>
        </w:rPr>
        <w:t>(</w:t>
      </w:r>
      <w:hyperlink r:id="rId62" w:history="1">
        <w:r w:rsidRPr="008B5E79">
          <w:rPr>
            <w:rStyle w:val="Hyperlink"/>
            <w:rFonts w:ascii="Times New Roman" w:hAnsi="Times New Roman" w:cs="Times New Roman"/>
            <w:color w:val="auto"/>
            <w:sz w:val="20"/>
            <w:szCs w:val="20"/>
            <w:u w:val="none"/>
          </w:rPr>
          <w:t>Jordan Department of Statistics, 04/2015</w:t>
        </w:r>
      </w:hyperlink>
      <w:r w:rsidRPr="008B5E79">
        <w:rPr>
          <w:rStyle w:val="reference-text"/>
          <w:rFonts w:ascii="Times New Roman" w:hAnsi="Times New Roman" w:cs="Times New Roman"/>
          <w:sz w:val="20"/>
          <w:szCs w:val="20"/>
        </w:rPr>
        <w:t>. Dos.gov.jo. Retrieved on 15 August 2015.</w:t>
      </w:r>
      <w:r w:rsidRPr="008B5E79">
        <w:rPr>
          <w:rFonts w:cs="B Nazanin" w:hint="cs"/>
          <w:sz w:val="28"/>
          <w:szCs w:val="28"/>
          <w:rtl/>
          <w:lang w:bidi="fa-IR"/>
        </w:rPr>
        <w:t>)</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149"/>
        <w:gridCol w:w="1863"/>
        <w:gridCol w:w="1295"/>
        <w:gridCol w:w="1577"/>
      </w:tblGrid>
      <w:tr w:rsidR="00932572" w:rsidRPr="00932572" w:rsidTr="00D343E7">
        <w:trPr>
          <w:jc w:val="center"/>
        </w:trPr>
        <w:tc>
          <w:tcPr>
            <w:tcW w:w="2149" w:type="dxa"/>
            <w:tcBorders>
              <w:bottom w:val="single" w:sz="4" w:space="0" w:color="auto"/>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نوع</w:t>
            </w:r>
          </w:p>
        </w:tc>
        <w:tc>
          <w:tcPr>
            <w:tcW w:w="1863" w:type="dxa"/>
            <w:tcBorders>
              <w:bottom w:val="single" w:sz="4" w:space="0" w:color="auto"/>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واحد</w:t>
            </w:r>
          </w:p>
        </w:tc>
        <w:tc>
          <w:tcPr>
            <w:tcW w:w="1295" w:type="dxa"/>
            <w:tcBorders>
              <w:bottom w:val="single" w:sz="4" w:space="0" w:color="auto"/>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تعداد یا کمیت</w:t>
            </w:r>
          </w:p>
        </w:tc>
        <w:tc>
          <w:tcPr>
            <w:tcW w:w="1577" w:type="dxa"/>
            <w:tcBorders>
              <w:bottom w:val="single" w:sz="4" w:space="0" w:color="auto"/>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ارزش به دینار اردن</w:t>
            </w:r>
          </w:p>
        </w:tc>
      </w:tr>
      <w:tr w:rsidR="00932572" w:rsidRPr="00932572" w:rsidTr="00D343E7">
        <w:trPr>
          <w:jc w:val="center"/>
        </w:trPr>
        <w:tc>
          <w:tcPr>
            <w:tcW w:w="2149" w:type="dxa"/>
            <w:tcBorders>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بره گوسفند</w:t>
            </w:r>
          </w:p>
        </w:tc>
        <w:tc>
          <w:tcPr>
            <w:tcW w:w="1863" w:type="dxa"/>
            <w:tcBorders>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راس</w:t>
            </w:r>
          </w:p>
        </w:tc>
        <w:tc>
          <w:tcPr>
            <w:tcW w:w="1295" w:type="dxa"/>
            <w:tcBorders>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885 332 1</w:t>
            </w:r>
          </w:p>
        </w:tc>
        <w:tc>
          <w:tcPr>
            <w:tcW w:w="1577" w:type="dxa"/>
            <w:tcBorders>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016 938 220</w:t>
            </w:r>
          </w:p>
        </w:tc>
      </w:tr>
      <w:tr w:rsidR="00932572" w:rsidRPr="00932572" w:rsidTr="00D343E7">
        <w:trPr>
          <w:jc w:val="center"/>
        </w:trPr>
        <w:tc>
          <w:tcPr>
            <w:tcW w:w="2149"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بره بز</w:t>
            </w:r>
          </w:p>
        </w:tc>
        <w:tc>
          <w:tcPr>
            <w:tcW w:w="1863"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راس</w:t>
            </w:r>
          </w:p>
        </w:tc>
        <w:tc>
          <w:tcPr>
            <w:tcW w:w="1295"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301 575</w:t>
            </w:r>
          </w:p>
        </w:tc>
        <w:tc>
          <w:tcPr>
            <w:tcW w:w="1577"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484 510 85</w:t>
            </w:r>
          </w:p>
        </w:tc>
      </w:tr>
      <w:tr w:rsidR="00932572" w:rsidRPr="00932572" w:rsidTr="00D343E7">
        <w:trPr>
          <w:jc w:val="center"/>
        </w:trPr>
        <w:tc>
          <w:tcPr>
            <w:tcW w:w="2149"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گوساله</w:t>
            </w:r>
          </w:p>
        </w:tc>
        <w:tc>
          <w:tcPr>
            <w:tcW w:w="1863"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راس</w:t>
            </w:r>
          </w:p>
        </w:tc>
        <w:tc>
          <w:tcPr>
            <w:tcW w:w="1295"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941 29</w:t>
            </w:r>
          </w:p>
        </w:tc>
        <w:tc>
          <w:tcPr>
            <w:tcW w:w="1577"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163 689 13</w:t>
            </w:r>
          </w:p>
        </w:tc>
      </w:tr>
      <w:tr w:rsidR="00932572" w:rsidRPr="00932572" w:rsidTr="00D343E7">
        <w:trPr>
          <w:jc w:val="center"/>
        </w:trPr>
        <w:tc>
          <w:tcPr>
            <w:tcW w:w="2149"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شیر گوسفند و بز</w:t>
            </w:r>
          </w:p>
        </w:tc>
        <w:tc>
          <w:tcPr>
            <w:tcW w:w="1863"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میلیون تن</w:t>
            </w:r>
          </w:p>
        </w:tc>
        <w:tc>
          <w:tcPr>
            <w:tcW w:w="1295"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369 70</w:t>
            </w:r>
          </w:p>
        </w:tc>
        <w:tc>
          <w:tcPr>
            <w:tcW w:w="1577"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989 454 51</w:t>
            </w:r>
          </w:p>
        </w:tc>
      </w:tr>
      <w:tr w:rsidR="00932572" w:rsidRPr="00932572" w:rsidTr="00D343E7">
        <w:trPr>
          <w:jc w:val="center"/>
        </w:trPr>
        <w:tc>
          <w:tcPr>
            <w:tcW w:w="2149"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شیر گاو</w:t>
            </w:r>
          </w:p>
        </w:tc>
        <w:tc>
          <w:tcPr>
            <w:tcW w:w="1863"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میلیون تن</w:t>
            </w:r>
          </w:p>
        </w:tc>
        <w:tc>
          <w:tcPr>
            <w:tcW w:w="1295"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773 236</w:t>
            </w:r>
          </w:p>
        </w:tc>
        <w:tc>
          <w:tcPr>
            <w:tcW w:w="1577"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656 963 110</w:t>
            </w:r>
          </w:p>
        </w:tc>
      </w:tr>
      <w:tr w:rsidR="00932572" w:rsidRPr="00932572" w:rsidTr="00D343E7">
        <w:trPr>
          <w:jc w:val="center"/>
        </w:trPr>
        <w:tc>
          <w:tcPr>
            <w:tcW w:w="2149"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لبنیات تولیدی</w:t>
            </w:r>
          </w:p>
        </w:tc>
        <w:tc>
          <w:tcPr>
            <w:tcW w:w="1863"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میلیون تن</w:t>
            </w:r>
          </w:p>
        </w:tc>
        <w:tc>
          <w:tcPr>
            <w:tcW w:w="1295"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886 2</w:t>
            </w:r>
          </w:p>
        </w:tc>
        <w:tc>
          <w:tcPr>
            <w:tcW w:w="1577"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637 175 11</w:t>
            </w:r>
          </w:p>
        </w:tc>
      </w:tr>
      <w:tr w:rsidR="00932572" w:rsidRPr="00932572" w:rsidTr="00D343E7">
        <w:trPr>
          <w:jc w:val="center"/>
        </w:trPr>
        <w:tc>
          <w:tcPr>
            <w:tcW w:w="2149"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پشم</w:t>
            </w:r>
          </w:p>
        </w:tc>
        <w:tc>
          <w:tcPr>
            <w:tcW w:w="1863"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میلیون تن</w:t>
            </w:r>
          </w:p>
        </w:tc>
        <w:tc>
          <w:tcPr>
            <w:tcW w:w="1295"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553 6</w:t>
            </w:r>
          </w:p>
        </w:tc>
        <w:tc>
          <w:tcPr>
            <w:tcW w:w="1577"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568 444 2</w:t>
            </w:r>
          </w:p>
        </w:tc>
      </w:tr>
      <w:tr w:rsidR="00932572" w:rsidRPr="00932572" w:rsidTr="00D343E7">
        <w:trPr>
          <w:jc w:val="center"/>
        </w:trPr>
        <w:tc>
          <w:tcPr>
            <w:tcW w:w="2149"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موهر (پشم آنغوزه)</w:t>
            </w:r>
          </w:p>
        </w:tc>
        <w:tc>
          <w:tcPr>
            <w:tcW w:w="1863"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میلیون تن</w:t>
            </w:r>
          </w:p>
        </w:tc>
        <w:tc>
          <w:tcPr>
            <w:tcW w:w="1295"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2</w:t>
            </w:r>
          </w:p>
        </w:tc>
        <w:tc>
          <w:tcPr>
            <w:tcW w:w="1577"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021 1</w:t>
            </w:r>
          </w:p>
        </w:tc>
      </w:tr>
      <w:tr w:rsidR="00932572" w:rsidRPr="00932572" w:rsidTr="00D343E7">
        <w:trPr>
          <w:jc w:val="center"/>
        </w:trPr>
        <w:tc>
          <w:tcPr>
            <w:tcW w:w="2149"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مرغ</w:t>
            </w:r>
          </w:p>
        </w:tc>
        <w:tc>
          <w:tcPr>
            <w:tcW w:w="1863"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میلیون تن</w:t>
            </w:r>
          </w:p>
        </w:tc>
        <w:tc>
          <w:tcPr>
            <w:tcW w:w="1295"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603 246</w:t>
            </w:r>
          </w:p>
        </w:tc>
        <w:tc>
          <w:tcPr>
            <w:tcW w:w="1577"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532 376 368</w:t>
            </w:r>
          </w:p>
        </w:tc>
      </w:tr>
      <w:tr w:rsidR="00932572" w:rsidRPr="00932572" w:rsidTr="00D343E7">
        <w:trPr>
          <w:jc w:val="center"/>
        </w:trPr>
        <w:tc>
          <w:tcPr>
            <w:tcW w:w="2149"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تخم مرغ</w:t>
            </w:r>
          </w:p>
        </w:tc>
        <w:tc>
          <w:tcPr>
            <w:tcW w:w="1863"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نخم مرغ</w:t>
            </w:r>
          </w:p>
        </w:tc>
        <w:tc>
          <w:tcPr>
            <w:tcW w:w="1295"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553 388 703</w:t>
            </w:r>
          </w:p>
        </w:tc>
        <w:tc>
          <w:tcPr>
            <w:tcW w:w="1577"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085 761 68</w:t>
            </w:r>
          </w:p>
        </w:tc>
      </w:tr>
      <w:tr w:rsidR="00932572" w:rsidRPr="00932572" w:rsidTr="00D343E7">
        <w:trPr>
          <w:jc w:val="center"/>
        </w:trPr>
        <w:tc>
          <w:tcPr>
            <w:tcW w:w="2149"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تخم برای جوجه کشی</w:t>
            </w:r>
          </w:p>
        </w:tc>
        <w:tc>
          <w:tcPr>
            <w:tcW w:w="1863"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نخم مرغ</w:t>
            </w:r>
          </w:p>
        </w:tc>
        <w:tc>
          <w:tcPr>
            <w:tcW w:w="1295"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790 489 251</w:t>
            </w:r>
          </w:p>
        </w:tc>
        <w:tc>
          <w:tcPr>
            <w:tcW w:w="1577"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129 545 64</w:t>
            </w:r>
          </w:p>
        </w:tc>
      </w:tr>
      <w:tr w:rsidR="00932572" w:rsidRPr="00932572" w:rsidTr="00D343E7">
        <w:trPr>
          <w:jc w:val="center"/>
        </w:trPr>
        <w:tc>
          <w:tcPr>
            <w:tcW w:w="2149"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جوجه</w:t>
            </w:r>
          </w:p>
        </w:tc>
        <w:tc>
          <w:tcPr>
            <w:tcW w:w="1863"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پرنده</w:t>
            </w:r>
          </w:p>
        </w:tc>
        <w:tc>
          <w:tcPr>
            <w:tcW w:w="1295"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263 568 168</w:t>
            </w:r>
          </w:p>
        </w:tc>
        <w:tc>
          <w:tcPr>
            <w:tcW w:w="1577"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426 380 87</w:t>
            </w:r>
          </w:p>
        </w:tc>
      </w:tr>
      <w:tr w:rsidR="00932572" w:rsidRPr="00932572" w:rsidTr="00D343E7">
        <w:trPr>
          <w:jc w:val="center"/>
        </w:trPr>
        <w:tc>
          <w:tcPr>
            <w:tcW w:w="2149"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کود ارگانیک</w:t>
            </w:r>
          </w:p>
        </w:tc>
        <w:tc>
          <w:tcPr>
            <w:tcW w:w="1863"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میلیون تن</w:t>
            </w:r>
          </w:p>
        </w:tc>
        <w:tc>
          <w:tcPr>
            <w:tcW w:w="1295"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014 333</w:t>
            </w:r>
          </w:p>
        </w:tc>
        <w:tc>
          <w:tcPr>
            <w:tcW w:w="1577" w:type="dxa"/>
            <w:tcBorders>
              <w:top w:val="nil"/>
              <w:bottom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933 621 49</w:t>
            </w:r>
          </w:p>
        </w:tc>
      </w:tr>
      <w:tr w:rsidR="00932572" w:rsidRPr="00932572" w:rsidTr="00D343E7">
        <w:trPr>
          <w:jc w:val="center"/>
        </w:trPr>
        <w:tc>
          <w:tcPr>
            <w:tcW w:w="2149" w:type="dxa"/>
            <w:tcBorders>
              <w:top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فعالیت صنعتی</w:t>
            </w:r>
          </w:p>
        </w:tc>
        <w:tc>
          <w:tcPr>
            <w:tcW w:w="1863" w:type="dxa"/>
            <w:tcBorders>
              <w:top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ارزش</w:t>
            </w:r>
          </w:p>
        </w:tc>
        <w:tc>
          <w:tcPr>
            <w:tcW w:w="1295" w:type="dxa"/>
            <w:tcBorders>
              <w:top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0</w:t>
            </w:r>
          </w:p>
        </w:tc>
        <w:tc>
          <w:tcPr>
            <w:tcW w:w="1577" w:type="dxa"/>
            <w:tcBorders>
              <w:top w:val="nil"/>
            </w:tcBorders>
            <w:vAlign w:val="center"/>
          </w:tcPr>
          <w:p w:rsidR="00932572" w:rsidRPr="00932572" w:rsidRDefault="00932572" w:rsidP="00932572">
            <w:pPr>
              <w:jc w:val="center"/>
              <w:rPr>
                <w:rFonts w:cs="B Nazanin"/>
                <w:sz w:val="20"/>
                <w:szCs w:val="20"/>
                <w:rtl/>
              </w:rPr>
            </w:pPr>
            <w:r w:rsidRPr="00932572">
              <w:rPr>
                <w:rFonts w:cs="B Nazanin" w:hint="cs"/>
                <w:sz w:val="20"/>
                <w:szCs w:val="20"/>
                <w:rtl/>
              </w:rPr>
              <w:t>933 621 49</w:t>
            </w:r>
          </w:p>
        </w:tc>
      </w:tr>
    </w:tbl>
    <w:p w:rsidR="00932572" w:rsidRDefault="00932572" w:rsidP="00D5669A">
      <w:pPr>
        <w:bidi/>
        <w:spacing w:after="0"/>
        <w:ind w:left="429"/>
        <w:jc w:val="center"/>
        <w:rPr>
          <w:rFonts w:cs="B Nazanin"/>
          <w:sz w:val="24"/>
          <w:szCs w:val="24"/>
          <w:rtl/>
          <w:lang w:bidi="fa-IR"/>
        </w:rPr>
      </w:pPr>
    </w:p>
    <w:p w:rsidR="00047644" w:rsidRDefault="00047644" w:rsidP="00047644">
      <w:pPr>
        <w:bidi/>
        <w:spacing w:after="0"/>
        <w:ind w:left="4" w:firstLine="425"/>
        <w:jc w:val="both"/>
        <w:rPr>
          <w:rFonts w:cs="B Nazanin"/>
          <w:sz w:val="28"/>
          <w:szCs w:val="28"/>
          <w:rtl/>
          <w:lang w:bidi="fa-IR"/>
        </w:rPr>
      </w:pPr>
    </w:p>
    <w:p w:rsidR="008B5E79" w:rsidRDefault="008B5E79" w:rsidP="008B5E79">
      <w:pPr>
        <w:bidi/>
        <w:spacing w:after="0"/>
        <w:ind w:left="429"/>
        <w:jc w:val="center"/>
        <w:rPr>
          <w:rFonts w:cs="B Nazanin"/>
          <w:sz w:val="28"/>
          <w:szCs w:val="28"/>
          <w:rtl/>
          <w:lang w:bidi="fa-IR"/>
        </w:rPr>
      </w:pPr>
      <w:r>
        <w:rPr>
          <w:rFonts w:cs="B Nazanin" w:hint="cs"/>
          <w:sz w:val="24"/>
          <w:szCs w:val="24"/>
          <w:rtl/>
          <w:lang w:bidi="fa-IR"/>
        </w:rPr>
        <w:t xml:space="preserve">جدول 9. </w:t>
      </w:r>
      <w:r w:rsidRPr="00B0784F">
        <w:rPr>
          <w:rFonts w:cs="B Nazanin" w:hint="cs"/>
          <w:sz w:val="24"/>
          <w:szCs w:val="24"/>
          <w:rtl/>
          <w:lang w:bidi="fa-IR"/>
        </w:rPr>
        <w:t xml:space="preserve">تعداد افراد شاغل در بخش دامپروری کشور اردن </w:t>
      </w:r>
      <w:r w:rsidRPr="00056993">
        <w:rPr>
          <w:rFonts w:cs="B Nazanin" w:hint="cs"/>
          <w:sz w:val="24"/>
          <w:szCs w:val="24"/>
          <w:rtl/>
          <w:lang w:bidi="fa-IR"/>
        </w:rPr>
        <w:t xml:space="preserve">به گزارش سازمان آمار کشور اردن </w:t>
      </w:r>
      <w:r>
        <w:rPr>
          <w:rFonts w:cs="B Nazanin" w:hint="cs"/>
          <w:sz w:val="28"/>
          <w:szCs w:val="28"/>
          <w:rtl/>
          <w:lang w:bidi="fa-IR"/>
        </w:rPr>
        <w:t>(</w:t>
      </w:r>
      <w:hyperlink r:id="rId63" w:history="1">
        <w:r w:rsidRPr="00056993">
          <w:rPr>
            <w:rStyle w:val="Hyperlink"/>
            <w:rFonts w:ascii="Times New Roman" w:hAnsi="Times New Roman" w:cs="Times New Roman"/>
            <w:color w:val="auto"/>
            <w:sz w:val="20"/>
            <w:szCs w:val="20"/>
            <w:u w:val="none"/>
          </w:rPr>
          <w:t>Jordan Department of Statistics, 04/2015</w:t>
        </w:r>
      </w:hyperlink>
      <w:r w:rsidRPr="00056993">
        <w:rPr>
          <w:rStyle w:val="reference-text"/>
          <w:rFonts w:ascii="Times New Roman" w:hAnsi="Times New Roman" w:cs="Times New Roman"/>
          <w:sz w:val="20"/>
          <w:szCs w:val="20"/>
        </w:rPr>
        <w:t>. Dos.gov.jo. Retrieved on 15 August 2015.</w:t>
      </w:r>
      <w:r>
        <w:rPr>
          <w:rFonts w:cs="B Nazanin" w:hint="cs"/>
          <w:sz w:val="28"/>
          <w:szCs w:val="28"/>
          <w:rtl/>
          <w:lang w:bidi="fa-IR"/>
        </w:rPr>
        <w:t>)</w:t>
      </w:r>
    </w:p>
    <w:tbl>
      <w:tblPr>
        <w:tblStyle w:val="TableGrid"/>
        <w:bidiVisual/>
        <w:tblW w:w="8961" w:type="dxa"/>
        <w:tblInd w:w="429" w:type="dxa"/>
        <w:tblBorders>
          <w:left w:val="none" w:sz="0" w:space="0" w:color="auto"/>
          <w:right w:val="none" w:sz="0" w:space="0" w:color="auto"/>
          <w:insideV w:val="none" w:sz="0" w:space="0" w:color="auto"/>
        </w:tblBorders>
        <w:tblLook w:val="04A0" w:firstRow="1" w:lastRow="0" w:firstColumn="1" w:lastColumn="0" w:noHBand="0" w:noVBand="1"/>
      </w:tblPr>
      <w:tblGrid>
        <w:gridCol w:w="1242"/>
        <w:gridCol w:w="851"/>
        <w:gridCol w:w="850"/>
        <w:gridCol w:w="851"/>
        <w:gridCol w:w="850"/>
        <w:gridCol w:w="851"/>
        <w:gridCol w:w="850"/>
        <w:gridCol w:w="851"/>
        <w:gridCol w:w="850"/>
        <w:gridCol w:w="915"/>
      </w:tblGrid>
      <w:tr w:rsidR="00045501" w:rsidRPr="00693FBF" w:rsidTr="00140361">
        <w:tc>
          <w:tcPr>
            <w:tcW w:w="1242" w:type="dxa"/>
            <w:vMerge w:val="restart"/>
          </w:tcPr>
          <w:p w:rsidR="00045501" w:rsidRPr="00693FBF" w:rsidRDefault="00045501" w:rsidP="00154B5E">
            <w:pPr>
              <w:bidi/>
              <w:jc w:val="center"/>
              <w:rPr>
                <w:rFonts w:cs="B Nazanin"/>
                <w:sz w:val="20"/>
                <w:szCs w:val="20"/>
                <w:rtl/>
                <w:lang w:bidi="fa-IR"/>
              </w:rPr>
            </w:pPr>
            <w:r w:rsidRPr="00693FBF">
              <w:rPr>
                <w:rFonts w:cs="B Nazanin" w:hint="cs"/>
                <w:sz w:val="20"/>
                <w:szCs w:val="20"/>
                <w:rtl/>
                <w:lang w:bidi="fa-IR"/>
              </w:rPr>
              <w:t>نوع نیروی کار</w:t>
            </w:r>
          </w:p>
        </w:tc>
        <w:tc>
          <w:tcPr>
            <w:tcW w:w="2552" w:type="dxa"/>
            <w:gridSpan w:val="3"/>
          </w:tcPr>
          <w:p w:rsidR="00045501" w:rsidRPr="00693FBF" w:rsidRDefault="00045501" w:rsidP="00154B5E">
            <w:pPr>
              <w:bidi/>
              <w:jc w:val="center"/>
              <w:rPr>
                <w:rFonts w:cs="B Nazanin"/>
                <w:sz w:val="20"/>
                <w:szCs w:val="20"/>
                <w:rtl/>
                <w:lang w:bidi="fa-IR"/>
              </w:rPr>
            </w:pPr>
            <w:r w:rsidRPr="00693FBF">
              <w:rPr>
                <w:rFonts w:cs="B Nazanin" w:hint="cs"/>
                <w:sz w:val="20"/>
                <w:szCs w:val="20"/>
                <w:rtl/>
                <w:lang w:bidi="fa-IR"/>
              </w:rPr>
              <w:t>مرد</w:t>
            </w:r>
          </w:p>
        </w:tc>
        <w:tc>
          <w:tcPr>
            <w:tcW w:w="2551" w:type="dxa"/>
            <w:gridSpan w:val="3"/>
          </w:tcPr>
          <w:p w:rsidR="00045501" w:rsidRPr="00693FBF" w:rsidRDefault="00045501" w:rsidP="00154B5E">
            <w:pPr>
              <w:bidi/>
              <w:jc w:val="center"/>
              <w:rPr>
                <w:rFonts w:cs="B Nazanin"/>
                <w:sz w:val="20"/>
                <w:szCs w:val="20"/>
                <w:rtl/>
                <w:lang w:bidi="fa-IR"/>
              </w:rPr>
            </w:pPr>
            <w:r w:rsidRPr="00693FBF">
              <w:rPr>
                <w:rFonts w:cs="B Nazanin" w:hint="cs"/>
                <w:sz w:val="20"/>
                <w:szCs w:val="20"/>
                <w:rtl/>
                <w:lang w:bidi="fa-IR"/>
              </w:rPr>
              <w:t>زن</w:t>
            </w:r>
          </w:p>
        </w:tc>
        <w:tc>
          <w:tcPr>
            <w:tcW w:w="2616" w:type="dxa"/>
            <w:gridSpan w:val="3"/>
          </w:tcPr>
          <w:p w:rsidR="00045501" w:rsidRPr="00693FBF" w:rsidRDefault="00045501" w:rsidP="00154B5E">
            <w:pPr>
              <w:bidi/>
              <w:jc w:val="center"/>
              <w:rPr>
                <w:rFonts w:cs="B Nazanin"/>
                <w:sz w:val="20"/>
                <w:szCs w:val="20"/>
                <w:rtl/>
                <w:lang w:bidi="fa-IR"/>
              </w:rPr>
            </w:pPr>
            <w:r w:rsidRPr="00693FBF">
              <w:rPr>
                <w:rFonts w:cs="B Nazanin" w:hint="cs"/>
                <w:sz w:val="20"/>
                <w:szCs w:val="20"/>
                <w:rtl/>
                <w:lang w:bidi="fa-IR"/>
              </w:rPr>
              <w:t>کل</w:t>
            </w:r>
          </w:p>
        </w:tc>
      </w:tr>
      <w:tr w:rsidR="00045501" w:rsidRPr="00693FBF" w:rsidTr="00140361">
        <w:tc>
          <w:tcPr>
            <w:tcW w:w="1242" w:type="dxa"/>
            <w:vMerge/>
            <w:tcBorders>
              <w:bottom w:val="single" w:sz="4" w:space="0" w:color="auto"/>
            </w:tcBorders>
          </w:tcPr>
          <w:p w:rsidR="00045501" w:rsidRPr="00693FBF" w:rsidRDefault="00045501" w:rsidP="00154B5E">
            <w:pPr>
              <w:bidi/>
              <w:jc w:val="center"/>
              <w:rPr>
                <w:rFonts w:cs="B Nazanin"/>
                <w:sz w:val="20"/>
                <w:szCs w:val="20"/>
                <w:rtl/>
                <w:lang w:bidi="fa-IR"/>
              </w:rPr>
            </w:pPr>
          </w:p>
        </w:tc>
        <w:tc>
          <w:tcPr>
            <w:tcW w:w="851" w:type="dxa"/>
            <w:tcBorders>
              <w:bottom w:val="single" w:sz="4" w:space="0" w:color="auto"/>
            </w:tcBorders>
          </w:tcPr>
          <w:p w:rsidR="00045501" w:rsidRPr="00693FBF" w:rsidRDefault="00045501" w:rsidP="00154B5E">
            <w:pPr>
              <w:bidi/>
              <w:jc w:val="center"/>
              <w:rPr>
                <w:rFonts w:cs="B Nazanin"/>
                <w:sz w:val="20"/>
                <w:szCs w:val="20"/>
                <w:rtl/>
                <w:lang w:bidi="fa-IR"/>
              </w:rPr>
            </w:pPr>
            <w:r w:rsidRPr="00693FBF">
              <w:rPr>
                <w:rFonts w:cs="B Nazanin" w:hint="cs"/>
                <w:sz w:val="20"/>
                <w:szCs w:val="20"/>
                <w:rtl/>
                <w:lang w:bidi="fa-IR"/>
              </w:rPr>
              <w:t>اردنی</w:t>
            </w:r>
          </w:p>
        </w:tc>
        <w:tc>
          <w:tcPr>
            <w:tcW w:w="850" w:type="dxa"/>
            <w:tcBorders>
              <w:bottom w:val="single" w:sz="4" w:space="0" w:color="auto"/>
            </w:tcBorders>
          </w:tcPr>
          <w:p w:rsidR="00045501" w:rsidRPr="00693FBF" w:rsidRDefault="00045501" w:rsidP="00154B5E">
            <w:pPr>
              <w:bidi/>
              <w:jc w:val="center"/>
              <w:rPr>
                <w:rFonts w:cs="B Nazanin"/>
                <w:sz w:val="20"/>
                <w:szCs w:val="20"/>
                <w:rtl/>
                <w:lang w:bidi="fa-IR"/>
              </w:rPr>
            </w:pPr>
            <w:r w:rsidRPr="00693FBF">
              <w:rPr>
                <w:rFonts w:cs="B Nazanin" w:hint="cs"/>
                <w:sz w:val="20"/>
                <w:szCs w:val="20"/>
                <w:rtl/>
                <w:lang w:bidi="fa-IR"/>
              </w:rPr>
              <w:t>غیر اردنی</w:t>
            </w:r>
          </w:p>
        </w:tc>
        <w:tc>
          <w:tcPr>
            <w:tcW w:w="851" w:type="dxa"/>
            <w:tcBorders>
              <w:bottom w:val="single" w:sz="4" w:space="0" w:color="auto"/>
            </w:tcBorders>
          </w:tcPr>
          <w:p w:rsidR="00045501" w:rsidRPr="00693FBF" w:rsidRDefault="00045501" w:rsidP="00154B5E">
            <w:pPr>
              <w:bidi/>
              <w:jc w:val="center"/>
              <w:rPr>
                <w:rFonts w:cs="B Nazanin"/>
                <w:sz w:val="20"/>
                <w:szCs w:val="20"/>
                <w:rtl/>
                <w:lang w:bidi="fa-IR"/>
              </w:rPr>
            </w:pPr>
            <w:r w:rsidRPr="00693FBF">
              <w:rPr>
                <w:rFonts w:cs="B Nazanin" w:hint="cs"/>
                <w:sz w:val="20"/>
                <w:szCs w:val="20"/>
                <w:rtl/>
                <w:lang w:bidi="fa-IR"/>
              </w:rPr>
              <w:t>کل</w:t>
            </w:r>
          </w:p>
        </w:tc>
        <w:tc>
          <w:tcPr>
            <w:tcW w:w="850" w:type="dxa"/>
            <w:tcBorders>
              <w:bottom w:val="single" w:sz="4" w:space="0" w:color="auto"/>
            </w:tcBorders>
          </w:tcPr>
          <w:p w:rsidR="00045501" w:rsidRPr="00693FBF" w:rsidRDefault="00045501" w:rsidP="00042E12">
            <w:pPr>
              <w:bidi/>
              <w:jc w:val="center"/>
              <w:rPr>
                <w:rFonts w:cs="B Nazanin"/>
                <w:sz w:val="20"/>
                <w:szCs w:val="20"/>
                <w:rtl/>
                <w:lang w:bidi="fa-IR"/>
              </w:rPr>
            </w:pPr>
            <w:r w:rsidRPr="00693FBF">
              <w:rPr>
                <w:rFonts w:cs="B Nazanin" w:hint="cs"/>
                <w:sz w:val="20"/>
                <w:szCs w:val="20"/>
                <w:rtl/>
                <w:lang w:bidi="fa-IR"/>
              </w:rPr>
              <w:t>اردنی</w:t>
            </w:r>
          </w:p>
        </w:tc>
        <w:tc>
          <w:tcPr>
            <w:tcW w:w="851" w:type="dxa"/>
            <w:tcBorders>
              <w:bottom w:val="single" w:sz="4" w:space="0" w:color="auto"/>
            </w:tcBorders>
          </w:tcPr>
          <w:p w:rsidR="00045501" w:rsidRPr="00693FBF" w:rsidRDefault="00045501" w:rsidP="00042E12">
            <w:pPr>
              <w:bidi/>
              <w:jc w:val="center"/>
              <w:rPr>
                <w:rFonts w:cs="B Nazanin"/>
                <w:sz w:val="20"/>
                <w:szCs w:val="20"/>
                <w:rtl/>
                <w:lang w:bidi="fa-IR"/>
              </w:rPr>
            </w:pPr>
            <w:r w:rsidRPr="00693FBF">
              <w:rPr>
                <w:rFonts w:cs="B Nazanin" w:hint="cs"/>
                <w:sz w:val="20"/>
                <w:szCs w:val="20"/>
                <w:rtl/>
                <w:lang w:bidi="fa-IR"/>
              </w:rPr>
              <w:t>غیر اردنی</w:t>
            </w:r>
          </w:p>
        </w:tc>
        <w:tc>
          <w:tcPr>
            <w:tcW w:w="850" w:type="dxa"/>
            <w:tcBorders>
              <w:bottom w:val="single" w:sz="4" w:space="0" w:color="auto"/>
            </w:tcBorders>
          </w:tcPr>
          <w:p w:rsidR="00045501" w:rsidRPr="00693FBF" w:rsidRDefault="00045501" w:rsidP="00042E12">
            <w:pPr>
              <w:bidi/>
              <w:jc w:val="center"/>
              <w:rPr>
                <w:rFonts w:cs="B Nazanin"/>
                <w:sz w:val="20"/>
                <w:szCs w:val="20"/>
                <w:rtl/>
                <w:lang w:bidi="fa-IR"/>
              </w:rPr>
            </w:pPr>
            <w:r w:rsidRPr="00693FBF">
              <w:rPr>
                <w:rFonts w:cs="B Nazanin" w:hint="cs"/>
                <w:sz w:val="20"/>
                <w:szCs w:val="20"/>
                <w:rtl/>
                <w:lang w:bidi="fa-IR"/>
              </w:rPr>
              <w:t>کل</w:t>
            </w:r>
          </w:p>
        </w:tc>
        <w:tc>
          <w:tcPr>
            <w:tcW w:w="851" w:type="dxa"/>
            <w:tcBorders>
              <w:bottom w:val="single" w:sz="4" w:space="0" w:color="auto"/>
            </w:tcBorders>
          </w:tcPr>
          <w:p w:rsidR="00045501" w:rsidRPr="00693FBF" w:rsidRDefault="00045501" w:rsidP="00042E12">
            <w:pPr>
              <w:bidi/>
              <w:jc w:val="center"/>
              <w:rPr>
                <w:rFonts w:cs="B Nazanin"/>
                <w:sz w:val="20"/>
                <w:szCs w:val="20"/>
                <w:rtl/>
                <w:lang w:bidi="fa-IR"/>
              </w:rPr>
            </w:pPr>
            <w:r w:rsidRPr="00693FBF">
              <w:rPr>
                <w:rFonts w:cs="B Nazanin" w:hint="cs"/>
                <w:sz w:val="20"/>
                <w:szCs w:val="20"/>
                <w:rtl/>
                <w:lang w:bidi="fa-IR"/>
              </w:rPr>
              <w:t>اردنی</w:t>
            </w:r>
          </w:p>
        </w:tc>
        <w:tc>
          <w:tcPr>
            <w:tcW w:w="850" w:type="dxa"/>
            <w:tcBorders>
              <w:bottom w:val="single" w:sz="4" w:space="0" w:color="auto"/>
            </w:tcBorders>
          </w:tcPr>
          <w:p w:rsidR="00045501" w:rsidRPr="00693FBF" w:rsidRDefault="00045501" w:rsidP="00042E12">
            <w:pPr>
              <w:bidi/>
              <w:jc w:val="center"/>
              <w:rPr>
                <w:rFonts w:cs="B Nazanin"/>
                <w:sz w:val="20"/>
                <w:szCs w:val="20"/>
                <w:rtl/>
                <w:lang w:bidi="fa-IR"/>
              </w:rPr>
            </w:pPr>
            <w:r w:rsidRPr="00693FBF">
              <w:rPr>
                <w:rFonts w:cs="B Nazanin" w:hint="cs"/>
                <w:sz w:val="20"/>
                <w:szCs w:val="20"/>
                <w:rtl/>
                <w:lang w:bidi="fa-IR"/>
              </w:rPr>
              <w:t>غیر اردنی</w:t>
            </w:r>
          </w:p>
        </w:tc>
        <w:tc>
          <w:tcPr>
            <w:tcW w:w="915" w:type="dxa"/>
            <w:tcBorders>
              <w:bottom w:val="single" w:sz="4" w:space="0" w:color="auto"/>
            </w:tcBorders>
          </w:tcPr>
          <w:p w:rsidR="00045501" w:rsidRPr="00693FBF" w:rsidRDefault="00045501" w:rsidP="00042E12">
            <w:pPr>
              <w:bidi/>
              <w:jc w:val="center"/>
              <w:rPr>
                <w:rFonts w:cs="B Nazanin"/>
                <w:sz w:val="20"/>
                <w:szCs w:val="20"/>
                <w:rtl/>
                <w:lang w:bidi="fa-IR"/>
              </w:rPr>
            </w:pPr>
            <w:r w:rsidRPr="00693FBF">
              <w:rPr>
                <w:rFonts w:cs="B Nazanin" w:hint="cs"/>
                <w:sz w:val="20"/>
                <w:szCs w:val="20"/>
                <w:rtl/>
                <w:lang w:bidi="fa-IR"/>
              </w:rPr>
              <w:t>کل</w:t>
            </w:r>
          </w:p>
        </w:tc>
      </w:tr>
      <w:tr w:rsidR="00045501" w:rsidRPr="00693FBF" w:rsidTr="00140361">
        <w:tc>
          <w:tcPr>
            <w:tcW w:w="1242" w:type="dxa"/>
            <w:tcBorders>
              <w:bottom w:val="nil"/>
            </w:tcBorders>
          </w:tcPr>
          <w:p w:rsidR="00045501" w:rsidRPr="00693FBF" w:rsidRDefault="00045501" w:rsidP="00154B5E">
            <w:pPr>
              <w:bidi/>
              <w:jc w:val="center"/>
              <w:rPr>
                <w:rFonts w:cs="B Nazanin"/>
                <w:sz w:val="20"/>
                <w:szCs w:val="20"/>
                <w:rtl/>
                <w:lang w:bidi="fa-IR"/>
              </w:rPr>
            </w:pPr>
            <w:r w:rsidRPr="00693FBF">
              <w:rPr>
                <w:rFonts w:cs="B Nazanin" w:hint="cs"/>
                <w:sz w:val="20"/>
                <w:szCs w:val="20"/>
                <w:rtl/>
                <w:lang w:bidi="fa-IR"/>
              </w:rPr>
              <w:t>نیروی کار دائم</w:t>
            </w:r>
          </w:p>
        </w:tc>
        <w:tc>
          <w:tcPr>
            <w:tcW w:w="851" w:type="dxa"/>
            <w:tcBorders>
              <w:bottom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680 1</w:t>
            </w:r>
          </w:p>
        </w:tc>
        <w:tc>
          <w:tcPr>
            <w:tcW w:w="850" w:type="dxa"/>
            <w:tcBorders>
              <w:bottom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800 9</w:t>
            </w:r>
          </w:p>
        </w:tc>
        <w:tc>
          <w:tcPr>
            <w:tcW w:w="851" w:type="dxa"/>
            <w:tcBorders>
              <w:bottom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480 11</w:t>
            </w:r>
          </w:p>
        </w:tc>
        <w:tc>
          <w:tcPr>
            <w:tcW w:w="850" w:type="dxa"/>
            <w:tcBorders>
              <w:bottom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90</w:t>
            </w:r>
          </w:p>
        </w:tc>
        <w:tc>
          <w:tcPr>
            <w:tcW w:w="851" w:type="dxa"/>
            <w:tcBorders>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40</w:t>
            </w:r>
          </w:p>
        </w:tc>
        <w:tc>
          <w:tcPr>
            <w:tcW w:w="850" w:type="dxa"/>
            <w:tcBorders>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130</w:t>
            </w:r>
          </w:p>
        </w:tc>
        <w:tc>
          <w:tcPr>
            <w:tcW w:w="851" w:type="dxa"/>
            <w:tcBorders>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770 1</w:t>
            </w:r>
          </w:p>
        </w:tc>
        <w:tc>
          <w:tcPr>
            <w:tcW w:w="850" w:type="dxa"/>
            <w:tcBorders>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840 9</w:t>
            </w:r>
          </w:p>
        </w:tc>
        <w:tc>
          <w:tcPr>
            <w:tcW w:w="915" w:type="dxa"/>
            <w:tcBorders>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610 11</w:t>
            </w:r>
          </w:p>
        </w:tc>
      </w:tr>
      <w:tr w:rsidR="00045501" w:rsidRPr="00693FBF" w:rsidTr="00140361">
        <w:tc>
          <w:tcPr>
            <w:tcW w:w="1242" w:type="dxa"/>
            <w:tcBorders>
              <w:top w:val="nil"/>
              <w:bottom w:val="nil"/>
            </w:tcBorders>
          </w:tcPr>
          <w:p w:rsidR="00045501" w:rsidRPr="00693FBF" w:rsidRDefault="00045501" w:rsidP="00154B5E">
            <w:pPr>
              <w:bidi/>
              <w:jc w:val="center"/>
              <w:rPr>
                <w:rFonts w:cs="B Nazanin"/>
                <w:sz w:val="20"/>
                <w:szCs w:val="20"/>
                <w:rtl/>
                <w:lang w:bidi="fa-IR"/>
              </w:rPr>
            </w:pPr>
            <w:r w:rsidRPr="00693FBF">
              <w:rPr>
                <w:rFonts w:cs="B Nazanin" w:hint="cs"/>
                <w:sz w:val="20"/>
                <w:szCs w:val="20"/>
                <w:rtl/>
                <w:lang w:bidi="fa-IR"/>
              </w:rPr>
              <w:t>نیروی کار فصلی</w:t>
            </w:r>
          </w:p>
        </w:tc>
        <w:tc>
          <w:tcPr>
            <w:tcW w:w="851" w:type="dxa"/>
            <w:tcBorders>
              <w:top w:val="nil"/>
              <w:bottom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0</w:t>
            </w:r>
          </w:p>
        </w:tc>
        <w:tc>
          <w:tcPr>
            <w:tcW w:w="850" w:type="dxa"/>
            <w:tcBorders>
              <w:top w:val="nil"/>
              <w:bottom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500</w:t>
            </w:r>
          </w:p>
        </w:tc>
        <w:tc>
          <w:tcPr>
            <w:tcW w:w="851" w:type="dxa"/>
            <w:tcBorders>
              <w:top w:val="nil"/>
              <w:bottom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500</w:t>
            </w:r>
          </w:p>
        </w:tc>
        <w:tc>
          <w:tcPr>
            <w:tcW w:w="850" w:type="dxa"/>
            <w:tcBorders>
              <w:top w:val="nil"/>
              <w:bottom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50</w:t>
            </w:r>
          </w:p>
        </w:tc>
        <w:tc>
          <w:tcPr>
            <w:tcW w:w="851" w:type="dxa"/>
            <w:tcBorders>
              <w:top w:val="nil"/>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190</w:t>
            </w:r>
          </w:p>
        </w:tc>
        <w:tc>
          <w:tcPr>
            <w:tcW w:w="850" w:type="dxa"/>
            <w:tcBorders>
              <w:top w:val="nil"/>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240</w:t>
            </w:r>
          </w:p>
        </w:tc>
        <w:tc>
          <w:tcPr>
            <w:tcW w:w="851" w:type="dxa"/>
            <w:tcBorders>
              <w:top w:val="nil"/>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50</w:t>
            </w:r>
          </w:p>
        </w:tc>
        <w:tc>
          <w:tcPr>
            <w:tcW w:w="850" w:type="dxa"/>
            <w:tcBorders>
              <w:top w:val="nil"/>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690</w:t>
            </w:r>
          </w:p>
        </w:tc>
        <w:tc>
          <w:tcPr>
            <w:tcW w:w="915" w:type="dxa"/>
            <w:tcBorders>
              <w:top w:val="nil"/>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740</w:t>
            </w:r>
          </w:p>
        </w:tc>
      </w:tr>
      <w:tr w:rsidR="00045501" w:rsidRPr="00693FBF" w:rsidTr="00140361">
        <w:tc>
          <w:tcPr>
            <w:tcW w:w="1242" w:type="dxa"/>
            <w:tcBorders>
              <w:top w:val="nil"/>
              <w:bottom w:val="nil"/>
            </w:tcBorders>
          </w:tcPr>
          <w:p w:rsidR="00045501" w:rsidRPr="00693FBF" w:rsidRDefault="00045501" w:rsidP="00154B5E">
            <w:pPr>
              <w:bidi/>
              <w:jc w:val="center"/>
              <w:rPr>
                <w:rFonts w:cs="B Nazanin"/>
                <w:sz w:val="20"/>
                <w:szCs w:val="20"/>
                <w:rtl/>
                <w:lang w:bidi="fa-IR"/>
              </w:rPr>
            </w:pPr>
            <w:r w:rsidRPr="00693FBF">
              <w:rPr>
                <w:rFonts w:cs="B Nazanin" w:hint="cs"/>
                <w:sz w:val="20"/>
                <w:szCs w:val="20"/>
                <w:rtl/>
                <w:lang w:bidi="fa-IR"/>
              </w:rPr>
              <w:t>نیروی کار موقتی</w:t>
            </w:r>
          </w:p>
        </w:tc>
        <w:tc>
          <w:tcPr>
            <w:tcW w:w="851" w:type="dxa"/>
            <w:tcBorders>
              <w:top w:val="nil"/>
              <w:bottom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700</w:t>
            </w:r>
          </w:p>
        </w:tc>
        <w:tc>
          <w:tcPr>
            <w:tcW w:w="850" w:type="dxa"/>
            <w:tcBorders>
              <w:top w:val="nil"/>
              <w:bottom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840</w:t>
            </w:r>
          </w:p>
        </w:tc>
        <w:tc>
          <w:tcPr>
            <w:tcW w:w="851" w:type="dxa"/>
            <w:tcBorders>
              <w:top w:val="nil"/>
              <w:bottom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540 1</w:t>
            </w:r>
          </w:p>
        </w:tc>
        <w:tc>
          <w:tcPr>
            <w:tcW w:w="850" w:type="dxa"/>
            <w:tcBorders>
              <w:top w:val="nil"/>
              <w:bottom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720</w:t>
            </w:r>
          </w:p>
        </w:tc>
        <w:tc>
          <w:tcPr>
            <w:tcW w:w="851" w:type="dxa"/>
            <w:tcBorders>
              <w:top w:val="nil"/>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330 2</w:t>
            </w:r>
          </w:p>
        </w:tc>
        <w:tc>
          <w:tcPr>
            <w:tcW w:w="850" w:type="dxa"/>
            <w:tcBorders>
              <w:top w:val="nil"/>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050 3</w:t>
            </w:r>
          </w:p>
        </w:tc>
        <w:tc>
          <w:tcPr>
            <w:tcW w:w="851" w:type="dxa"/>
            <w:tcBorders>
              <w:top w:val="nil"/>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420 1</w:t>
            </w:r>
          </w:p>
        </w:tc>
        <w:tc>
          <w:tcPr>
            <w:tcW w:w="850" w:type="dxa"/>
            <w:tcBorders>
              <w:top w:val="nil"/>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170 3</w:t>
            </w:r>
          </w:p>
        </w:tc>
        <w:tc>
          <w:tcPr>
            <w:tcW w:w="915" w:type="dxa"/>
            <w:tcBorders>
              <w:top w:val="nil"/>
              <w:bottom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590 4</w:t>
            </w:r>
          </w:p>
        </w:tc>
      </w:tr>
      <w:tr w:rsidR="00045501" w:rsidRPr="00693FBF" w:rsidTr="00140361">
        <w:tc>
          <w:tcPr>
            <w:tcW w:w="1242" w:type="dxa"/>
            <w:tcBorders>
              <w:top w:val="nil"/>
            </w:tcBorders>
          </w:tcPr>
          <w:p w:rsidR="00045501" w:rsidRPr="00693FBF" w:rsidRDefault="00693FBF" w:rsidP="00154B5E">
            <w:pPr>
              <w:bidi/>
              <w:jc w:val="center"/>
              <w:rPr>
                <w:rFonts w:cs="B Nazanin"/>
                <w:sz w:val="20"/>
                <w:szCs w:val="20"/>
                <w:rtl/>
                <w:lang w:bidi="fa-IR"/>
              </w:rPr>
            </w:pPr>
            <w:r w:rsidRPr="00693FBF">
              <w:rPr>
                <w:rFonts w:cs="B Nazanin" w:hint="cs"/>
                <w:sz w:val="20"/>
                <w:szCs w:val="20"/>
                <w:rtl/>
                <w:lang w:bidi="fa-IR"/>
              </w:rPr>
              <w:t>اعضای خانوار</w:t>
            </w:r>
          </w:p>
        </w:tc>
        <w:tc>
          <w:tcPr>
            <w:tcW w:w="851" w:type="dxa"/>
            <w:tcBorders>
              <w:top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700 24</w:t>
            </w:r>
          </w:p>
        </w:tc>
        <w:tc>
          <w:tcPr>
            <w:tcW w:w="850" w:type="dxa"/>
            <w:tcBorders>
              <w:top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90</w:t>
            </w:r>
          </w:p>
        </w:tc>
        <w:tc>
          <w:tcPr>
            <w:tcW w:w="851" w:type="dxa"/>
            <w:tcBorders>
              <w:top w:val="nil"/>
            </w:tcBorders>
          </w:tcPr>
          <w:p w:rsidR="00045501" w:rsidRPr="00693FBF" w:rsidRDefault="00693FBF" w:rsidP="00154B5E">
            <w:pPr>
              <w:bidi/>
              <w:jc w:val="center"/>
              <w:rPr>
                <w:rFonts w:cs="B Nazanin"/>
                <w:sz w:val="20"/>
                <w:szCs w:val="20"/>
                <w:rtl/>
                <w:lang w:bidi="fa-IR"/>
              </w:rPr>
            </w:pPr>
            <w:r>
              <w:rPr>
                <w:rFonts w:cs="B Nazanin" w:hint="cs"/>
                <w:sz w:val="20"/>
                <w:szCs w:val="20"/>
                <w:rtl/>
                <w:lang w:bidi="fa-IR"/>
              </w:rPr>
              <w:t>790 24</w:t>
            </w:r>
          </w:p>
        </w:tc>
        <w:tc>
          <w:tcPr>
            <w:tcW w:w="850" w:type="dxa"/>
            <w:tcBorders>
              <w:top w:val="nil"/>
            </w:tcBorders>
          </w:tcPr>
          <w:p w:rsidR="00045501" w:rsidRPr="00693FBF" w:rsidRDefault="00693FBF" w:rsidP="00703DF3">
            <w:pPr>
              <w:bidi/>
              <w:jc w:val="center"/>
              <w:rPr>
                <w:rFonts w:cs="B Nazanin"/>
                <w:sz w:val="20"/>
                <w:szCs w:val="20"/>
                <w:rtl/>
                <w:lang w:bidi="fa-IR"/>
              </w:rPr>
            </w:pPr>
            <w:r>
              <w:rPr>
                <w:rFonts w:cs="B Nazanin" w:hint="cs"/>
                <w:sz w:val="20"/>
                <w:szCs w:val="20"/>
                <w:rtl/>
                <w:lang w:bidi="fa-IR"/>
              </w:rPr>
              <w:t>840 13</w:t>
            </w:r>
          </w:p>
        </w:tc>
        <w:tc>
          <w:tcPr>
            <w:tcW w:w="851" w:type="dxa"/>
            <w:tcBorders>
              <w:top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40</w:t>
            </w:r>
          </w:p>
        </w:tc>
        <w:tc>
          <w:tcPr>
            <w:tcW w:w="850" w:type="dxa"/>
            <w:tcBorders>
              <w:top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880 13</w:t>
            </w:r>
          </w:p>
        </w:tc>
        <w:tc>
          <w:tcPr>
            <w:tcW w:w="851" w:type="dxa"/>
            <w:tcBorders>
              <w:top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540 38</w:t>
            </w:r>
          </w:p>
        </w:tc>
        <w:tc>
          <w:tcPr>
            <w:tcW w:w="850" w:type="dxa"/>
            <w:tcBorders>
              <w:top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130</w:t>
            </w:r>
          </w:p>
        </w:tc>
        <w:tc>
          <w:tcPr>
            <w:tcW w:w="915" w:type="dxa"/>
            <w:tcBorders>
              <w:top w:val="nil"/>
            </w:tcBorders>
          </w:tcPr>
          <w:p w:rsidR="00045501" w:rsidRPr="00693FBF" w:rsidRDefault="00703DF3" w:rsidP="00154B5E">
            <w:pPr>
              <w:bidi/>
              <w:jc w:val="center"/>
              <w:rPr>
                <w:rFonts w:cs="B Nazanin"/>
                <w:sz w:val="20"/>
                <w:szCs w:val="20"/>
                <w:rtl/>
                <w:lang w:bidi="fa-IR"/>
              </w:rPr>
            </w:pPr>
            <w:r>
              <w:rPr>
                <w:rFonts w:cs="B Nazanin" w:hint="cs"/>
                <w:sz w:val="20"/>
                <w:szCs w:val="20"/>
                <w:rtl/>
                <w:lang w:bidi="fa-IR"/>
              </w:rPr>
              <w:t>670 38</w:t>
            </w:r>
          </w:p>
        </w:tc>
      </w:tr>
    </w:tbl>
    <w:p w:rsidR="00154B5E" w:rsidRPr="00E53863" w:rsidRDefault="00154B5E" w:rsidP="00154B5E">
      <w:pPr>
        <w:bidi/>
        <w:spacing w:after="0"/>
        <w:ind w:left="429"/>
        <w:jc w:val="center"/>
        <w:rPr>
          <w:rFonts w:cs="B Nazanin"/>
          <w:sz w:val="28"/>
          <w:szCs w:val="28"/>
          <w:lang w:bidi="fa-IR"/>
        </w:rPr>
      </w:pPr>
    </w:p>
    <w:p w:rsidR="00506CD3" w:rsidRDefault="00506CD3" w:rsidP="00506CD3">
      <w:pPr>
        <w:bidi/>
        <w:spacing w:after="0"/>
        <w:ind w:left="429"/>
        <w:jc w:val="center"/>
        <w:rPr>
          <w:rFonts w:cs="B Nazanin"/>
          <w:sz w:val="28"/>
          <w:szCs w:val="28"/>
          <w:rtl/>
          <w:lang w:bidi="fa-IR"/>
        </w:rPr>
      </w:pPr>
    </w:p>
    <w:p w:rsidR="00165604" w:rsidRDefault="001A2D60" w:rsidP="00E53863">
      <w:pPr>
        <w:bidi/>
        <w:spacing w:after="0"/>
        <w:ind w:left="429"/>
        <w:jc w:val="both"/>
        <w:rPr>
          <w:rFonts w:cs="B Nazanin"/>
          <w:sz w:val="28"/>
          <w:szCs w:val="28"/>
          <w:rtl/>
          <w:lang w:bidi="fa-IR"/>
        </w:rPr>
      </w:pPr>
      <w:r>
        <w:rPr>
          <w:rFonts w:cs="B Nazanin" w:hint="cs"/>
          <w:sz w:val="28"/>
          <w:szCs w:val="28"/>
          <w:rtl/>
          <w:lang w:bidi="fa-IR"/>
        </w:rPr>
        <w:lastRenderedPageBreak/>
        <w:t>سیستم های پرورش گوسفند از یک محل نسبت به محل دیگر بسته به دسترسی به چراگاه، ظرفیت اقتصادی نژادهای مورد استفاده و دانش تکنیکی مناسب متفاوت است. سیستم های رایج پرورش در اردن به شرح زیر است:</w:t>
      </w:r>
    </w:p>
    <w:p w:rsidR="001A2D60" w:rsidRDefault="009205A3" w:rsidP="00502886">
      <w:pPr>
        <w:pStyle w:val="ListParagraph"/>
        <w:numPr>
          <w:ilvl w:val="0"/>
          <w:numId w:val="14"/>
        </w:numPr>
        <w:bidi/>
        <w:spacing w:after="0"/>
        <w:jc w:val="both"/>
        <w:rPr>
          <w:rFonts w:cs="B Nazanin"/>
          <w:sz w:val="28"/>
          <w:szCs w:val="28"/>
          <w:lang w:bidi="fa-IR"/>
        </w:rPr>
      </w:pPr>
      <w:r>
        <w:rPr>
          <w:rFonts w:cs="B Nazanin" w:hint="cs"/>
          <w:sz w:val="28"/>
          <w:szCs w:val="28"/>
          <w:rtl/>
          <w:lang w:bidi="fa-IR"/>
        </w:rPr>
        <w:t>سیستم سنتی- سیستم کوچ نشینی</w:t>
      </w:r>
      <w:r w:rsidR="00D40A40">
        <w:rPr>
          <w:rFonts w:cs="B Nazanin" w:hint="cs"/>
          <w:sz w:val="28"/>
          <w:szCs w:val="28"/>
          <w:rtl/>
          <w:lang w:bidi="fa-IR"/>
        </w:rPr>
        <w:t xml:space="preserve">: </w:t>
      </w:r>
      <w:r w:rsidR="00A53BE8">
        <w:rPr>
          <w:rFonts w:cs="B Nazanin" w:hint="cs"/>
          <w:sz w:val="28"/>
          <w:szCs w:val="28"/>
          <w:rtl/>
          <w:lang w:bidi="fa-IR"/>
        </w:rPr>
        <w:t>این سیستم پرورش در نواحی شرق و جنوب که آب و هوای خشک و نیمه خشک دارد، رایج است.</w:t>
      </w:r>
      <w:r w:rsidR="00BD6BED">
        <w:rPr>
          <w:rFonts w:cs="B Nazanin" w:hint="cs"/>
          <w:sz w:val="28"/>
          <w:szCs w:val="28"/>
          <w:rtl/>
          <w:lang w:bidi="fa-IR"/>
        </w:rPr>
        <w:t xml:space="preserve"> </w:t>
      </w:r>
      <w:r w:rsidR="00A53BE8">
        <w:rPr>
          <w:rFonts w:cs="B Nazanin" w:hint="cs"/>
          <w:sz w:val="28"/>
          <w:szCs w:val="28"/>
          <w:rtl/>
          <w:lang w:bidi="fa-IR"/>
        </w:rPr>
        <w:t>در این مدل پرورش</w:t>
      </w:r>
      <w:r w:rsidR="00BD6BED">
        <w:rPr>
          <w:rFonts w:cs="B Nazanin" w:hint="cs"/>
          <w:sz w:val="28"/>
          <w:szCs w:val="28"/>
          <w:rtl/>
          <w:lang w:bidi="fa-IR"/>
        </w:rPr>
        <w:t>،</w:t>
      </w:r>
      <w:r w:rsidR="00A53BE8">
        <w:rPr>
          <w:rFonts w:cs="B Nazanin" w:hint="cs"/>
          <w:sz w:val="28"/>
          <w:szCs w:val="28"/>
          <w:rtl/>
          <w:lang w:bidi="fa-IR"/>
        </w:rPr>
        <w:t xml:space="preserve"> گله داران از منطقه ای به منطقه دیگر پیاده یا با وسیله نقلیه در جستجوی چراگاه یا آب حرکت می کنند. </w:t>
      </w:r>
    </w:p>
    <w:p w:rsidR="00DA1501" w:rsidRDefault="00DA1501" w:rsidP="00BD6BED">
      <w:pPr>
        <w:pStyle w:val="ListParagraph"/>
        <w:numPr>
          <w:ilvl w:val="0"/>
          <w:numId w:val="14"/>
        </w:numPr>
        <w:bidi/>
        <w:spacing w:after="0"/>
        <w:jc w:val="both"/>
        <w:rPr>
          <w:rFonts w:cs="B Nazanin"/>
          <w:sz w:val="28"/>
          <w:szCs w:val="28"/>
          <w:lang w:bidi="fa-IR"/>
        </w:rPr>
      </w:pPr>
      <w:r>
        <w:rPr>
          <w:rFonts w:cs="B Nazanin" w:hint="cs"/>
          <w:sz w:val="28"/>
          <w:szCs w:val="28"/>
          <w:rtl/>
          <w:lang w:bidi="fa-IR"/>
        </w:rPr>
        <w:t xml:space="preserve">سیستم نیمه کوچ نشینی: گوسفندان در این سیستم مقداری وابسته به چراگاه های طبیعی و مقداری وابسته به </w:t>
      </w:r>
      <w:r w:rsidR="00732CF0">
        <w:rPr>
          <w:rFonts w:cs="B Nazanin" w:hint="cs"/>
          <w:sz w:val="28"/>
          <w:szCs w:val="28"/>
          <w:rtl/>
          <w:lang w:bidi="fa-IR"/>
        </w:rPr>
        <w:t>گیاهان زراعی تولید شده هستند. گوسفندان به مجاورت مزارع برده می شوند و سپس برای گذارندن زمستان در اطراف محل اصلی زندگی</w:t>
      </w:r>
      <w:r w:rsidR="00BD6BED">
        <w:rPr>
          <w:rFonts w:cs="B Nazanin" w:hint="cs"/>
          <w:sz w:val="28"/>
          <w:szCs w:val="28"/>
          <w:rtl/>
          <w:lang w:bidi="fa-IR"/>
        </w:rPr>
        <w:t>،</w:t>
      </w:r>
      <w:r w:rsidR="00732CF0">
        <w:rPr>
          <w:rFonts w:cs="B Nazanin" w:hint="cs"/>
          <w:sz w:val="28"/>
          <w:szCs w:val="28"/>
          <w:rtl/>
          <w:lang w:bidi="fa-IR"/>
        </w:rPr>
        <w:t xml:space="preserve"> برگردانده می شوند.</w:t>
      </w:r>
    </w:p>
    <w:p w:rsidR="00732CF0" w:rsidRDefault="00732CF0" w:rsidP="00732CF0">
      <w:pPr>
        <w:pStyle w:val="ListParagraph"/>
        <w:numPr>
          <w:ilvl w:val="0"/>
          <w:numId w:val="14"/>
        </w:numPr>
        <w:bidi/>
        <w:spacing w:after="0"/>
        <w:jc w:val="both"/>
        <w:rPr>
          <w:rFonts w:cs="B Nazanin"/>
          <w:sz w:val="28"/>
          <w:szCs w:val="28"/>
          <w:lang w:bidi="fa-IR"/>
        </w:rPr>
      </w:pPr>
      <w:r>
        <w:rPr>
          <w:rFonts w:cs="B Nazanin" w:hint="cs"/>
          <w:sz w:val="28"/>
          <w:szCs w:val="28"/>
          <w:rtl/>
          <w:lang w:bidi="fa-IR"/>
        </w:rPr>
        <w:t xml:space="preserve">سیستم ساکن (مستقر): </w:t>
      </w:r>
      <w:r w:rsidR="00880F74">
        <w:rPr>
          <w:rFonts w:cs="B Nazanin" w:hint="cs"/>
          <w:sz w:val="28"/>
          <w:szCs w:val="28"/>
          <w:rtl/>
          <w:lang w:bidi="fa-IR"/>
        </w:rPr>
        <w:t xml:space="preserve">احشام در واحد های پروار کردن نگه داری می شوند. صبحها برای چرا به چراگاه برده می شوند و بعد از ظهر ها به محل نگه داری برگردانده می شوند. گوسفندان از محصولات زراعی </w:t>
      </w:r>
      <w:r w:rsidR="00030555">
        <w:rPr>
          <w:rFonts w:cs="B Nazanin" w:hint="cs"/>
          <w:sz w:val="28"/>
          <w:szCs w:val="28"/>
          <w:rtl/>
          <w:lang w:bidi="fa-IR"/>
        </w:rPr>
        <w:t>تولید شده و چراگاه</w:t>
      </w:r>
      <w:r w:rsidR="00BD6BED">
        <w:rPr>
          <w:rFonts w:cs="B Nazanin" w:hint="cs"/>
          <w:sz w:val="28"/>
          <w:szCs w:val="28"/>
          <w:rtl/>
          <w:lang w:bidi="fa-IR"/>
        </w:rPr>
        <w:t xml:space="preserve"> </w:t>
      </w:r>
      <w:r w:rsidR="00030555">
        <w:rPr>
          <w:rFonts w:cs="B Nazanin" w:hint="cs"/>
          <w:sz w:val="28"/>
          <w:szCs w:val="28"/>
          <w:rtl/>
          <w:lang w:bidi="fa-IR"/>
        </w:rPr>
        <w:t>ه</w:t>
      </w:r>
      <w:r w:rsidR="00BD6BED">
        <w:rPr>
          <w:rFonts w:cs="B Nazanin" w:hint="cs"/>
          <w:sz w:val="28"/>
          <w:szCs w:val="28"/>
          <w:rtl/>
          <w:lang w:bidi="fa-IR"/>
        </w:rPr>
        <w:t>ا</w:t>
      </w:r>
      <w:r w:rsidR="00030555">
        <w:rPr>
          <w:rFonts w:cs="B Nazanin" w:hint="cs"/>
          <w:sz w:val="28"/>
          <w:szCs w:val="28"/>
          <w:rtl/>
          <w:lang w:bidi="fa-IR"/>
        </w:rPr>
        <w:t xml:space="preserve">ی طبیعی مجاور تغذیه می کنند. </w:t>
      </w:r>
    </w:p>
    <w:p w:rsidR="00030555" w:rsidRDefault="00030555" w:rsidP="00030555">
      <w:pPr>
        <w:pStyle w:val="ListParagraph"/>
        <w:numPr>
          <w:ilvl w:val="0"/>
          <w:numId w:val="14"/>
        </w:numPr>
        <w:bidi/>
        <w:spacing w:after="0"/>
        <w:jc w:val="both"/>
        <w:rPr>
          <w:rFonts w:cs="B Nazanin"/>
          <w:sz w:val="28"/>
          <w:szCs w:val="28"/>
          <w:lang w:bidi="fa-IR"/>
        </w:rPr>
      </w:pPr>
      <w:r>
        <w:rPr>
          <w:rFonts w:cs="B Nazanin" w:hint="cs"/>
          <w:sz w:val="28"/>
          <w:szCs w:val="28"/>
          <w:rtl/>
          <w:lang w:bidi="fa-IR"/>
        </w:rPr>
        <w:t>سیستم متمرکز: گوسفندان در مزارع دائمی با امکانات و تسهیلات مدرن نگه داری می شوند. غذای متعادل به گوسفندان داده می شود و سلامتی آنها به طور دوره ای بررسی می شود.</w:t>
      </w:r>
    </w:p>
    <w:p w:rsidR="00030555" w:rsidRDefault="00C018CF" w:rsidP="002C49AE">
      <w:pPr>
        <w:bidi/>
        <w:spacing w:after="0"/>
        <w:ind w:left="4" w:firstLine="425"/>
        <w:jc w:val="both"/>
        <w:rPr>
          <w:rFonts w:cs="B Nazanin"/>
          <w:sz w:val="28"/>
          <w:szCs w:val="28"/>
          <w:rtl/>
          <w:lang w:bidi="fa-IR"/>
        </w:rPr>
      </w:pPr>
      <w:r>
        <w:rPr>
          <w:rFonts w:cs="B Nazanin" w:hint="cs"/>
          <w:sz w:val="28"/>
          <w:szCs w:val="28"/>
          <w:rtl/>
          <w:lang w:bidi="fa-IR"/>
        </w:rPr>
        <w:t>در گذشته پرورش احشام بطور کامل وابسته به چراگاههای طبیعی بود. تعداد گله از 000 500 راس بیشتر نبود، با</w:t>
      </w:r>
      <w:r w:rsidR="00516B5D">
        <w:rPr>
          <w:rFonts w:cs="B Nazanin" w:hint="cs"/>
          <w:sz w:val="28"/>
          <w:szCs w:val="28"/>
          <w:rtl/>
          <w:lang w:bidi="fa-IR"/>
        </w:rPr>
        <w:t>ر</w:t>
      </w:r>
      <w:r>
        <w:rPr>
          <w:rFonts w:cs="B Nazanin" w:hint="cs"/>
          <w:sz w:val="28"/>
          <w:szCs w:val="28"/>
          <w:rtl/>
          <w:lang w:bidi="fa-IR"/>
        </w:rPr>
        <w:t>وری احشام معمولا زیادتر (حداقل دو قلو) از حال حاضر بود و مناطق در دسترس بیشتری نسبت به امروز داشتند.</w:t>
      </w:r>
    </w:p>
    <w:p w:rsidR="006C18DC" w:rsidRDefault="006C18DC" w:rsidP="006C18DC">
      <w:pPr>
        <w:bidi/>
        <w:spacing w:after="0"/>
        <w:ind w:left="4" w:firstLine="425"/>
        <w:jc w:val="both"/>
        <w:rPr>
          <w:rFonts w:cs="B Nazanin"/>
          <w:sz w:val="28"/>
          <w:szCs w:val="28"/>
          <w:rtl/>
          <w:lang w:bidi="fa-IR"/>
        </w:rPr>
      </w:pPr>
    </w:p>
    <w:p w:rsidR="00C018CF" w:rsidRDefault="00A75A19" w:rsidP="00B02386">
      <w:pPr>
        <w:bidi/>
        <w:spacing w:after="0"/>
        <w:ind w:left="4" w:firstLine="425"/>
        <w:jc w:val="both"/>
        <w:rPr>
          <w:rFonts w:cs="B Nazanin"/>
          <w:sz w:val="28"/>
          <w:szCs w:val="28"/>
          <w:rtl/>
          <w:lang w:bidi="fa-IR"/>
        </w:rPr>
      </w:pPr>
      <w:r>
        <w:rPr>
          <w:rFonts w:cs="B Nazanin" w:hint="cs"/>
          <w:sz w:val="28"/>
          <w:szCs w:val="28"/>
          <w:rtl/>
          <w:lang w:bidi="fa-IR"/>
        </w:rPr>
        <w:t xml:space="preserve">براساس آمار 000 200 </w:t>
      </w:r>
      <w:r w:rsidR="00B02386">
        <w:rPr>
          <w:rFonts w:cs="B Nazanin" w:hint="cs"/>
          <w:sz w:val="28"/>
          <w:szCs w:val="28"/>
          <w:rtl/>
          <w:lang w:bidi="fa-IR"/>
        </w:rPr>
        <w:t>3</w:t>
      </w:r>
      <w:r>
        <w:rPr>
          <w:rFonts w:cs="B Nazanin" w:hint="cs"/>
          <w:sz w:val="28"/>
          <w:szCs w:val="28"/>
          <w:rtl/>
          <w:lang w:bidi="fa-IR"/>
        </w:rPr>
        <w:t xml:space="preserve"> راس احشام کوچک در اردن وجود دارد که برای نیمی از غذای مورد نیاز خود وا</w:t>
      </w:r>
      <w:r w:rsidR="002C49AE">
        <w:rPr>
          <w:rFonts w:cs="B Nazanin" w:hint="cs"/>
          <w:sz w:val="28"/>
          <w:szCs w:val="28"/>
          <w:rtl/>
          <w:lang w:bidi="fa-IR"/>
        </w:rPr>
        <w:t>ب</w:t>
      </w:r>
      <w:r>
        <w:rPr>
          <w:rFonts w:cs="B Nazanin" w:hint="cs"/>
          <w:sz w:val="28"/>
          <w:szCs w:val="28"/>
          <w:rtl/>
          <w:lang w:bidi="fa-IR"/>
        </w:rPr>
        <w:t xml:space="preserve">سته به غذاهای وارداتی هستند. چراگاههای طبیعی حدود 25 تا 30 درصد نیازهای </w:t>
      </w:r>
      <w:r w:rsidR="004477FB">
        <w:rPr>
          <w:rFonts w:cs="B Nazanin" w:hint="cs"/>
          <w:sz w:val="28"/>
          <w:szCs w:val="28"/>
          <w:rtl/>
          <w:lang w:bidi="fa-IR"/>
        </w:rPr>
        <w:t xml:space="preserve">احشام را برآورده می کند، باروری به نصف پتانسیل باروری کاهش یافته و زمین های در دسترس نیز کم شده اند. در گذشته دسترسی به غذا و آب و جستجو برای آنها، عامل محدود کننده جابه جایی گله ها بود. </w:t>
      </w:r>
      <w:r w:rsidR="002C49AE">
        <w:rPr>
          <w:rFonts w:cs="B Nazanin" w:hint="cs"/>
          <w:sz w:val="28"/>
          <w:szCs w:val="28"/>
          <w:rtl/>
          <w:lang w:bidi="fa-IR"/>
        </w:rPr>
        <w:t>امروزه غذا و آب به هر مکانی که گله باشد، منتقل می شود.</w:t>
      </w:r>
    </w:p>
    <w:p w:rsidR="00AC39BE" w:rsidRPr="00030555" w:rsidRDefault="00AC39BE" w:rsidP="00AC39BE">
      <w:pPr>
        <w:bidi/>
        <w:spacing w:after="0"/>
        <w:ind w:left="4" w:firstLine="425"/>
        <w:jc w:val="both"/>
        <w:rPr>
          <w:rFonts w:cs="B Nazanin"/>
          <w:sz w:val="28"/>
          <w:szCs w:val="28"/>
          <w:rtl/>
          <w:lang w:bidi="fa-IR"/>
        </w:rPr>
      </w:pPr>
    </w:p>
    <w:p w:rsidR="003A6E14" w:rsidRDefault="002C49AE" w:rsidP="002C49AE">
      <w:pPr>
        <w:bidi/>
        <w:spacing w:after="0"/>
        <w:ind w:left="4" w:firstLine="425"/>
        <w:jc w:val="both"/>
        <w:rPr>
          <w:rFonts w:cs="B Nazanin"/>
          <w:sz w:val="28"/>
          <w:szCs w:val="28"/>
          <w:rtl/>
          <w:lang w:bidi="fa-IR"/>
        </w:rPr>
      </w:pPr>
      <w:r>
        <w:rPr>
          <w:rFonts w:cs="B Nazanin" w:hint="cs"/>
          <w:sz w:val="28"/>
          <w:szCs w:val="28"/>
          <w:rtl/>
          <w:lang w:bidi="fa-IR"/>
        </w:rPr>
        <w:t>محدودیت ها</w:t>
      </w:r>
    </w:p>
    <w:p w:rsidR="002C49AE" w:rsidRDefault="00245EE8" w:rsidP="00E3742D">
      <w:pPr>
        <w:pStyle w:val="ListParagraph"/>
        <w:numPr>
          <w:ilvl w:val="0"/>
          <w:numId w:val="15"/>
        </w:numPr>
        <w:bidi/>
        <w:spacing w:after="0"/>
        <w:jc w:val="both"/>
        <w:rPr>
          <w:rFonts w:cs="B Nazanin"/>
          <w:sz w:val="28"/>
          <w:szCs w:val="28"/>
          <w:lang w:bidi="fa-IR"/>
        </w:rPr>
      </w:pPr>
      <w:r>
        <w:rPr>
          <w:rFonts w:cs="B Nazanin" w:hint="cs"/>
          <w:sz w:val="28"/>
          <w:szCs w:val="28"/>
          <w:rtl/>
          <w:lang w:bidi="fa-IR"/>
        </w:rPr>
        <w:t>نبود سیا</w:t>
      </w:r>
      <w:r w:rsidR="00761501">
        <w:rPr>
          <w:rFonts w:cs="B Nazanin" w:hint="cs"/>
          <w:sz w:val="28"/>
          <w:szCs w:val="28"/>
          <w:rtl/>
          <w:lang w:bidi="fa-IR"/>
        </w:rPr>
        <w:t>س</w:t>
      </w:r>
      <w:r>
        <w:rPr>
          <w:rFonts w:cs="B Nazanin" w:hint="cs"/>
          <w:sz w:val="28"/>
          <w:szCs w:val="28"/>
          <w:rtl/>
          <w:lang w:bidi="fa-IR"/>
        </w:rPr>
        <w:t xml:space="preserve">ت </w:t>
      </w:r>
      <w:r w:rsidR="00761501">
        <w:rPr>
          <w:rFonts w:cs="B Nazanin" w:hint="cs"/>
          <w:sz w:val="28"/>
          <w:szCs w:val="28"/>
          <w:rtl/>
          <w:lang w:bidi="fa-IR"/>
        </w:rPr>
        <w:t>مشخص: سیاست های موجود</w:t>
      </w:r>
      <w:r w:rsidR="00B87943">
        <w:rPr>
          <w:rFonts w:cs="B Nazanin" w:hint="cs"/>
          <w:sz w:val="28"/>
          <w:szCs w:val="28"/>
          <w:rtl/>
          <w:lang w:bidi="fa-IR"/>
        </w:rPr>
        <w:t xml:space="preserve"> در کشور اردن جامع نبوده و با نیازهای ملی و برنامه های توسعه ای ناسازگار است. قانون یارانه غذا از دهه هشتاد تا 1997 باعث افزایش غیرعادی </w:t>
      </w:r>
      <w:r w:rsidR="00B87943">
        <w:rPr>
          <w:rFonts w:cs="B Nazanin" w:hint="cs"/>
          <w:sz w:val="28"/>
          <w:szCs w:val="28"/>
          <w:rtl/>
          <w:lang w:bidi="fa-IR"/>
        </w:rPr>
        <w:lastRenderedPageBreak/>
        <w:t xml:space="preserve">تعداد گوسفندان و بزها شده و منجر به </w:t>
      </w:r>
      <w:r w:rsidR="00E3742D">
        <w:rPr>
          <w:rFonts w:cs="B Nazanin" w:hint="cs"/>
          <w:sz w:val="28"/>
          <w:szCs w:val="28"/>
          <w:rtl/>
          <w:lang w:bidi="fa-IR"/>
        </w:rPr>
        <w:t>ک</w:t>
      </w:r>
      <w:r w:rsidR="00B87943">
        <w:rPr>
          <w:rFonts w:cs="B Nazanin" w:hint="cs"/>
          <w:sz w:val="28"/>
          <w:szCs w:val="28"/>
          <w:rtl/>
          <w:lang w:bidi="fa-IR"/>
        </w:rPr>
        <w:t>اهش تولید غذای محلی و سنتی شده است. همچنین ت</w:t>
      </w:r>
      <w:r w:rsidR="00E3742D">
        <w:rPr>
          <w:rFonts w:cs="B Nazanin" w:hint="cs"/>
          <w:sz w:val="28"/>
          <w:szCs w:val="28"/>
          <w:rtl/>
          <w:lang w:bidi="fa-IR"/>
        </w:rPr>
        <w:t>وزیع گسترده مالکیت خصوصی باعث بیابان زایی گردیده است.</w:t>
      </w:r>
    </w:p>
    <w:p w:rsidR="00E3742D" w:rsidRDefault="00B024BC" w:rsidP="006C18DC">
      <w:pPr>
        <w:pStyle w:val="ListParagraph"/>
        <w:numPr>
          <w:ilvl w:val="0"/>
          <w:numId w:val="15"/>
        </w:numPr>
        <w:bidi/>
        <w:spacing w:after="0"/>
        <w:jc w:val="both"/>
        <w:rPr>
          <w:rFonts w:cs="B Nazanin"/>
          <w:sz w:val="28"/>
          <w:szCs w:val="28"/>
          <w:lang w:bidi="fa-IR"/>
        </w:rPr>
      </w:pPr>
      <w:r>
        <w:rPr>
          <w:rFonts w:cs="B Nazanin" w:hint="cs"/>
          <w:sz w:val="28"/>
          <w:szCs w:val="28"/>
          <w:rtl/>
          <w:lang w:bidi="fa-IR"/>
        </w:rPr>
        <w:t xml:space="preserve">ناهماهنگی قوانین: از یک طرف قوانین دولتی دسترسی انجمن های محلی مانند گله داران را رد نمی کند و از طرف دیگر به توسعه کشت جو در چراگاههای مورد نظر می پردازد. در نتیجه، قوانین مدیریتی مرسوم اغلب </w:t>
      </w:r>
      <w:r w:rsidR="006C18DC">
        <w:rPr>
          <w:rFonts w:cs="B Nazanin" w:hint="cs"/>
          <w:sz w:val="28"/>
          <w:szCs w:val="28"/>
          <w:rtl/>
          <w:lang w:bidi="fa-IR"/>
        </w:rPr>
        <w:t>ب</w:t>
      </w:r>
      <w:r w:rsidR="00AC39BE">
        <w:rPr>
          <w:rFonts w:cs="B Nazanin" w:hint="cs"/>
          <w:sz w:val="28"/>
          <w:szCs w:val="28"/>
          <w:rtl/>
          <w:lang w:bidi="fa-IR"/>
        </w:rPr>
        <w:t xml:space="preserve">ه </w:t>
      </w:r>
      <w:r>
        <w:rPr>
          <w:rFonts w:cs="B Nazanin" w:hint="cs"/>
          <w:sz w:val="28"/>
          <w:szCs w:val="28"/>
          <w:rtl/>
          <w:lang w:bidi="fa-IR"/>
        </w:rPr>
        <w:t>مدت طولانی اجرا نمی شود.</w:t>
      </w:r>
    </w:p>
    <w:p w:rsidR="00FF7ABA" w:rsidRDefault="00372AE6" w:rsidP="00AC39BE">
      <w:pPr>
        <w:pStyle w:val="ListParagraph"/>
        <w:numPr>
          <w:ilvl w:val="0"/>
          <w:numId w:val="15"/>
        </w:numPr>
        <w:bidi/>
        <w:spacing w:after="0"/>
        <w:jc w:val="both"/>
        <w:rPr>
          <w:rFonts w:cs="B Nazanin"/>
          <w:sz w:val="28"/>
          <w:szCs w:val="28"/>
          <w:lang w:bidi="fa-IR"/>
        </w:rPr>
      </w:pPr>
      <w:r>
        <w:rPr>
          <w:rFonts w:cs="B Nazanin" w:hint="cs"/>
          <w:sz w:val="28"/>
          <w:szCs w:val="28"/>
          <w:rtl/>
          <w:lang w:bidi="fa-IR"/>
        </w:rPr>
        <w:t>یارانه:</w:t>
      </w:r>
      <w:r w:rsidR="00AC39BE">
        <w:rPr>
          <w:rFonts w:cs="B Nazanin" w:hint="cs"/>
          <w:sz w:val="28"/>
          <w:szCs w:val="28"/>
          <w:rtl/>
          <w:lang w:bidi="fa-IR"/>
        </w:rPr>
        <w:t xml:space="preserve"> </w:t>
      </w:r>
      <w:r>
        <w:rPr>
          <w:rFonts w:cs="B Nazanin" w:hint="cs"/>
          <w:sz w:val="28"/>
          <w:szCs w:val="28"/>
          <w:rtl/>
          <w:lang w:bidi="fa-IR"/>
        </w:rPr>
        <w:t xml:space="preserve">حذف یارانه غذا، سود حاشیه ای به ازای هر میش (گوسفند ماده) را از 14 دینار اردن به 3 دینار اردن رساند، با فرض اینکه قیمت نهاده های غذایی تغییری نکند. از طرف دیگر بالا رفتن یارانه باعث ایجاد </w:t>
      </w:r>
      <w:r w:rsidR="009E3169">
        <w:rPr>
          <w:rFonts w:cs="B Nazanin" w:hint="cs"/>
          <w:sz w:val="28"/>
          <w:szCs w:val="28"/>
          <w:rtl/>
          <w:lang w:bidi="fa-IR"/>
        </w:rPr>
        <w:t xml:space="preserve">مشکلات اقتصادی جدی برای مالکان گله ها </w:t>
      </w:r>
      <w:r w:rsidR="00AC39BE">
        <w:rPr>
          <w:rFonts w:cs="B Nazanin" w:hint="cs"/>
          <w:sz w:val="28"/>
          <w:szCs w:val="28"/>
          <w:rtl/>
          <w:lang w:bidi="fa-IR"/>
        </w:rPr>
        <w:t>گردید</w:t>
      </w:r>
      <w:r w:rsidR="009E3169">
        <w:rPr>
          <w:rFonts w:cs="B Nazanin" w:hint="cs"/>
          <w:sz w:val="28"/>
          <w:szCs w:val="28"/>
          <w:rtl/>
          <w:lang w:bidi="fa-IR"/>
        </w:rPr>
        <w:t xml:space="preserve"> و فشار قابل ملاحظه ای بر آنها وارد کرد که باعث کاهش تعداد احشام گله به مقداری گردید که گله داران قادر به تغذیه آنها باشند</w:t>
      </w:r>
      <w:r w:rsidR="00495FB2">
        <w:rPr>
          <w:rFonts w:cs="B Nazanin" w:hint="cs"/>
          <w:sz w:val="28"/>
          <w:szCs w:val="28"/>
          <w:rtl/>
          <w:lang w:bidi="fa-IR"/>
        </w:rPr>
        <w:t>.</w:t>
      </w:r>
    </w:p>
    <w:p w:rsidR="00495FB2" w:rsidRDefault="00495FB2" w:rsidP="001519AE">
      <w:pPr>
        <w:pStyle w:val="ListParagraph"/>
        <w:numPr>
          <w:ilvl w:val="0"/>
          <w:numId w:val="15"/>
        </w:numPr>
        <w:bidi/>
        <w:spacing w:after="0"/>
        <w:jc w:val="both"/>
        <w:rPr>
          <w:rFonts w:cs="B Nazanin"/>
          <w:sz w:val="28"/>
          <w:szCs w:val="28"/>
          <w:lang w:bidi="fa-IR"/>
        </w:rPr>
      </w:pPr>
      <w:r>
        <w:rPr>
          <w:rFonts w:cs="B Nazanin" w:hint="cs"/>
          <w:sz w:val="28"/>
          <w:szCs w:val="28"/>
          <w:rtl/>
          <w:lang w:bidi="fa-IR"/>
        </w:rPr>
        <w:t>کسری غذایی:</w:t>
      </w:r>
      <w:r w:rsidR="00126519">
        <w:rPr>
          <w:rFonts w:cs="B Nazanin" w:hint="cs"/>
          <w:sz w:val="28"/>
          <w:szCs w:val="28"/>
          <w:rtl/>
          <w:lang w:bidi="fa-IR"/>
        </w:rPr>
        <w:t xml:space="preserve"> منایع غذایی محلی محدود است. فاصله زیادی بین منابع در دسترس و نیازهای غذایی احشام در مجموع وجود دارد. تولیدات غذایی محلی </w:t>
      </w:r>
      <w:r w:rsidR="00AC39BE">
        <w:rPr>
          <w:rFonts w:cs="B Nazanin" w:hint="cs"/>
          <w:sz w:val="28"/>
          <w:szCs w:val="28"/>
          <w:rtl/>
          <w:lang w:bidi="fa-IR"/>
        </w:rPr>
        <w:t xml:space="preserve">به </w:t>
      </w:r>
      <w:r w:rsidR="00126519">
        <w:rPr>
          <w:rFonts w:cs="B Nazanin" w:hint="cs"/>
          <w:sz w:val="28"/>
          <w:szCs w:val="28"/>
          <w:rtl/>
          <w:lang w:bidi="fa-IR"/>
        </w:rPr>
        <w:t>تنها</w:t>
      </w:r>
      <w:r w:rsidR="00AC39BE">
        <w:rPr>
          <w:rFonts w:cs="B Nazanin" w:hint="cs"/>
          <w:sz w:val="28"/>
          <w:szCs w:val="28"/>
          <w:rtl/>
          <w:lang w:bidi="fa-IR"/>
        </w:rPr>
        <w:t>یی</w:t>
      </w:r>
      <w:r w:rsidR="00126519">
        <w:rPr>
          <w:rFonts w:cs="B Nazanin" w:hint="cs"/>
          <w:sz w:val="28"/>
          <w:szCs w:val="28"/>
          <w:rtl/>
          <w:lang w:bidi="fa-IR"/>
        </w:rPr>
        <w:t xml:space="preserve"> قادر به تامین 50 تا 60 درصد نیاز بخش دامپروری است و باقیمانده از طریق واردات جبران می شود.</w:t>
      </w:r>
    </w:p>
    <w:p w:rsidR="001519AE" w:rsidRDefault="001519AE" w:rsidP="001519AE">
      <w:pPr>
        <w:pStyle w:val="ListParagraph"/>
        <w:numPr>
          <w:ilvl w:val="0"/>
          <w:numId w:val="15"/>
        </w:numPr>
        <w:bidi/>
        <w:spacing w:after="0"/>
        <w:jc w:val="both"/>
        <w:rPr>
          <w:rFonts w:cs="B Nazanin"/>
          <w:sz w:val="28"/>
          <w:szCs w:val="28"/>
          <w:lang w:bidi="fa-IR"/>
        </w:rPr>
      </w:pPr>
      <w:r>
        <w:rPr>
          <w:rFonts w:cs="B Nazanin" w:hint="cs"/>
          <w:sz w:val="28"/>
          <w:szCs w:val="28"/>
          <w:rtl/>
          <w:lang w:bidi="fa-IR"/>
        </w:rPr>
        <w:t>سهم نامتعادل: کشاورزان هنوز از سهم های نامتعادلی برای احشام استفاده می کنند. این مقادیر باید به حدی بهینه باشد که باعث حداکثر بازده، کاهش قیمت، کاهش بیماری های جانوران، بهبود باروری و در نتیجه افزایش درآمد کشاورز گردد.</w:t>
      </w:r>
    </w:p>
    <w:p w:rsidR="001519AE" w:rsidRDefault="001519AE" w:rsidP="00E94A2F">
      <w:pPr>
        <w:pStyle w:val="ListParagraph"/>
        <w:numPr>
          <w:ilvl w:val="0"/>
          <w:numId w:val="15"/>
        </w:numPr>
        <w:bidi/>
        <w:spacing w:after="0"/>
        <w:jc w:val="both"/>
        <w:rPr>
          <w:rFonts w:cs="B Nazanin"/>
          <w:sz w:val="28"/>
          <w:szCs w:val="28"/>
          <w:lang w:bidi="fa-IR"/>
        </w:rPr>
      </w:pPr>
      <w:r>
        <w:rPr>
          <w:rFonts w:cs="B Nazanin" w:hint="cs"/>
          <w:sz w:val="28"/>
          <w:szCs w:val="28"/>
          <w:rtl/>
          <w:lang w:bidi="fa-IR"/>
        </w:rPr>
        <w:t xml:space="preserve">سلامت جانوران: </w:t>
      </w:r>
      <w:r w:rsidR="00FA640D">
        <w:rPr>
          <w:rFonts w:cs="B Nazanin" w:hint="cs"/>
          <w:sz w:val="28"/>
          <w:szCs w:val="28"/>
          <w:rtl/>
          <w:lang w:bidi="fa-IR"/>
        </w:rPr>
        <w:t>بیماری های جانوران سهم اصلی در هزینه های مالکان دامها است. بیماری های طاعون نشخوارکنندگان کوچک</w:t>
      </w:r>
      <w:r w:rsidR="00FA640D">
        <w:rPr>
          <w:rStyle w:val="FootnoteReference"/>
          <w:rFonts w:cs="B Nazanin"/>
          <w:sz w:val="28"/>
          <w:szCs w:val="28"/>
          <w:rtl/>
          <w:lang w:bidi="fa-IR"/>
        </w:rPr>
        <w:footnoteReference w:id="26"/>
      </w:r>
      <w:r w:rsidR="00FA640D">
        <w:rPr>
          <w:rFonts w:cs="B Nazanin" w:hint="cs"/>
          <w:sz w:val="28"/>
          <w:szCs w:val="28"/>
          <w:rtl/>
          <w:lang w:bidi="fa-IR"/>
        </w:rPr>
        <w:t>، تب برفکی</w:t>
      </w:r>
      <w:r w:rsidR="00FA640D">
        <w:rPr>
          <w:rStyle w:val="FootnoteReference"/>
          <w:rFonts w:cs="B Nazanin"/>
          <w:sz w:val="28"/>
          <w:szCs w:val="28"/>
          <w:rtl/>
          <w:lang w:bidi="fa-IR"/>
        </w:rPr>
        <w:footnoteReference w:id="27"/>
      </w:r>
      <w:r w:rsidR="00790223">
        <w:rPr>
          <w:rFonts w:cs="B Nazanin"/>
          <w:sz w:val="28"/>
          <w:szCs w:val="28"/>
          <w:lang w:bidi="fa-IR"/>
        </w:rPr>
        <w:t xml:space="preserve"> </w:t>
      </w:r>
      <w:r w:rsidR="00790223">
        <w:rPr>
          <w:rFonts w:cs="B Nazanin" w:hint="cs"/>
          <w:sz w:val="28"/>
          <w:szCs w:val="28"/>
          <w:rtl/>
          <w:lang w:bidi="fa-IR"/>
        </w:rPr>
        <w:t>و زبان آبی</w:t>
      </w:r>
      <w:r w:rsidR="00790223">
        <w:rPr>
          <w:rStyle w:val="FootnoteReference"/>
          <w:rFonts w:cs="B Nazanin"/>
          <w:sz w:val="28"/>
          <w:szCs w:val="28"/>
          <w:rtl/>
          <w:lang w:bidi="fa-IR"/>
        </w:rPr>
        <w:footnoteReference w:id="28"/>
      </w:r>
      <w:r w:rsidR="00790223">
        <w:rPr>
          <w:rFonts w:cs="B Nazanin"/>
          <w:sz w:val="28"/>
          <w:szCs w:val="28"/>
          <w:lang w:bidi="fa-IR"/>
        </w:rPr>
        <w:t xml:space="preserve"> </w:t>
      </w:r>
      <w:r w:rsidR="00790223">
        <w:rPr>
          <w:rFonts w:cs="B Nazanin" w:hint="cs"/>
          <w:sz w:val="28"/>
          <w:szCs w:val="28"/>
          <w:rtl/>
          <w:lang w:bidi="fa-IR"/>
        </w:rPr>
        <w:t xml:space="preserve"> از بیاری های بومی کشور اردن بوده </w:t>
      </w:r>
      <w:r w:rsidR="008C4BD2">
        <w:rPr>
          <w:rFonts w:cs="B Nazanin" w:hint="cs"/>
          <w:sz w:val="28"/>
          <w:szCs w:val="28"/>
          <w:rtl/>
          <w:lang w:bidi="fa-IR"/>
        </w:rPr>
        <w:t>که باعث ضعیف شدن جانور تا حد مرگ می گردد ولی جانور را نمی کشد. انگل های داخلی مانند: شپش</w:t>
      </w:r>
      <w:r w:rsidR="008C4BD2">
        <w:rPr>
          <w:rStyle w:val="FootnoteReference"/>
          <w:rFonts w:cs="B Nazanin"/>
          <w:sz w:val="28"/>
          <w:szCs w:val="28"/>
          <w:rtl/>
          <w:lang w:bidi="fa-IR"/>
        </w:rPr>
        <w:footnoteReference w:id="29"/>
      </w:r>
      <w:r w:rsidR="008C4BD2">
        <w:rPr>
          <w:rFonts w:cs="B Nazanin" w:hint="cs"/>
          <w:sz w:val="28"/>
          <w:szCs w:val="28"/>
          <w:rtl/>
          <w:lang w:bidi="fa-IR"/>
        </w:rPr>
        <w:t xml:space="preserve"> و شپش گوسفند</w:t>
      </w:r>
      <w:r w:rsidR="008C4BD2">
        <w:rPr>
          <w:rStyle w:val="FootnoteReference"/>
          <w:rFonts w:cs="B Nazanin"/>
          <w:sz w:val="28"/>
          <w:szCs w:val="28"/>
          <w:rtl/>
          <w:lang w:bidi="fa-IR"/>
        </w:rPr>
        <w:footnoteReference w:id="30"/>
      </w:r>
      <w:r w:rsidR="008C4BD2">
        <w:rPr>
          <w:rFonts w:cs="B Nazanin" w:hint="cs"/>
          <w:sz w:val="28"/>
          <w:szCs w:val="28"/>
          <w:rtl/>
          <w:lang w:bidi="fa-IR"/>
        </w:rPr>
        <w:t xml:space="preserve"> به همراه مگس سینوس بینی</w:t>
      </w:r>
      <w:r w:rsidR="008C4BD2">
        <w:rPr>
          <w:rStyle w:val="FootnoteReference"/>
          <w:rFonts w:cs="B Nazanin"/>
          <w:sz w:val="28"/>
          <w:szCs w:val="28"/>
          <w:rtl/>
          <w:lang w:bidi="fa-IR"/>
        </w:rPr>
        <w:footnoteReference w:id="31"/>
      </w:r>
      <w:r w:rsidR="008C4BD2">
        <w:rPr>
          <w:rFonts w:cs="B Nazanin" w:hint="cs"/>
          <w:sz w:val="28"/>
          <w:szCs w:val="28"/>
          <w:rtl/>
          <w:lang w:bidi="fa-IR"/>
        </w:rPr>
        <w:t xml:space="preserve"> از مشکلات اساسی دامداران هستند.</w:t>
      </w:r>
      <w:r w:rsidR="00F41B6C">
        <w:rPr>
          <w:rFonts w:cs="B Nazanin" w:hint="cs"/>
          <w:sz w:val="28"/>
          <w:szCs w:val="28"/>
          <w:rtl/>
          <w:lang w:bidi="fa-IR"/>
        </w:rPr>
        <w:t xml:space="preserve"> کارایی برنامه های واکسیناسیون دولتی پایین است. واردات احشام زنده و محصولات مختلف دامی از نقاط مختلف جهان، جا به جایی دامها درون و بین مرزهای کشور باعث افزایش ابتلای جانوران به بیماری های مختلف واگیر می شود. </w:t>
      </w:r>
      <w:r w:rsidR="008C7F4B">
        <w:rPr>
          <w:rFonts w:cs="B Nazanin" w:hint="cs"/>
          <w:sz w:val="28"/>
          <w:szCs w:val="28"/>
          <w:rtl/>
          <w:lang w:bidi="fa-IR"/>
        </w:rPr>
        <w:t xml:space="preserve">بیماری ها باعث کاهش باروری و توانمندی احشام، کاهش </w:t>
      </w:r>
      <w:r w:rsidR="008C7F4B">
        <w:rPr>
          <w:rFonts w:cs="B Nazanin" w:hint="cs"/>
          <w:sz w:val="28"/>
          <w:szCs w:val="28"/>
          <w:rtl/>
          <w:lang w:bidi="fa-IR"/>
        </w:rPr>
        <w:lastRenderedPageBreak/>
        <w:t>نرخ رشد، بالا رفتن سن بره زایی، مرگ و میر و کاهش کیفیت گوشت و تولیدات وابسته به آن می گردد.</w:t>
      </w:r>
    </w:p>
    <w:p w:rsidR="008C7F4B" w:rsidRDefault="008C7F4B" w:rsidP="008C7F4B">
      <w:pPr>
        <w:pStyle w:val="ListParagraph"/>
        <w:numPr>
          <w:ilvl w:val="0"/>
          <w:numId w:val="15"/>
        </w:numPr>
        <w:bidi/>
        <w:spacing w:after="0"/>
        <w:jc w:val="both"/>
        <w:rPr>
          <w:rFonts w:cs="B Nazanin"/>
          <w:sz w:val="28"/>
          <w:szCs w:val="28"/>
          <w:lang w:bidi="fa-IR"/>
        </w:rPr>
      </w:pPr>
      <w:r>
        <w:rPr>
          <w:rFonts w:cs="B Nazanin" w:hint="cs"/>
          <w:sz w:val="28"/>
          <w:szCs w:val="28"/>
          <w:rtl/>
          <w:lang w:bidi="fa-IR"/>
        </w:rPr>
        <w:t>ضعیف بودن توسعه و تربیت بخش کشاورزی:</w:t>
      </w:r>
      <w:r w:rsidR="000612B3">
        <w:rPr>
          <w:rFonts w:cs="B Nazanin" w:hint="cs"/>
          <w:sz w:val="28"/>
          <w:szCs w:val="28"/>
          <w:rtl/>
          <w:lang w:bidi="fa-IR"/>
        </w:rPr>
        <w:t xml:space="preserve"> نیاز به آموزش بررسی سلامت، تعادل غذایی و تغذیه، مدیریت منابع طبیعی و مدیریت جانوران در کشور اردن احساس می شود.</w:t>
      </w:r>
    </w:p>
    <w:p w:rsidR="00E94A2F" w:rsidRPr="00E94A2F" w:rsidRDefault="00E94A2F" w:rsidP="00E94A2F">
      <w:pPr>
        <w:bidi/>
        <w:spacing w:after="0"/>
        <w:ind w:left="789"/>
        <w:jc w:val="both"/>
        <w:rPr>
          <w:rFonts w:cs="B Nazanin"/>
          <w:sz w:val="28"/>
          <w:szCs w:val="28"/>
          <w:lang w:bidi="fa-IR"/>
        </w:rPr>
      </w:pPr>
    </w:p>
    <w:p w:rsidR="000612B3" w:rsidRPr="00E94A2F" w:rsidRDefault="000612B3" w:rsidP="00E94A2F">
      <w:pPr>
        <w:bidi/>
        <w:spacing w:after="0"/>
        <w:ind w:left="429"/>
        <w:jc w:val="both"/>
        <w:rPr>
          <w:rFonts w:cs="B Nazanin"/>
          <w:sz w:val="28"/>
          <w:szCs w:val="28"/>
          <w:lang w:bidi="fa-IR"/>
        </w:rPr>
      </w:pPr>
      <w:r w:rsidRPr="00E94A2F">
        <w:rPr>
          <w:rFonts w:cs="B Nazanin" w:hint="cs"/>
          <w:sz w:val="28"/>
          <w:szCs w:val="28"/>
          <w:rtl/>
          <w:lang w:bidi="fa-IR"/>
        </w:rPr>
        <w:t>محدودیت های اجتماعی-اقتصادی</w:t>
      </w:r>
      <w:r w:rsidR="00E37E5E" w:rsidRPr="00E94A2F">
        <w:rPr>
          <w:rFonts w:cs="B Nazanin" w:hint="cs"/>
          <w:sz w:val="28"/>
          <w:szCs w:val="28"/>
          <w:rtl/>
          <w:lang w:bidi="fa-IR"/>
        </w:rPr>
        <w:t>:</w:t>
      </w:r>
    </w:p>
    <w:p w:rsidR="000612B3" w:rsidRDefault="002E04AC" w:rsidP="00E94A2F">
      <w:pPr>
        <w:pStyle w:val="ListParagraph"/>
        <w:numPr>
          <w:ilvl w:val="0"/>
          <w:numId w:val="15"/>
        </w:numPr>
        <w:bidi/>
        <w:spacing w:after="0"/>
        <w:jc w:val="both"/>
        <w:rPr>
          <w:rFonts w:cs="B Nazanin"/>
          <w:sz w:val="28"/>
          <w:szCs w:val="28"/>
          <w:lang w:bidi="fa-IR"/>
        </w:rPr>
      </w:pPr>
      <w:r>
        <w:rPr>
          <w:rFonts w:cs="B Nazanin" w:hint="cs"/>
          <w:sz w:val="28"/>
          <w:szCs w:val="28"/>
          <w:rtl/>
          <w:lang w:bidi="fa-IR"/>
        </w:rPr>
        <w:t>فقدان زیر ساخت های لازم برای بخش های فرآوری و فروش: به علت سیستم سنتی تولید م</w:t>
      </w:r>
      <w:r w:rsidR="00E94A2F">
        <w:rPr>
          <w:rFonts w:cs="B Nazanin" w:hint="cs"/>
          <w:sz w:val="28"/>
          <w:szCs w:val="28"/>
          <w:rtl/>
          <w:lang w:bidi="fa-IR"/>
        </w:rPr>
        <w:t>ب</w:t>
      </w:r>
      <w:r>
        <w:rPr>
          <w:rFonts w:cs="B Nazanin" w:hint="cs"/>
          <w:sz w:val="28"/>
          <w:szCs w:val="28"/>
          <w:rtl/>
          <w:lang w:bidi="fa-IR"/>
        </w:rPr>
        <w:t>تنی بر کوچ نشینی</w:t>
      </w:r>
      <w:r w:rsidR="00E37E5E">
        <w:rPr>
          <w:rFonts w:cs="B Nazanin" w:hint="cs"/>
          <w:sz w:val="28"/>
          <w:szCs w:val="28"/>
          <w:rtl/>
          <w:lang w:bidi="fa-IR"/>
        </w:rPr>
        <w:t xml:space="preserve"> و</w:t>
      </w:r>
      <w:r>
        <w:rPr>
          <w:rFonts w:cs="B Nazanin" w:hint="cs"/>
          <w:sz w:val="28"/>
          <w:szCs w:val="28"/>
          <w:rtl/>
          <w:lang w:bidi="fa-IR"/>
        </w:rPr>
        <w:t xml:space="preserve"> </w:t>
      </w:r>
      <w:r w:rsidR="00E37E5E">
        <w:rPr>
          <w:rFonts w:cs="B Nazanin" w:hint="cs"/>
          <w:sz w:val="28"/>
          <w:szCs w:val="28"/>
          <w:rtl/>
          <w:lang w:bidi="fa-IR"/>
        </w:rPr>
        <w:t>پراکنده بودن دامداران، جابجایی محصولات جانوری به بازار فروش برای کشاورزان کوچک عملا ممکن نیست.</w:t>
      </w:r>
    </w:p>
    <w:p w:rsidR="00E37E5E" w:rsidRDefault="00E37E5E" w:rsidP="00E37E5E">
      <w:pPr>
        <w:pStyle w:val="ListParagraph"/>
        <w:numPr>
          <w:ilvl w:val="0"/>
          <w:numId w:val="15"/>
        </w:numPr>
        <w:bidi/>
        <w:spacing w:after="0"/>
        <w:jc w:val="both"/>
        <w:rPr>
          <w:rFonts w:cs="B Nazanin"/>
          <w:sz w:val="28"/>
          <w:szCs w:val="28"/>
          <w:lang w:bidi="fa-IR"/>
        </w:rPr>
      </w:pPr>
      <w:r>
        <w:rPr>
          <w:rFonts w:cs="B Nazanin" w:hint="cs"/>
          <w:sz w:val="28"/>
          <w:szCs w:val="28"/>
          <w:rtl/>
          <w:lang w:bidi="fa-IR"/>
        </w:rPr>
        <w:t>حق تصدی گری: فقدان قوانین موثر همراه با رفتار کاربران این بخش، فشار اصلی برای تغییرات اساسی</w:t>
      </w:r>
      <w:r w:rsidR="00506CD3">
        <w:rPr>
          <w:rFonts w:cs="B Nazanin" w:hint="cs"/>
          <w:sz w:val="28"/>
          <w:szCs w:val="28"/>
          <w:rtl/>
          <w:lang w:bidi="fa-IR"/>
        </w:rPr>
        <w:t xml:space="preserve"> و اصلاح مدیریت است.</w:t>
      </w:r>
    </w:p>
    <w:p w:rsidR="00506CD3" w:rsidRDefault="00506CD3" w:rsidP="00506CD3">
      <w:pPr>
        <w:pStyle w:val="ListParagraph"/>
        <w:numPr>
          <w:ilvl w:val="0"/>
          <w:numId w:val="15"/>
        </w:numPr>
        <w:bidi/>
        <w:spacing w:after="0"/>
        <w:jc w:val="both"/>
        <w:rPr>
          <w:rFonts w:cs="B Nazanin"/>
          <w:sz w:val="28"/>
          <w:szCs w:val="28"/>
          <w:lang w:bidi="fa-IR"/>
        </w:rPr>
      </w:pPr>
      <w:r>
        <w:rPr>
          <w:rFonts w:cs="B Nazanin" w:hint="cs"/>
          <w:sz w:val="28"/>
          <w:szCs w:val="28"/>
          <w:rtl/>
          <w:lang w:bidi="fa-IR"/>
        </w:rPr>
        <w:t>مالکیت مبهم زمین ها بخصوص در بخش چراگاه ها: این کشور نیازمند تصویب قوانین مرتبط با مالکیت خصوصی است.</w:t>
      </w:r>
    </w:p>
    <w:p w:rsidR="00506CD3" w:rsidRDefault="00506CD3" w:rsidP="00506CD3">
      <w:pPr>
        <w:pStyle w:val="ListParagraph"/>
        <w:numPr>
          <w:ilvl w:val="0"/>
          <w:numId w:val="15"/>
        </w:numPr>
        <w:bidi/>
        <w:spacing w:after="0"/>
        <w:jc w:val="both"/>
        <w:rPr>
          <w:rFonts w:cs="B Nazanin"/>
          <w:sz w:val="28"/>
          <w:szCs w:val="28"/>
          <w:lang w:bidi="fa-IR"/>
        </w:rPr>
      </w:pPr>
      <w:r>
        <w:rPr>
          <w:rFonts w:cs="B Nazanin" w:hint="cs"/>
          <w:sz w:val="28"/>
          <w:szCs w:val="28"/>
          <w:rtl/>
          <w:lang w:bidi="fa-IR"/>
        </w:rPr>
        <w:t xml:space="preserve">آگاهی های زیست محیطی کم: که ناشی از کمبود یا فقدان آموزش در تمام سطوح اجتماع است. </w:t>
      </w:r>
    </w:p>
    <w:p w:rsidR="00506CD3" w:rsidRDefault="00506CD3" w:rsidP="00506CD3">
      <w:pPr>
        <w:pStyle w:val="ListParagraph"/>
        <w:numPr>
          <w:ilvl w:val="0"/>
          <w:numId w:val="15"/>
        </w:numPr>
        <w:bidi/>
        <w:spacing w:after="0"/>
        <w:jc w:val="both"/>
        <w:rPr>
          <w:rFonts w:cs="B Nazanin"/>
          <w:sz w:val="28"/>
          <w:szCs w:val="28"/>
          <w:lang w:bidi="fa-IR"/>
        </w:rPr>
      </w:pPr>
      <w:r>
        <w:rPr>
          <w:rFonts w:cs="B Nazanin" w:hint="cs"/>
          <w:sz w:val="28"/>
          <w:szCs w:val="28"/>
          <w:rtl/>
          <w:lang w:bidi="fa-IR"/>
        </w:rPr>
        <w:t>عدم مشارکت طیف وسیعی از مردم بخصوص کشاورزان و زنان روستایی در تصمیم گیری ها</w:t>
      </w:r>
    </w:p>
    <w:p w:rsidR="00BD6BED" w:rsidRDefault="00BD6BED" w:rsidP="00BD6BED">
      <w:pPr>
        <w:bidi/>
        <w:spacing w:after="0"/>
        <w:jc w:val="both"/>
        <w:rPr>
          <w:rFonts w:cs="B Nazanin"/>
          <w:sz w:val="28"/>
          <w:szCs w:val="28"/>
          <w:rtl/>
          <w:lang w:bidi="fa-IR"/>
        </w:rPr>
      </w:pPr>
    </w:p>
    <w:p w:rsidR="00BD6BED" w:rsidRDefault="00BD6BED" w:rsidP="00BD6BED">
      <w:pPr>
        <w:bidi/>
        <w:spacing w:after="0"/>
        <w:jc w:val="both"/>
        <w:rPr>
          <w:rFonts w:cs="B Nazanin"/>
          <w:sz w:val="28"/>
          <w:szCs w:val="28"/>
          <w:rtl/>
          <w:lang w:bidi="fa-IR"/>
        </w:rPr>
      </w:pPr>
    </w:p>
    <w:p w:rsidR="002C49AE" w:rsidRDefault="00C353C6" w:rsidP="002C49AE">
      <w:pPr>
        <w:bidi/>
        <w:spacing w:after="0"/>
        <w:ind w:left="4" w:firstLine="425"/>
        <w:jc w:val="both"/>
        <w:rPr>
          <w:rFonts w:cs="B Nazanin"/>
          <w:b/>
          <w:bCs/>
          <w:sz w:val="28"/>
          <w:szCs w:val="28"/>
          <w:rtl/>
          <w:lang w:bidi="fa-IR"/>
        </w:rPr>
      </w:pPr>
      <w:r>
        <w:rPr>
          <w:rFonts w:cs="B Nazanin" w:hint="cs"/>
          <w:b/>
          <w:bCs/>
          <w:sz w:val="28"/>
          <w:szCs w:val="28"/>
          <w:rtl/>
          <w:lang w:bidi="fa-IR"/>
        </w:rPr>
        <w:t>شیلات و آبزیان</w:t>
      </w:r>
    </w:p>
    <w:p w:rsidR="008B5E79" w:rsidRPr="00413C5E" w:rsidRDefault="008B5E79" w:rsidP="008B5E79">
      <w:pPr>
        <w:bidi/>
        <w:spacing w:after="0"/>
        <w:ind w:left="429"/>
        <w:jc w:val="center"/>
        <w:rPr>
          <w:rFonts w:cs="B Nazanin"/>
          <w:sz w:val="24"/>
          <w:szCs w:val="24"/>
          <w:lang w:bidi="fa-IR"/>
        </w:rPr>
      </w:pPr>
      <w:r>
        <w:rPr>
          <w:rFonts w:cs="B Nazanin" w:hint="cs"/>
          <w:sz w:val="24"/>
          <w:szCs w:val="24"/>
          <w:rtl/>
          <w:lang w:bidi="fa-IR"/>
        </w:rPr>
        <w:t>جدول 10. میزان تولید، صادرات و واردات آبزیان</w:t>
      </w:r>
    </w:p>
    <w:tbl>
      <w:tblPr>
        <w:tblStyle w:val="TableGrid"/>
        <w:bidiVisual/>
        <w:tblW w:w="854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844"/>
        <w:gridCol w:w="1914"/>
        <w:gridCol w:w="921"/>
        <w:gridCol w:w="992"/>
        <w:gridCol w:w="870"/>
      </w:tblGrid>
      <w:tr w:rsidR="00D131E5" w:rsidRPr="009575C4" w:rsidTr="009575C4">
        <w:trPr>
          <w:jc w:val="center"/>
        </w:trPr>
        <w:tc>
          <w:tcPr>
            <w:tcW w:w="3844" w:type="dxa"/>
          </w:tcPr>
          <w:p w:rsidR="00D131E5" w:rsidRPr="009575C4" w:rsidRDefault="00D131E5" w:rsidP="00BC1CAB">
            <w:pPr>
              <w:bidi/>
              <w:jc w:val="both"/>
              <w:rPr>
                <w:rFonts w:cs="B Nazanin"/>
                <w:sz w:val="20"/>
                <w:szCs w:val="20"/>
                <w:rtl/>
                <w:lang w:bidi="fa-IR"/>
              </w:rPr>
            </w:pPr>
          </w:p>
        </w:tc>
        <w:tc>
          <w:tcPr>
            <w:tcW w:w="1914" w:type="dxa"/>
          </w:tcPr>
          <w:p w:rsidR="00D131E5" w:rsidRPr="009575C4" w:rsidRDefault="00097475" w:rsidP="00BC1CAB">
            <w:pPr>
              <w:bidi/>
              <w:jc w:val="center"/>
              <w:rPr>
                <w:rFonts w:cs="B Nazanin"/>
                <w:sz w:val="20"/>
                <w:szCs w:val="20"/>
                <w:rtl/>
                <w:lang w:bidi="fa-IR"/>
              </w:rPr>
            </w:pPr>
            <w:r w:rsidRPr="009575C4">
              <w:rPr>
                <w:rFonts w:cs="B Nazanin" w:hint="cs"/>
                <w:sz w:val="20"/>
                <w:szCs w:val="20"/>
                <w:rtl/>
                <w:lang w:bidi="fa-IR"/>
              </w:rPr>
              <w:t>تولید</w:t>
            </w:r>
          </w:p>
        </w:tc>
        <w:tc>
          <w:tcPr>
            <w:tcW w:w="921" w:type="dxa"/>
          </w:tcPr>
          <w:p w:rsidR="00D131E5" w:rsidRPr="009575C4" w:rsidRDefault="00097475" w:rsidP="00BC1CAB">
            <w:pPr>
              <w:bidi/>
              <w:jc w:val="center"/>
              <w:rPr>
                <w:rFonts w:cs="B Nazanin"/>
                <w:sz w:val="20"/>
                <w:szCs w:val="20"/>
                <w:rtl/>
                <w:lang w:bidi="fa-IR"/>
              </w:rPr>
            </w:pPr>
            <w:r w:rsidRPr="009575C4">
              <w:rPr>
                <w:rFonts w:cs="B Nazanin" w:hint="cs"/>
                <w:sz w:val="20"/>
                <w:szCs w:val="20"/>
                <w:rtl/>
                <w:lang w:bidi="fa-IR"/>
              </w:rPr>
              <w:t>واردات</w:t>
            </w:r>
          </w:p>
        </w:tc>
        <w:tc>
          <w:tcPr>
            <w:tcW w:w="992" w:type="dxa"/>
          </w:tcPr>
          <w:p w:rsidR="00D131E5" w:rsidRPr="009575C4" w:rsidRDefault="00097475" w:rsidP="00BC1CAB">
            <w:pPr>
              <w:bidi/>
              <w:jc w:val="center"/>
              <w:rPr>
                <w:rFonts w:cs="B Nazanin"/>
                <w:sz w:val="20"/>
                <w:szCs w:val="20"/>
                <w:rtl/>
                <w:lang w:bidi="fa-IR"/>
              </w:rPr>
            </w:pPr>
            <w:r w:rsidRPr="009575C4">
              <w:rPr>
                <w:rFonts w:cs="B Nazanin" w:hint="cs"/>
                <w:sz w:val="20"/>
                <w:szCs w:val="20"/>
                <w:rtl/>
                <w:lang w:bidi="fa-IR"/>
              </w:rPr>
              <w:t>صادرات</w:t>
            </w:r>
          </w:p>
        </w:tc>
        <w:tc>
          <w:tcPr>
            <w:tcW w:w="870" w:type="dxa"/>
          </w:tcPr>
          <w:p w:rsidR="00D131E5" w:rsidRPr="009575C4" w:rsidRDefault="00097475" w:rsidP="00BC1CAB">
            <w:pPr>
              <w:bidi/>
              <w:jc w:val="center"/>
              <w:rPr>
                <w:rFonts w:cs="B Nazanin"/>
                <w:sz w:val="20"/>
                <w:szCs w:val="20"/>
                <w:rtl/>
                <w:lang w:bidi="fa-IR"/>
              </w:rPr>
            </w:pPr>
            <w:r w:rsidRPr="009575C4">
              <w:rPr>
                <w:rFonts w:cs="B Nazanin" w:hint="cs"/>
                <w:sz w:val="20"/>
                <w:szCs w:val="20"/>
                <w:rtl/>
                <w:lang w:bidi="fa-IR"/>
              </w:rPr>
              <w:t>کل</w:t>
            </w:r>
          </w:p>
        </w:tc>
      </w:tr>
      <w:tr w:rsidR="00097475" w:rsidRPr="009575C4" w:rsidTr="009575C4">
        <w:trPr>
          <w:jc w:val="center"/>
        </w:trPr>
        <w:tc>
          <w:tcPr>
            <w:tcW w:w="3844" w:type="dxa"/>
            <w:tcBorders>
              <w:bottom w:val="single" w:sz="4" w:space="0" w:color="auto"/>
            </w:tcBorders>
          </w:tcPr>
          <w:p w:rsidR="00097475" w:rsidRPr="009575C4" w:rsidRDefault="005F7A8F" w:rsidP="00BC1CAB">
            <w:pPr>
              <w:bidi/>
              <w:jc w:val="both"/>
              <w:rPr>
                <w:rFonts w:cs="B Nazanin"/>
                <w:sz w:val="20"/>
                <w:szCs w:val="20"/>
                <w:rtl/>
                <w:lang w:bidi="fa-IR"/>
              </w:rPr>
            </w:pPr>
            <w:r w:rsidRPr="009575C4">
              <w:rPr>
                <w:rFonts w:cs="B Nazanin" w:hint="cs"/>
                <w:sz w:val="20"/>
                <w:szCs w:val="20"/>
                <w:rtl/>
                <w:lang w:bidi="fa-IR"/>
              </w:rPr>
              <w:t>واحد</w:t>
            </w:r>
          </w:p>
        </w:tc>
        <w:tc>
          <w:tcPr>
            <w:tcW w:w="4697" w:type="dxa"/>
            <w:gridSpan w:val="4"/>
            <w:tcBorders>
              <w:bottom w:val="single" w:sz="4" w:space="0" w:color="auto"/>
            </w:tcBorders>
          </w:tcPr>
          <w:p w:rsidR="00097475" w:rsidRPr="009575C4" w:rsidRDefault="00140361" w:rsidP="00BC1CAB">
            <w:pPr>
              <w:bidi/>
              <w:jc w:val="center"/>
              <w:rPr>
                <w:rFonts w:ascii="Times New Roman" w:hAnsi="Times New Roman" w:cs="B Nazanin"/>
                <w:sz w:val="20"/>
                <w:szCs w:val="20"/>
                <w:lang w:bidi="fa-IR"/>
              </w:rPr>
            </w:pPr>
            <w:r w:rsidRPr="009575C4">
              <w:rPr>
                <w:rFonts w:ascii="Times New Roman" w:hAnsi="Times New Roman" w:cs="B Nazanin" w:hint="cs"/>
                <w:sz w:val="20"/>
                <w:szCs w:val="20"/>
                <w:rtl/>
                <w:lang w:bidi="fa-IR"/>
              </w:rPr>
              <w:t>هزار تن وزن جانور زنده</w:t>
            </w:r>
          </w:p>
        </w:tc>
      </w:tr>
      <w:tr w:rsidR="00D131E5" w:rsidRPr="009575C4" w:rsidTr="009575C4">
        <w:trPr>
          <w:jc w:val="center"/>
        </w:trPr>
        <w:tc>
          <w:tcPr>
            <w:tcW w:w="3844" w:type="dxa"/>
            <w:tcBorders>
              <w:bottom w:val="nil"/>
            </w:tcBorders>
          </w:tcPr>
          <w:p w:rsidR="00D131E5" w:rsidRPr="009575C4" w:rsidRDefault="00D131E5" w:rsidP="00BC1CAB">
            <w:pPr>
              <w:bidi/>
              <w:jc w:val="both"/>
              <w:rPr>
                <w:rFonts w:cs="B Nazanin"/>
                <w:sz w:val="20"/>
                <w:szCs w:val="20"/>
                <w:rtl/>
                <w:lang w:bidi="fa-IR"/>
              </w:rPr>
            </w:pPr>
            <w:r w:rsidRPr="009575C4">
              <w:rPr>
                <w:rFonts w:cs="B Nazanin" w:hint="cs"/>
                <w:sz w:val="20"/>
                <w:szCs w:val="20"/>
                <w:rtl/>
                <w:lang w:bidi="fa-IR"/>
              </w:rPr>
              <w:t>ماهی برای مصرف مستقیم انسان</w:t>
            </w:r>
          </w:p>
        </w:tc>
        <w:tc>
          <w:tcPr>
            <w:tcW w:w="1914" w:type="dxa"/>
            <w:tcBorders>
              <w:bottom w:val="nil"/>
            </w:tcBorders>
          </w:tcPr>
          <w:p w:rsidR="00D131E5" w:rsidRPr="009575C4" w:rsidRDefault="00140361" w:rsidP="00140361">
            <w:pPr>
              <w:bidi/>
              <w:jc w:val="center"/>
              <w:rPr>
                <w:rFonts w:ascii="Times New Roman" w:hAnsi="Times New Roman" w:cs="B Nazanin"/>
                <w:sz w:val="20"/>
                <w:szCs w:val="20"/>
                <w:rtl/>
                <w:lang w:bidi="fa-IR"/>
              </w:rPr>
            </w:pPr>
            <w:r w:rsidRPr="009575C4">
              <w:rPr>
                <w:rFonts w:ascii="Times New Roman" w:hAnsi="Times New Roman" w:cs="B Nazanin" w:hint="cs"/>
                <w:sz w:val="20"/>
                <w:szCs w:val="20"/>
                <w:rtl/>
                <w:lang w:bidi="fa-IR"/>
              </w:rPr>
              <w:t>54/0+52/0</w:t>
            </w:r>
            <w:r w:rsidR="00097475" w:rsidRPr="009575C4">
              <w:rPr>
                <w:rFonts w:ascii="Times New Roman" w:hAnsi="Times New Roman" w:cs="B Nazanin"/>
                <w:sz w:val="20"/>
                <w:szCs w:val="20"/>
                <w:lang w:bidi="fa-IR"/>
              </w:rPr>
              <w:t xml:space="preserve"> </w:t>
            </w:r>
            <w:r w:rsidR="00097475" w:rsidRPr="009575C4">
              <w:rPr>
                <w:rFonts w:ascii="Times New Roman" w:hAnsi="Times New Roman" w:cs="B Nazanin" w:hint="cs"/>
                <w:sz w:val="20"/>
                <w:szCs w:val="20"/>
                <w:rtl/>
                <w:lang w:bidi="fa-IR"/>
              </w:rPr>
              <w:t>(صید)</w:t>
            </w:r>
          </w:p>
        </w:tc>
        <w:tc>
          <w:tcPr>
            <w:tcW w:w="921" w:type="dxa"/>
            <w:tcBorders>
              <w:bottom w:val="nil"/>
            </w:tcBorders>
          </w:tcPr>
          <w:p w:rsidR="00D131E5" w:rsidRPr="009575C4" w:rsidRDefault="00140361" w:rsidP="00BC1CAB">
            <w:pPr>
              <w:bidi/>
              <w:jc w:val="center"/>
              <w:rPr>
                <w:rFonts w:ascii="Times New Roman" w:hAnsi="Times New Roman" w:cs="B Nazanin"/>
                <w:sz w:val="20"/>
                <w:szCs w:val="20"/>
                <w:lang w:bidi="fa-IR"/>
              </w:rPr>
            </w:pPr>
            <w:r w:rsidRPr="009575C4">
              <w:rPr>
                <w:rFonts w:ascii="Times New Roman" w:hAnsi="Times New Roman" w:cs="B Nazanin" w:hint="cs"/>
                <w:sz w:val="20"/>
                <w:szCs w:val="20"/>
                <w:rtl/>
                <w:lang w:bidi="fa-IR"/>
              </w:rPr>
              <w:t>44/23</w:t>
            </w:r>
          </w:p>
        </w:tc>
        <w:tc>
          <w:tcPr>
            <w:tcW w:w="992" w:type="dxa"/>
            <w:tcBorders>
              <w:bottom w:val="nil"/>
            </w:tcBorders>
          </w:tcPr>
          <w:p w:rsidR="00D131E5" w:rsidRPr="009575C4" w:rsidRDefault="00140361" w:rsidP="00BC1CAB">
            <w:pPr>
              <w:bidi/>
              <w:jc w:val="center"/>
              <w:rPr>
                <w:rFonts w:ascii="Times New Roman" w:hAnsi="Times New Roman" w:cs="B Nazanin"/>
                <w:sz w:val="20"/>
                <w:szCs w:val="20"/>
                <w:rtl/>
                <w:lang w:bidi="fa-IR"/>
              </w:rPr>
            </w:pPr>
            <w:r w:rsidRPr="009575C4">
              <w:rPr>
                <w:rFonts w:ascii="Times New Roman" w:hAnsi="Times New Roman" w:cs="B Nazanin" w:hint="cs"/>
                <w:sz w:val="20"/>
                <w:szCs w:val="20"/>
                <w:rtl/>
                <w:lang w:bidi="fa-IR"/>
              </w:rPr>
              <w:t>10/0</w:t>
            </w:r>
          </w:p>
        </w:tc>
        <w:tc>
          <w:tcPr>
            <w:tcW w:w="870" w:type="dxa"/>
            <w:tcBorders>
              <w:bottom w:val="nil"/>
            </w:tcBorders>
          </w:tcPr>
          <w:p w:rsidR="00D131E5" w:rsidRPr="009575C4" w:rsidRDefault="00140361" w:rsidP="00BC1CAB">
            <w:pPr>
              <w:bidi/>
              <w:jc w:val="center"/>
              <w:rPr>
                <w:rFonts w:ascii="Times New Roman" w:hAnsi="Times New Roman" w:cs="B Nazanin"/>
                <w:sz w:val="20"/>
                <w:szCs w:val="20"/>
                <w:rtl/>
                <w:lang w:bidi="fa-IR"/>
              </w:rPr>
            </w:pPr>
            <w:r w:rsidRPr="009575C4">
              <w:rPr>
                <w:rFonts w:ascii="Times New Roman" w:hAnsi="Times New Roman" w:cs="B Nazanin" w:hint="cs"/>
                <w:sz w:val="20"/>
                <w:szCs w:val="20"/>
                <w:rtl/>
                <w:lang w:bidi="fa-IR"/>
              </w:rPr>
              <w:t>20/24</w:t>
            </w:r>
          </w:p>
        </w:tc>
      </w:tr>
      <w:tr w:rsidR="00D131E5" w:rsidRPr="009575C4" w:rsidTr="009575C4">
        <w:trPr>
          <w:jc w:val="center"/>
        </w:trPr>
        <w:tc>
          <w:tcPr>
            <w:tcW w:w="3844" w:type="dxa"/>
            <w:tcBorders>
              <w:top w:val="nil"/>
            </w:tcBorders>
          </w:tcPr>
          <w:p w:rsidR="00D131E5" w:rsidRPr="009575C4" w:rsidRDefault="00097475" w:rsidP="00BC1CAB">
            <w:pPr>
              <w:bidi/>
              <w:jc w:val="both"/>
              <w:rPr>
                <w:rFonts w:cs="B Nazanin"/>
                <w:sz w:val="20"/>
                <w:szCs w:val="20"/>
                <w:rtl/>
                <w:lang w:bidi="fa-IR"/>
              </w:rPr>
            </w:pPr>
            <w:r w:rsidRPr="009575C4">
              <w:rPr>
                <w:rFonts w:cs="B Nazanin" w:hint="cs"/>
                <w:sz w:val="20"/>
                <w:szCs w:val="20"/>
                <w:rtl/>
                <w:lang w:bidi="fa-IR"/>
              </w:rPr>
              <w:t>ماهی برای تغذیه جانوران یا دیگر اهداف</w:t>
            </w:r>
          </w:p>
        </w:tc>
        <w:tc>
          <w:tcPr>
            <w:tcW w:w="1914" w:type="dxa"/>
            <w:tcBorders>
              <w:top w:val="nil"/>
            </w:tcBorders>
          </w:tcPr>
          <w:p w:rsidR="00D131E5" w:rsidRPr="009575C4" w:rsidRDefault="005F7A8F" w:rsidP="00BC1CAB">
            <w:pPr>
              <w:bidi/>
              <w:jc w:val="center"/>
              <w:rPr>
                <w:rFonts w:cs="B Nazanin"/>
                <w:sz w:val="20"/>
                <w:szCs w:val="20"/>
                <w:rtl/>
                <w:lang w:bidi="fa-IR"/>
              </w:rPr>
            </w:pPr>
            <w:r w:rsidRPr="009575C4">
              <w:rPr>
                <w:rFonts w:cs="B Nazanin"/>
                <w:sz w:val="20"/>
                <w:szCs w:val="20"/>
                <w:lang w:bidi="fa-IR"/>
              </w:rPr>
              <w:t>-</w:t>
            </w:r>
          </w:p>
        </w:tc>
        <w:tc>
          <w:tcPr>
            <w:tcW w:w="921" w:type="dxa"/>
            <w:tcBorders>
              <w:top w:val="nil"/>
            </w:tcBorders>
          </w:tcPr>
          <w:p w:rsidR="00D131E5" w:rsidRPr="009575C4" w:rsidRDefault="005F7A8F" w:rsidP="00BC1CAB">
            <w:pPr>
              <w:bidi/>
              <w:jc w:val="center"/>
              <w:rPr>
                <w:rFonts w:cs="B Nazanin"/>
                <w:sz w:val="20"/>
                <w:szCs w:val="20"/>
                <w:rtl/>
                <w:lang w:bidi="fa-IR"/>
              </w:rPr>
            </w:pPr>
            <w:r w:rsidRPr="009575C4">
              <w:rPr>
                <w:rFonts w:cs="B Nazanin"/>
                <w:sz w:val="20"/>
                <w:szCs w:val="20"/>
                <w:lang w:bidi="fa-IR"/>
              </w:rPr>
              <w:t>-</w:t>
            </w:r>
          </w:p>
        </w:tc>
        <w:tc>
          <w:tcPr>
            <w:tcW w:w="992" w:type="dxa"/>
            <w:tcBorders>
              <w:top w:val="nil"/>
            </w:tcBorders>
          </w:tcPr>
          <w:p w:rsidR="00D131E5" w:rsidRPr="009575C4" w:rsidRDefault="005F7A8F" w:rsidP="00BC1CAB">
            <w:pPr>
              <w:bidi/>
              <w:jc w:val="center"/>
              <w:rPr>
                <w:rFonts w:cs="B Nazanin"/>
                <w:sz w:val="20"/>
                <w:szCs w:val="20"/>
                <w:rtl/>
                <w:lang w:bidi="fa-IR"/>
              </w:rPr>
            </w:pPr>
            <w:r w:rsidRPr="009575C4">
              <w:rPr>
                <w:rFonts w:cs="B Nazanin"/>
                <w:sz w:val="20"/>
                <w:szCs w:val="20"/>
                <w:lang w:bidi="fa-IR"/>
              </w:rPr>
              <w:t>-</w:t>
            </w:r>
          </w:p>
        </w:tc>
        <w:tc>
          <w:tcPr>
            <w:tcW w:w="870" w:type="dxa"/>
            <w:tcBorders>
              <w:top w:val="nil"/>
            </w:tcBorders>
          </w:tcPr>
          <w:p w:rsidR="00D131E5" w:rsidRPr="009575C4" w:rsidRDefault="005F7A8F" w:rsidP="00BC1CAB">
            <w:pPr>
              <w:bidi/>
              <w:jc w:val="center"/>
              <w:rPr>
                <w:rFonts w:cs="B Nazanin"/>
                <w:sz w:val="20"/>
                <w:szCs w:val="20"/>
                <w:rtl/>
                <w:lang w:bidi="fa-IR"/>
              </w:rPr>
            </w:pPr>
            <w:r w:rsidRPr="009575C4">
              <w:rPr>
                <w:rFonts w:cs="B Nazanin"/>
                <w:sz w:val="20"/>
                <w:szCs w:val="20"/>
                <w:lang w:bidi="fa-IR"/>
              </w:rPr>
              <w:t>-</w:t>
            </w:r>
          </w:p>
        </w:tc>
      </w:tr>
    </w:tbl>
    <w:p w:rsidR="008B5E79" w:rsidRPr="008B5E79" w:rsidRDefault="008B5E79" w:rsidP="008B5E79">
      <w:pPr>
        <w:bidi/>
        <w:spacing w:after="0"/>
        <w:ind w:left="789"/>
        <w:jc w:val="both"/>
        <w:rPr>
          <w:rFonts w:cs="B Nazanin"/>
          <w:sz w:val="28"/>
          <w:szCs w:val="28"/>
          <w:lang w:bidi="fa-IR"/>
        </w:rPr>
      </w:pPr>
    </w:p>
    <w:p w:rsidR="00D131E5" w:rsidRDefault="005F7A8F" w:rsidP="008B5E79">
      <w:pPr>
        <w:pStyle w:val="ListParagraph"/>
        <w:numPr>
          <w:ilvl w:val="0"/>
          <w:numId w:val="16"/>
        </w:numPr>
        <w:bidi/>
        <w:spacing w:after="0"/>
        <w:jc w:val="both"/>
        <w:rPr>
          <w:rFonts w:cs="B Nazanin"/>
          <w:sz w:val="28"/>
          <w:szCs w:val="28"/>
          <w:lang w:bidi="fa-IR"/>
        </w:rPr>
      </w:pPr>
      <w:r>
        <w:rPr>
          <w:rFonts w:cs="B Nazanin" w:hint="cs"/>
          <w:sz w:val="28"/>
          <w:szCs w:val="28"/>
          <w:rtl/>
          <w:lang w:bidi="fa-IR"/>
        </w:rPr>
        <w:t>ماهیگیری دریایی</w:t>
      </w:r>
      <w:r w:rsidR="00207ABA">
        <w:rPr>
          <w:rStyle w:val="FootnoteReference"/>
          <w:rFonts w:cs="B Nazanin"/>
          <w:sz w:val="28"/>
          <w:szCs w:val="28"/>
          <w:rtl/>
          <w:lang w:bidi="fa-IR"/>
        </w:rPr>
        <w:footnoteReference w:id="32"/>
      </w:r>
    </w:p>
    <w:p w:rsidR="005F7A8F" w:rsidRDefault="006564BE" w:rsidP="00752D98">
      <w:pPr>
        <w:bidi/>
        <w:spacing w:after="0"/>
        <w:ind w:left="429"/>
        <w:jc w:val="both"/>
        <w:rPr>
          <w:rFonts w:cs="B Nazanin"/>
          <w:sz w:val="28"/>
          <w:szCs w:val="28"/>
          <w:rtl/>
          <w:lang w:bidi="fa-IR"/>
        </w:rPr>
      </w:pPr>
      <w:r>
        <w:rPr>
          <w:rFonts w:cs="B Nazanin" w:hint="cs"/>
          <w:sz w:val="28"/>
          <w:szCs w:val="28"/>
          <w:rtl/>
          <w:lang w:bidi="fa-IR"/>
        </w:rPr>
        <w:t>صنعت ماهیگیری دریایی در اردن صنعتی کوچک در منطقه خلیج آکابا</w:t>
      </w:r>
      <w:r w:rsidR="00153B74">
        <w:rPr>
          <w:rStyle w:val="FootnoteReference"/>
          <w:rFonts w:cs="B Nazanin"/>
          <w:sz w:val="28"/>
          <w:szCs w:val="28"/>
          <w:rtl/>
          <w:lang w:bidi="fa-IR"/>
        </w:rPr>
        <w:footnoteReference w:id="33"/>
      </w:r>
      <w:r>
        <w:rPr>
          <w:rFonts w:cs="B Nazanin" w:hint="cs"/>
          <w:sz w:val="28"/>
          <w:szCs w:val="28"/>
          <w:rtl/>
          <w:lang w:bidi="fa-IR"/>
        </w:rPr>
        <w:t xml:space="preserve"> در ساحل دریای سرخ است</w:t>
      </w:r>
      <w:r w:rsidR="00413C5E">
        <w:rPr>
          <w:rFonts w:cs="B Nazanin" w:hint="cs"/>
          <w:sz w:val="28"/>
          <w:szCs w:val="28"/>
          <w:rtl/>
          <w:lang w:bidi="fa-IR"/>
        </w:rPr>
        <w:t xml:space="preserve"> (جدول </w:t>
      </w:r>
      <w:r w:rsidR="001A7CED">
        <w:rPr>
          <w:rFonts w:cs="B Nazanin" w:hint="cs"/>
          <w:sz w:val="28"/>
          <w:szCs w:val="28"/>
          <w:rtl/>
          <w:lang w:bidi="fa-IR"/>
        </w:rPr>
        <w:t>10</w:t>
      </w:r>
      <w:r w:rsidR="00413C5E">
        <w:rPr>
          <w:rFonts w:cs="B Nazanin" w:hint="cs"/>
          <w:sz w:val="28"/>
          <w:szCs w:val="28"/>
          <w:rtl/>
          <w:lang w:bidi="fa-IR"/>
        </w:rPr>
        <w:t>)</w:t>
      </w:r>
      <w:r>
        <w:rPr>
          <w:rFonts w:cs="B Nazanin" w:hint="cs"/>
          <w:sz w:val="28"/>
          <w:szCs w:val="28"/>
          <w:rtl/>
          <w:lang w:bidi="fa-IR"/>
        </w:rPr>
        <w:t>.</w:t>
      </w:r>
      <w:r w:rsidR="00BC1CAB">
        <w:rPr>
          <w:rFonts w:cs="B Nazanin" w:hint="cs"/>
          <w:sz w:val="28"/>
          <w:szCs w:val="28"/>
          <w:rtl/>
          <w:lang w:bidi="fa-IR"/>
        </w:rPr>
        <w:t xml:space="preserve"> ماهیگیری در اردن از حدود 85 ماهیگیر و 40 قایق تشکیل شده است. مقدار کل صید در </w:t>
      </w:r>
      <w:r w:rsidR="00BC1CAB">
        <w:rPr>
          <w:rFonts w:cs="B Nazanin" w:hint="cs"/>
          <w:sz w:val="28"/>
          <w:szCs w:val="28"/>
          <w:rtl/>
          <w:lang w:bidi="fa-IR"/>
        </w:rPr>
        <w:lastRenderedPageBreak/>
        <w:t xml:space="preserve">سال 2001، </w:t>
      </w:r>
      <w:r w:rsidR="00752D98">
        <w:rPr>
          <w:rFonts w:cs="B Nazanin" w:hint="cs"/>
          <w:sz w:val="28"/>
          <w:szCs w:val="28"/>
          <w:rtl/>
          <w:lang w:bidi="fa-IR"/>
        </w:rPr>
        <w:t>520</w:t>
      </w:r>
      <w:r w:rsidR="00BC1CAB">
        <w:rPr>
          <w:rFonts w:cs="B Nazanin" w:hint="cs"/>
          <w:sz w:val="28"/>
          <w:szCs w:val="28"/>
          <w:rtl/>
          <w:lang w:bidi="fa-IR"/>
        </w:rPr>
        <w:t xml:space="preserve"> تن</w:t>
      </w:r>
      <w:r w:rsidR="00036B56">
        <w:rPr>
          <w:rFonts w:cs="B Nazanin" w:hint="cs"/>
          <w:sz w:val="28"/>
          <w:szCs w:val="28"/>
          <w:rtl/>
          <w:lang w:bidi="fa-IR"/>
        </w:rPr>
        <w:t xml:space="preserve"> است که در مقایسه با سال های 1995 (150 میلیون تن) و 1993 (103 میلیون تن) </w:t>
      </w:r>
      <w:r w:rsidR="00752D98">
        <w:rPr>
          <w:rFonts w:cs="B Nazanin" w:hint="cs"/>
          <w:sz w:val="28"/>
          <w:szCs w:val="28"/>
          <w:rtl/>
          <w:lang w:bidi="fa-IR"/>
        </w:rPr>
        <w:t>افزایش</w:t>
      </w:r>
      <w:r w:rsidR="00036B56">
        <w:rPr>
          <w:rFonts w:cs="B Nazanin" w:hint="cs"/>
          <w:sz w:val="28"/>
          <w:szCs w:val="28"/>
          <w:rtl/>
          <w:lang w:bidi="fa-IR"/>
        </w:rPr>
        <w:t xml:space="preserve"> یافته است</w:t>
      </w:r>
      <w:r w:rsidR="00AF41E0">
        <w:rPr>
          <w:rFonts w:cs="B Nazanin" w:hint="cs"/>
          <w:sz w:val="28"/>
          <w:szCs w:val="28"/>
          <w:rtl/>
          <w:lang w:bidi="fa-IR"/>
        </w:rPr>
        <w:t xml:space="preserve"> (نمودار </w:t>
      </w:r>
      <w:r w:rsidR="00752D98">
        <w:rPr>
          <w:rFonts w:cs="B Nazanin" w:hint="cs"/>
          <w:sz w:val="28"/>
          <w:szCs w:val="28"/>
          <w:rtl/>
          <w:lang w:bidi="fa-IR"/>
        </w:rPr>
        <w:t>8</w:t>
      </w:r>
      <w:r w:rsidR="00AF41E0">
        <w:rPr>
          <w:rFonts w:cs="B Nazanin" w:hint="cs"/>
          <w:sz w:val="28"/>
          <w:szCs w:val="28"/>
          <w:rtl/>
          <w:lang w:bidi="fa-IR"/>
        </w:rPr>
        <w:t>)</w:t>
      </w:r>
      <w:r w:rsidR="00036B56">
        <w:rPr>
          <w:rFonts w:cs="B Nazanin" w:hint="cs"/>
          <w:sz w:val="28"/>
          <w:szCs w:val="28"/>
          <w:rtl/>
          <w:lang w:bidi="fa-IR"/>
        </w:rPr>
        <w:t xml:space="preserve">. از این مقدار صید در سال 2001 حدود 65 درصد آن را ماهی تن تشکیل داده است. </w:t>
      </w:r>
      <w:r w:rsidR="009C0DD4">
        <w:rPr>
          <w:rFonts w:cs="B Nazanin" w:hint="cs"/>
          <w:sz w:val="28"/>
          <w:szCs w:val="28"/>
          <w:rtl/>
          <w:lang w:bidi="fa-IR"/>
        </w:rPr>
        <w:t xml:space="preserve">ماهی تن </w:t>
      </w:r>
      <w:r w:rsidR="00A75D47">
        <w:rPr>
          <w:rFonts w:cs="B Nazanin" w:hint="cs"/>
          <w:sz w:val="28"/>
          <w:szCs w:val="28"/>
          <w:rtl/>
          <w:lang w:bidi="fa-IR"/>
        </w:rPr>
        <w:t>از خانواده تن ماهیان</w:t>
      </w:r>
      <w:r w:rsidR="00A75D47">
        <w:rPr>
          <w:rStyle w:val="FootnoteReference"/>
          <w:rFonts w:cs="B Nazanin"/>
          <w:sz w:val="28"/>
          <w:szCs w:val="28"/>
          <w:rtl/>
          <w:lang w:bidi="fa-IR"/>
        </w:rPr>
        <w:footnoteReference w:id="34"/>
      </w:r>
      <w:r w:rsidR="00A75D47">
        <w:rPr>
          <w:rFonts w:cs="B Nazanin" w:hint="cs"/>
          <w:sz w:val="28"/>
          <w:szCs w:val="28"/>
          <w:rtl/>
          <w:lang w:bidi="fa-IR"/>
        </w:rPr>
        <w:t xml:space="preserve"> </w:t>
      </w:r>
      <w:r w:rsidR="009C0DD4">
        <w:rPr>
          <w:rFonts w:cs="B Nazanin" w:hint="cs"/>
          <w:sz w:val="28"/>
          <w:szCs w:val="28"/>
          <w:rtl/>
          <w:lang w:bidi="fa-IR"/>
        </w:rPr>
        <w:t>به تجهیزات و دستگاه های خنک کننده برای ن</w:t>
      </w:r>
      <w:r w:rsidR="00413C5E">
        <w:rPr>
          <w:rFonts w:cs="B Nazanin" w:hint="cs"/>
          <w:sz w:val="28"/>
          <w:szCs w:val="28"/>
          <w:rtl/>
          <w:lang w:bidi="fa-IR"/>
        </w:rPr>
        <w:t>گ</w:t>
      </w:r>
      <w:r w:rsidR="009C0DD4">
        <w:rPr>
          <w:rFonts w:cs="B Nazanin" w:hint="cs"/>
          <w:sz w:val="28"/>
          <w:szCs w:val="28"/>
          <w:rtl/>
          <w:lang w:bidi="fa-IR"/>
        </w:rPr>
        <w:t xml:space="preserve">هداری احتیاجی ندارد و بلافاصله پس از صید فروخته می شود. انجمن غواصان تفریحی </w:t>
      </w:r>
      <w:r w:rsidR="009C0DD4">
        <w:rPr>
          <w:rStyle w:val="FootnoteReference"/>
          <w:rFonts w:cs="B Nazanin"/>
          <w:sz w:val="28"/>
          <w:szCs w:val="28"/>
          <w:rtl/>
          <w:lang w:bidi="fa-IR"/>
        </w:rPr>
        <w:footnoteReference w:id="35"/>
      </w:r>
      <w:r w:rsidR="009C0DD4">
        <w:rPr>
          <w:rFonts w:cs="B Nazanin"/>
          <w:sz w:val="28"/>
          <w:szCs w:val="28"/>
          <w:lang w:bidi="fa-IR"/>
        </w:rPr>
        <w:t xml:space="preserve"> </w:t>
      </w:r>
      <w:r w:rsidR="009C0DD4">
        <w:rPr>
          <w:rFonts w:cs="B Nazanin" w:hint="cs"/>
          <w:sz w:val="28"/>
          <w:szCs w:val="28"/>
          <w:rtl/>
          <w:lang w:bidi="fa-IR"/>
        </w:rPr>
        <w:t xml:space="preserve"> شکار ماهی های زینتی (آکواریومی)</w:t>
      </w:r>
      <w:r w:rsidR="00BE6D6F">
        <w:rPr>
          <w:rFonts w:cs="B Nazanin" w:hint="cs"/>
          <w:sz w:val="28"/>
          <w:szCs w:val="28"/>
          <w:rtl/>
          <w:lang w:bidi="fa-IR"/>
        </w:rPr>
        <w:t xml:space="preserve"> را گزارش داده اند ولی از چگونگی و مقدار صید این ماهیان اطلاعاتی در دست نیست.</w:t>
      </w:r>
      <w:r w:rsidR="0022438E">
        <w:rPr>
          <w:rFonts w:cs="B Nazanin" w:hint="cs"/>
          <w:sz w:val="28"/>
          <w:szCs w:val="28"/>
          <w:rtl/>
          <w:lang w:bidi="fa-IR"/>
        </w:rPr>
        <w:t xml:space="preserve"> جزایر مرجانی در حاشیه ساحل اردن بخصوص در شمال و در بیگ بی</w:t>
      </w:r>
      <w:r w:rsidR="0022438E">
        <w:rPr>
          <w:rStyle w:val="FootnoteReference"/>
          <w:rFonts w:cs="B Nazanin"/>
          <w:sz w:val="28"/>
          <w:szCs w:val="28"/>
          <w:rtl/>
          <w:lang w:bidi="fa-IR"/>
        </w:rPr>
        <w:footnoteReference w:id="36"/>
      </w:r>
      <w:r w:rsidR="0022438E">
        <w:rPr>
          <w:rFonts w:cs="B Nazanin" w:hint="cs"/>
          <w:sz w:val="28"/>
          <w:szCs w:val="28"/>
          <w:rtl/>
          <w:lang w:bidi="fa-IR"/>
        </w:rPr>
        <w:t xml:space="preserve"> در جنوب اردن، از مناطق مهم پرورش اقتصادی ماهی هایی مانند خرگوش ماهی  از خانواده صافی ماهیان</w:t>
      </w:r>
      <w:r w:rsidR="0022438E">
        <w:rPr>
          <w:rStyle w:val="FootnoteReference"/>
          <w:rFonts w:cs="B Nazanin"/>
          <w:sz w:val="28"/>
          <w:szCs w:val="28"/>
          <w:rtl/>
          <w:lang w:bidi="fa-IR"/>
        </w:rPr>
        <w:footnoteReference w:id="37"/>
      </w:r>
      <w:r w:rsidR="0022438E">
        <w:rPr>
          <w:rFonts w:cs="B Nazanin" w:hint="cs"/>
          <w:sz w:val="28"/>
          <w:szCs w:val="28"/>
          <w:rtl/>
          <w:lang w:bidi="fa-IR"/>
        </w:rPr>
        <w:t>، شاه ماهی از خانواده بزماهیان</w:t>
      </w:r>
      <w:r w:rsidR="0022438E">
        <w:rPr>
          <w:rStyle w:val="FootnoteReference"/>
          <w:rFonts w:cs="B Nazanin"/>
          <w:sz w:val="28"/>
          <w:szCs w:val="28"/>
          <w:rtl/>
          <w:lang w:bidi="fa-IR"/>
        </w:rPr>
        <w:footnoteReference w:id="38"/>
      </w:r>
      <w:r w:rsidR="0022438E">
        <w:rPr>
          <w:rFonts w:cs="B Nazanin" w:hint="cs"/>
          <w:sz w:val="28"/>
          <w:szCs w:val="28"/>
          <w:rtl/>
          <w:lang w:bidi="fa-IR"/>
        </w:rPr>
        <w:t xml:space="preserve"> و طوطی ماهی از خانواده طوطی ماهیان</w:t>
      </w:r>
      <w:r w:rsidR="0022438E">
        <w:rPr>
          <w:rStyle w:val="FootnoteReference"/>
          <w:rFonts w:cs="B Nazanin"/>
          <w:sz w:val="28"/>
          <w:szCs w:val="28"/>
          <w:rtl/>
          <w:lang w:bidi="fa-IR"/>
        </w:rPr>
        <w:footnoteReference w:id="39"/>
      </w:r>
      <w:r w:rsidR="006076CD">
        <w:rPr>
          <w:rFonts w:cs="B Nazanin" w:hint="cs"/>
          <w:sz w:val="28"/>
          <w:szCs w:val="28"/>
          <w:rtl/>
          <w:lang w:bidi="fa-IR"/>
        </w:rPr>
        <w:t xml:space="preserve"> هستند.</w:t>
      </w:r>
    </w:p>
    <w:p w:rsidR="00573EF8" w:rsidRPr="006076CD" w:rsidRDefault="00573EF8" w:rsidP="00573EF8">
      <w:pPr>
        <w:pStyle w:val="ListParagraph"/>
        <w:numPr>
          <w:ilvl w:val="0"/>
          <w:numId w:val="16"/>
        </w:numPr>
        <w:bidi/>
        <w:spacing w:after="0"/>
        <w:jc w:val="both"/>
        <w:rPr>
          <w:rFonts w:cs="B Nazanin"/>
          <w:b/>
          <w:bCs/>
          <w:sz w:val="28"/>
          <w:szCs w:val="28"/>
          <w:lang w:bidi="fa-IR"/>
        </w:rPr>
      </w:pPr>
      <w:r w:rsidRPr="006076CD">
        <w:rPr>
          <w:rFonts w:cs="B Nazanin" w:hint="cs"/>
          <w:sz w:val="28"/>
          <w:szCs w:val="28"/>
          <w:rtl/>
          <w:lang w:bidi="fa-IR"/>
        </w:rPr>
        <w:t>پرورش</w:t>
      </w:r>
      <w:r>
        <w:rPr>
          <w:rFonts w:cs="B Nazanin" w:hint="cs"/>
          <w:b/>
          <w:bCs/>
          <w:sz w:val="28"/>
          <w:szCs w:val="28"/>
          <w:rtl/>
          <w:lang w:bidi="fa-IR"/>
        </w:rPr>
        <w:t xml:space="preserve"> </w:t>
      </w:r>
      <w:r w:rsidRPr="006076CD">
        <w:rPr>
          <w:rFonts w:cs="B Nazanin" w:hint="cs"/>
          <w:sz w:val="28"/>
          <w:szCs w:val="28"/>
          <w:rtl/>
          <w:lang w:bidi="fa-IR"/>
        </w:rPr>
        <w:t>گیاهان و جانوران آبزی</w:t>
      </w:r>
      <w:r>
        <w:rPr>
          <w:rStyle w:val="FootnoteReference"/>
          <w:rFonts w:cs="B Nazanin"/>
          <w:sz w:val="28"/>
          <w:szCs w:val="28"/>
          <w:rtl/>
          <w:lang w:bidi="fa-IR"/>
        </w:rPr>
        <w:footnoteReference w:id="40"/>
      </w:r>
    </w:p>
    <w:p w:rsidR="00573EF8" w:rsidRDefault="00573EF8" w:rsidP="004C4F7C">
      <w:pPr>
        <w:bidi/>
        <w:spacing w:after="0"/>
        <w:ind w:left="429"/>
        <w:jc w:val="both"/>
        <w:rPr>
          <w:rFonts w:cs="B Nazanin"/>
          <w:sz w:val="28"/>
          <w:szCs w:val="28"/>
          <w:rtl/>
          <w:lang w:bidi="fa-IR"/>
        </w:rPr>
      </w:pPr>
      <w:r w:rsidRPr="0027142C">
        <w:rPr>
          <w:rFonts w:cs="B Nazanin" w:hint="cs"/>
          <w:sz w:val="28"/>
          <w:szCs w:val="28"/>
          <w:rtl/>
          <w:lang w:bidi="fa-IR"/>
        </w:rPr>
        <w:t>تولید نیمه متمرکز ماهی های آ</w:t>
      </w:r>
      <w:r>
        <w:rPr>
          <w:rFonts w:cs="B Nazanin" w:hint="cs"/>
          <w:sz w:val="28"/>
          <w:szCs w:val="28"/>
          <w:rtl/>
          <w:lang w:bidi="fa-IR"/>
        </w:rPr>
        <w:t>ب</w:t>
      </w:r>
      <w:r w:rsidRPr="0027142C">
        <w:rPr>
          <w:rFonts w:cs="B Nazanin" w:hint="cs"/>
          <w:sz w:val="28"/>
          <w:szCs w:val="28"/>
          <w:rtl/>
          <w:lang w:bidi="fa-IR"/>
        </w:rPr>
        <w:t xml:space="preserve"> شور، گونه های ماهی تیلا پیا</w:t>
      </w:r>
      <w:r>
        <w:rPr>
          <w:rStyle w:val="FootnoteReference"/>
          <w:rFonts w:cs="B Nazanin"/>
          <w:sz w:val="28"/>
          <w:szCs w:val="28"/>
          <w:rtl/>
          <w:lang w:bidi="fa-IR"/>
        </w:rPr>
        <w:footnoteReference w:id="41"/>
      </w:r>
      <w:r>
        <w:rPr>
          <w:rFonts w:cs="B Nazanin" w:hint="cs"/>
          <w:sz w:val="28"/>
          <w:szCs w:val="28"/>
          <w:rtl/>
          <w:lang w:bidi="fa-IR"/>
        </w:rPr>
        <w:t xml:space="preserve"> از خانواده سیکلید</w:t>
      </w:r>
      <w:r>
        <w:rPr>
          <w:rStyle w:val="FootnoteReference"/>
          <w:rFonts w:cs="B Nazanin"/>
          <w:sz w:val="28"/>
          <w:szCs w:val="28"/>
          <w:rtl/>
          <w:lang w:bidi="fa-IR"/>
        </w:rPr>
        <w:footnoteReference w:id="42"/>
      </w:r>
      <w:r>
        <w:rPr>
          <w:rFonts w:cs="B Nazanin" w:hint="cs"/>
          <w:sz w:val="28"/>
          <w:szCs w:val="28"/>
          <w:rtl/>
          <w:lang w:bidi="fa-IR"/>
        </w:rPr>
        <w:t xml:space="preserve"> در شرکت ماهی گیران دره اردن</w:t>
      </w:r>
      <w:r>
        <w:rPr>
          <w:rStyle w:val="FootnoteReference"/>
          <w:rFonts w:cs="B Nazanin"/>
          <w:sz w:val="28"/>
          <w:szCs w:val="28"/>
          <w:rtl/>
          <w:lang w:bidi="fa-IR"/>
        </w:rPr>
        <w:footnoteReference w:id="43"/>
      </w:r>
      <w:r>
        <w:rPr>
          <w:rFonts w:cs="B Nazanin" w:hint="cs"/>
          <w:sz w:val="28"/>
          <w:szCs w:val="28"/>
          <w:rtl/>
          <w:lang w:bidi="fa-IR"/>
        </w:rPr>
        <w:t xml:space="preserve"> (</w:t>
      </w:r>
      <w:r w:rsidRPr="007841F0">
        <w:rPr>
          <w:rFonts w:ascii="Times New Roman" w:hAnsi="Times New Roman" w:cs="Times New Roman"/>
          <w:sz w:val="24"/>
          <w:szCs w:val="24"/>
          <w:lang w:bidi="fa-IR"/>
        </w:rPr>
        <w:t>JVF</w:t>
      </w:r>
      <w:r>
        <w:rPr>
          <w:rFonts w:cs="B Nazanin" w:hint="cs"/>
          <w:sz w:val="28"/>
          <w:szCs w:val="28"/>
          <w:rtl/>
          <w:lang w:bidi="fa-IR"/>
        </w:rPr>
        <w:t>) انجام می شود. این شرکت تولید مدرن ماهی تیلا پیا را در دره اردن در نزدیکی بحرالمیت انجام می دهد. پرورش دهندگان می توانند در سال تا بیش از 700 تن ماهی تولید کنند و بر پایه استفاده از تکنو</w:t>
      </w:r>
      <w:r w:rsidR="004C4F7C">
        <w:rPr>
          <w:rFonts w:cs="B Nazanin" w:hint="cs"/>
          <w:sz w:val="28"/>
          <w:szCs w:val="28"/>
          <w:rtl/>
          <w:lang w:bidi="fa-IR"/>
        </w:rPr>
        <w:t>ل</w:t>
      </w:r>
      <w:r>
        <w:rPr>
          <w:rFonts w:cs="B Nazanin" w:hint="cs"/>
          <w:sz w:val="28"/>
          <w:szCs w:val="28"/>
          <w:rtl/>
          <w:lang w:bidi="fa-IR"/>
        </w:rPr>
        <w:t>وژی نور خورشید و سیستم آب سبز</w:t>
      </w:r>
      <w:r>
        <w:rPr>
          <w:rStyle w:val="FootnoteReference"/>
          <w:rFonts w:cs="B Nazanin"/>
          <w:sz w:val="28"/>
          <w:szCs w:val="28"/>
          <w:rtl/>
          <w:lang w:bidi="fa-IR"/>
        </w:rPr>
        <w:footnoteReference w:id="44"/>
      </w:r>
      <w:r>
        <w:rPr>
          <w:rFonts w:cs="B Nazanin" w:hint="cs"/>
          <w:sz w:val="28"/>
          <w:szCs w:val="28"/>
          <w:rtl/>
          <w:lang w:bidi="fa-IR"/>
        </w:rPr>
        <w:t xml:space="preserve"> اقدام به تهیه جلبک و گرما کنند. توسعه شیلات ساحلی با در دسترس بودن مکان های مناسب و نگرانی های زیست محیطی و اهمیت جزیره های مرجانی محدود می شود.</w:t>
      </w:r>
    </w:p>
    <w:p w:rsidR="00573EF8" w:rsidRPr="00C3771D" w:rsidRDefault="00573EF8" w:rsidP="00752D98">
      <w:pPr>
        <w:bidi/>
        <w:spacing w:after="0"/>
        <w:ind w:firstLine="450"/>
        <w:jc w:val="both"/>
        <w:rPr>
          <w:rFonts w:cs="B Nazanin"/>
          <w:sz w:val="28"/>
          <w:szCs w:val="28"/>
          <w:rtl/>
          <w:lang w:bidi="fa-IR"/>
        </w:rPr>
      </w:pPr>
      <w:r w:rsidRPr="00C3771D">
        <w:rPr>
          <w:rFonts w:cs="B Nazanin" w:hint="cs"/>
          <w:sz w:val="28"/>
          <w:szCs w:val="28"/>
          <w:rtl/>
          <w:lang w:bidi="fa-IR"/>
        </w:rPr>
        <w:t xml:space="preserve">کل تولید </w:t>
      </w:r>
      <w:r w:rsidR="00AF41E0">
        <w:rPr>
          <w:rFonts w:cs="B Nazanin" w:hint="cs"/>
          <w:sz w:val="28"/>
          <w:szCs w:val="28"/>
          <w:rtl/>
          <w:lang w:bidi="fa-IR"/>
        </w:rPr>
        <w:t>آبزی پروری</w:t>
      </w:r>
      <w:r w:rsidRPr="00C3771D">
        <w:rPr>
          <w:rFonts w:cs="B Nazanin" w:hint="cs"/>
          <w:sz w:val="28"/>
          <w:szCs w:val="28"/>
          <w:rtl/>
          <w:lang w:bidi="fa-IR"/>
        </w:rPr>
        <w:t xml:space="preserve"> کشور اردن در سال 2001</w:t>
      </w:r>
      <w:r>
        <w:rPr>
          <w:rFonts w:cs="B Nazanin" w:hint="cs"/>
          <w:sz w:val="28"/>
          <w:szCs w:val="28"/>
          <w:rtl/>
          <w:lang w:bidi="fa-IR"/>
        </w:rPr>
        <w:t xml:space="preserve"> در حدود 540 تن تخمین زده شده است که حدود 80 تن (15 %) آن ماهی های آب شیرین مانند ماهی کپور از خانواده کپور ماهیان</w:t>
      </w:r>
      <w:r>
        <w:rPr>
          <w:rStyle w:val="FootnoteReference"/>
          <w:rFonts w:cs="B Nazanin"/>
          <w:sz w:val="28"/>
          <w:szCs w:val="28"/>
          <w:rtl/>
          <w:lang w:bidi="fa-IR"/>
        </w:rPr>
        <w:footnoteReference w:id="45"/>
      </w:r>
      <w:r>
        <w:rPr>
          <w:rFonts w:cs="B Nazanin" w:hint="cs"/>
          <w:sz w:val="28"/>
          <w:szCs w:val="28"/>
          <w:rtl/>
          <w:lang w:bidi="fa-IR"/>
        </w:rPr>
        <w:t xml:space="preserve"> و باقی تولید ماهی تیلا پیای آب شور است. تولید آبزیان آب های شیرین در برخی از سال ها بعلت فشار بر منابع آب و آسیب های زیست محیطی کاهش یافت</w:t>
      </w:r>
      <w:r w:rsidR="004C4F7C">
        <w:rPr>
          <w:rFonts w:cs="B Nazanin" w:hint="cs"/>
          <w:sz w:val="28"/>
          <w:szCs w:val="28"/>
          <w:rtl/>
          <w:lang w:bidi="fa-IR"/>
        </w:rPr>
        <w:t xml:space="preserve"> (نمودار </w:t>
      </w:r>
      <w:r w:rsidR="00752D98">
        <w:rPr>
          <w:rFonts w:cs="B Nazanin" w:hint="cs"/>
          <w:sz w:val="28"/>
          <w:szCs w:val="28"/>
          <w:rtl/>
          <w:lang w:bidi="fa-IR"/>
        </w:rPr>
        <w:t>7</w:t>
      </w:r>
      <w:r w:rsidR="004C4F7C">
        <w:rPr>
          <w:rFonts w:cs="B Nazanin" w:hint="cs"/>
          <w:sz w:val="28"/>
          <w:szCs w:val="28"/>
          <w:rtl/>
          <w:lang w:bidi="fa-IR"/>
        </w:rPr>
        <w:t>)</w:t>
      </w:r>
      <w:r>
        <w:rPr>
          <w:rFonts w:cs="B Nazanin" w:hint="cs"/>
          <w:sz w:val="28"/>
          <w:szCs w:val="28"/>
          <w:rtl/>
          <w:lang w:bidi="fa-IR"/>
        </w:rPr>
        <w:t>.</w:t>
      </w:r>
    </w:p>
    <w:p w:rsidR="006076CD" w:rsidRPr="005F7A8F" w:rsidRDefault="006076CD" w:rsidP="006076CD">
      <w:pPr>
        <w:bidi/>
        <w:spacing w:after="0"/>
        <w:ind w:left="429"/>
        <w:jc w:val="both"/>
        <w:rPr>
          <w:rFonts w:cs="B Nazanin"/>
          <w:sz w:val="28"/>
          <w:szCs w:val="28"/>
          <w:rtl/>
          <w:lang w:bidi="fa-IR"/>
        </w:rPr>
      </w:pPr>
    </w:p>
    <w:p w:rsidR="00C353C6" w:rsidRPr="00C353C6" w:rsidRDefault="0082258C" w:rsidP="0082258C">
      <w:pPr>
        <w:bidi/>
        <w:spacing w:after="0"/>
        <w:ind w:left="4" w:firstLine="425"/>
        <w:jc w:val="center"/>
        <w:rPr>
          <w:rFonts w:cs="B Nazanin"/>
          <w:sz w:val="28"/>
          <w:szCs w:val="28"/>
          <w:rtl/>
          <w:lang w:bidi="fa-IR"/>
        </w:rPr>
      </w:pPr>
      <w:r>
        <w:rPr>
          <w:rFonts w:ascii="FrutigerLTW02-45Light" w:hAnsi="FrutigerLTW02-45Light"/>
          <w:noProof/>
          <w:color w:val="003B43"/>
          <w:sz w:val="19"/>
          <w:szCs w:val="19"/>
        </w:rPr>
        <w:lastRenderedPageBreak/>
        <w:drawing>
          <wp:inline distT="0" distB="0" distL="0" distR="0">
            <wp:extent cx="2859405" cy="1903730"/>
            <wp:effectExtent l="19050" t="0" r="0" b="0"/>
            <wp:docPr id="20" name="Picture 1" descr="http://www.fao.org/fi/figis/graphs/countrysector/Aquacultur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fi/figis/graphs/countrysector/Aquaculture/112.gif"/>
                    <pic:cNvPicPr>
                      <a:picLocks noChangeAspect="1" noChangeArrowheads="1"/>
                    </pic:cNvPicPr>
                  </pic:nvPicPr>
                  <pic:blipFill>
                    <a:blip r:embed="rId64" cstate="print"/>
                    <a:srcRect/>
                    <a:stretch>
                      <a:fillRect/>
                    </a:stretch>
                  </pic:blipFill>
                  <pic:spPr bwMode="auto">
                    <a:xfrm>
                      <a:off x="0" y="0"/>
                      <a:ext cx="2859405" cy="1903730"/>
                    </a:xfrm>
                    <a:prstGeom prst="rect">
                      <a:avLst/>
                    </a:prstGeom>
                    <a:noFill/>
                    <a:ln w="9525">
                      <a:noFill/>
                      <a:miter lim="800000"/>
                      <a:headEnd/>
                      <a:tailEnd/>
                    </a:ln>
                  </pic:spPr>
                </pic:pic>
              </a:graphicData>
            </a:graphic>
          </wp:inline>
        </w:drawing>
      </w:r>
    </w:p>
    <w:p w:rsidR="00B957A9" w:rsidRDefault="00531042" w:rsidP="005E6575">
      <w:pPr>
        <w:bidi/>
        <w:spacing w:after="0"/>
        <w:ind w:left="429"/>
        <w:jc w:val="center"/>
        <w:rPr>
          <w:rFonts w:cs="B Nazanin"/>
          <w:sz w:val="24"/>
          <w:szCs w:val="24"/>
          <w:lang w:bidi="fa-IR"/>
        </w:rPr>
      </w:pPr>
      <w:r>
        <w:rPr>
          <w:rFonts w:cs="B Nazanin" w:hint="cs"/>
          <w:sz w:val="24"/>
          <w:szCs w:val="24"/>
          <w:rtl/>
          <w:lang w:bidi="fa-IR"/>
        </w:rPr>
        <w:t xml:space="preserve">نمودار </w:t>
      </w:r>
      <w:r w:rsidR="005E6575">
        <w:rPr>
          <w:rFonts w:cs="B Nazanin" w:hint="cs"/>
          <w:sz w:val="24"/>
          <w:szCs w:val="24"/>
          <w:rtl/>
          <w:lang w:bidi="fa-IR"/>
        </w:rPr>
        <w:t>7</w:t>
      </w:r>
      <w:r>
        <w:rPr>
          <w:rFonts w:cs="B Nazanin" w:hint="cs"/>
          <w:sz w:val="24"/>
          <w:szCs w:val="24"/>
          <w:rtl/>
          <w:lang w:bidi="fa-IR"/>
        </w:rPr>
        <w:t xml:space="preserve">. </w:t>
      </w:r>
      <w:r w:rsidR="00B957A9">
        <w:rPr>
          <w:rFonts w:cs="B Nazanin" w:hint="cs"/>
          <w:sz w:val="24"/>
          <w:szCs w:val="24"/>
          <w:rtl/>
          <w:lang w:bidi="fa-IR"/>
        </w:rPr>
        <w:t>میزان تولیدات بخش شیلات</w:t>
      </w:r>
      <w:r w:rsidR="00B957A9" w:rsidRPr="00B0784F">
        <w:rPr>
          <w:rFonts w:cs="B Nazanin" w:hint="cs"/>
          <w:sz w:val="24"/>
          <w:szCs w:val="24"/>
          <w:rtl/>
          <w:lang w:bidi="fa-IR"/>
        </w:rPr>
        <w:t xml:space="preserve"> کشور اردن </w:t>
      </w:r>
      <w:r w:rsidR="00B957A9" w:rsidRPr="00056993">
        <w:rPr>
          <w:rFonts w:cs="B Nazanin" w:hint="cs"/>
          <w:sz w:val="24"/>
          <w:szCs w:val="24"/>
          <w:rtl/>
          <w:lang w:bidi="fa-IR"/>
        </w:rPr>
        <w:t xml:space="preserve">به گزارش سازمان </w:t>
      </w:r>
      <w:r w:rsidR="00B957A9">
        <w:rPr>
          <w:rFonts w:cs="B Nazanin" w:hint="cs"/>
          <w:sz w:val="24"/>
          <w:szCs w:val="24"/>
          <w:rtl/>
          <w:lang w:bidi="fa-IR"/>
        </w:rPr>
        <w:t xml:space="preserve">خواروبار جهانی </w:t>
      </w:r>
      <w:r w:rsidR="00B957A9" w:rsidRPr="00B957A9">
        <w:rPr>
          <w:rFonts w:ascii="Times New Roman" w:hAnsi="Times New Roman" w:cs="Times New Roman"/>
          <w:lang w:bidi="fa-IR"/>
        </w:rPr>
        <w:t>FAO</w:t>
      </w:r>
      <w:r w:rsidR="00B957A9" w:rsidRPr="00056993">
        <w:rPr>
          <w:rFonts w:cs="B Nazanin" w:hint="cs"/>
          <w:sz w:val="24"/>
          <w:szCs w:val="24"/>
          <w:rtl/>
          <w:lang w:bidi="fa-IR"/>
        </w:rPr>
        <w:t xml:space="preserve"> </w:t>
      </w:r>
    </w:p>
    <w:p w:rsidR="00B957A9" w:rsidRDefault="00B957A9" w:rsidP="00B957A9">
      <w:pPr>
        <w:bidi/>
        <w:spacing w:after="0"/>
        <w:ind w:left="429"/>
        <w:jc w:val="center"/>
        <w:rPr>
          <w:rFonts w:cs="B Nazanin"/>
          <w:sz w:val="28"/>
          <w:szCs w:val="28"/>
          <w:rtl/>
          <w:lang w:bidi="fa-IR"/>
        </w:rPr>
      </w:pPr>
      <w:r>
        <w:rPr>
          <w:rFonts w:cs="B Nazanin" w:hint="cs"/>
          <w:sz w:val="28"/>
          <w:szCs w:val="28"/>
          <w:rtl/>
          <w:lang w:bidi="fa-IR"/>
        </w:rPr>
        <w:t>(</w:t>
      </w:r>
      <w:r w:rsidR="00207ABA">
        <w:rPr>
          <w:rFonts w:ascii="Times New Roman" w:hAnsi="Times New Roman" w:cs="Times New Roman"/>
        </w:rPr>
        <w:t>http://www.fao.org/countryprofiles/index/en/?iso3=JOR&amp;subject=6</w:t>
      </w:r>
      <w:r>
        <w:rPr>
          <w:rFonts w:cs="B Nazanin" w:hint="cs"/>
          <w:sz w:val="28"/>
          <w:szCs w:val="28"/>
          <w:rtl/>
          <w:lang w:bidi="fa-IR"/>
        </w:rPr>
        <w:t>)</w:t>
      </w:r>
    </w:p>
    <w:p w:rsidR="00207ABA" w:rsidRDefault="00207ABA" w:rsidP="00207ABA">
      <w:pPr>
        <w:bidi/>
        <w:spacing w:after="0"/>
        <w:ind w:left="429"/>
        <w:jc w:val="center"/>
        <w:rPr>
          <w:rFonts w:cs="B Nazanin"/>
          <w:sz w:val="28"/>
          <w:szCs w:val="28"/>
          <w:rtl/>
          <w:lang w:bidi="fa-IR"/>
        </w:rPr>
      </w:pPr>
    </w:p>
    <w:p w:rsidR="003737B5" w:rsidRDefault="003737B5" w:rsidP="003737B5">
      <w:pPr>
        <w:pStyle w:val="ListParagraph"/>
        <w:numPr>
          <w:ilvl w:val="0"/>
          <w:numId w:val="16"/>
        </w:numPr>
        <w:bidi/>
        <w:spacing w:after="0"/>
        <w:jc w:val="both"/>
        <w:rPr>
          <w:rFonts w:cs="B Nazanin"/>
          <w:sz w:val="28"/>
          <w:szCs w:val="28"/>
          <w:lang w:bidi="fa-IR"/>
        </w:rPr>
      </w:pPr>
      <w:r>
        <w:rPr>
          <w:rFonts w:cs="B Nazanin" w:hint="cs"/>
          <w:sz w:val="28"/>
          <w:szCs w:val="28"/>
          <w:rtl/>
          <w:lang w:bidi="fa-IR"/>
        </w:rPr>
        <w:t>صید</w:t>
      </w:r>
    </w:p>
    <w:p w:rsidR="003737B5" w:rsidRPr="003737B5" w:rsidRDefault="003737B5" w:rsidP="00AF41E0">
      <w:pPr>
        <w:bidi/>
        <w:spacing w:after="0"/>
        <w:ind w:left="4" w:firstLine="425"/>
        <w:jc w:val="both"/>
        <w:rPr>
          <w:rFonts w:cs="B Nazanin"/>
          <w:sz w:val="28"/>
          <w:szCs w:val="28"/>
          <w:rtl/>
          <w:lang w:bidi="fa-IR"/>
        </w:rPr>
      </w:pPr>
      <w:r>
        <w:rPr>
          <w:rFonts w:cs="B Nazanin" w:hint="cs"/>
          <w:sz w:val="28"/>
          <w:szCs w:val="28"/>
          <w:rtl/>
          <w:lang w:bidi="fa-IR"/>
        </w:rPr>
        <w:t>به صورت روزانه صید ماهی در خلیج آکابا انجام شده و بصورت تازه فروخته می شود؛ بنابراین نیازی به امکانات سردخانه ای و نگهداری خاصی وجود ندارد. اغلب ماهی های صید شده، مصرف محلی دارند. تولیدات حاصل از آبزی پروری هم بصورت تازه و هم بصورت فرآوری شده، به فروش می رسد</w:t>
      </w:r>
      <w:r w:rsidR="004C4F7C">
        <w:rPr>
          <w:rFonts w:cs="B Nazanin" w:hint="cs"/>
          <w:sz w:val="28"/>
          <w:szCs w:val="28"/>
          <w:rtl/>
          <w:lang w:bidi="fa-IR"/>
        </w:rPr>
        <w:t xml:space="preserve"> (نمودار </w:t>
      </w:r>
      <w:r w:rsidR="00AF41E0">
        <w:rPr>
          <w:rFonts w:cs="B Nazanin" w:hint="cs"/>
          <w:sz w:val="28"/>
          <w:szCs w:val="28"/>
          <w:rtl/>
          <w:lang w:bidi="fa-IR"/>
        </w:rPr>
        <w:t>8</w:t>
      </w:r>
      <w:r w:rsidR="004C4F7C">
        <w:rPr>
          <w:rFonts w:cs="B Nazanin" w:hint="cs"/>
          <w:sz w:val="28"/>
          <w:szCs w:val="28"/>
          <w:rtl/>
          <w:lang w:bidi="fa-IR"/>
        </w:rPr>
        <w:t>)</w:t>
      </w:r>
      <w:r>
        <w:rPr>
          <w:rFonts w:cs="B Nazanin" w:hint="cs"/>
          <w:sz w:val="28"/>
          <w:szCs w:val="28"/>
          <w:rtl/>
          <w:lang w:bidi="fa-IR"/>
        </w:rPr>
        <w:t>.</w:t>
      </w:r>
    </w:p>
    <w:p w:rsidR="00B957A9" w:rsidRDefault="00B957A9" w:rsidP="007143C4">
      <w:pPr>
        <w:bidi/>
        <w:spacing w:after="0"/>
        <w:ind w:firstLine="429"/>
        <w:jc w:val="center"/>
        <w:rPr>
          <w:rFonts w:cs="B Nazanin"/>
          <w:b/>
          <w:bCs/>
          <w:sz w:val="28"/>
          <w:szCs w:val="28"/>
          <w:rtl/>
          <w:lang w:bidi="fa-IR"/>
        </w:rPr>
      </w:pPr>
      <w:r>
        <w:rPr>
          <w:rFonts w:ascii="FrutigerLTW02-45Light" w:hAnsi="FrutigerLTW02-45Light"/>
          <w:noProof/>
          <w:color w:val="003B43"/>
          <w:sz w:val="19"/>
          <w:szCs w:val="19"/>
        </w:rPr>
        <w:drawing>
          <wp:inline distT="0" distB="0" distL="0" distR="0">
            <wp:extent cx="2859405" cy="1903730"/>
            <wp:effectExtent l="19050" t="0" r="0" b="0"/>
            <wp:docPr id="21" name="Picture 4" descr="http://www.fao.org/fi/figis/graphs/countrysector/Captur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o.org/fi/figis/graphs/countrysector/Capture/112.gif"/>
                    <pic:cNvPicPr>
                      <a:picLocks noChangeAspect="1" noChangeArrowheads="1"/>
                    </pic:cNvPicPr>
                  </pic:nvPicPr>
                  <pic:blipFill>
                    <a:blip r:embed="rId65" cstate="print"/>
                    <a:srcRect/>
                    <a:stretch>
                      <a:fillRect/>
                    </a:stretch>
                  </pic:blipFill>
                  <pic:spPr bwMode="auto">
                    <a:xfrm>
                      <a:off x="0" y="0"/>
                      <a:ext cx="2859405" cy="1903730"/>
                    </a:xfrm>
                    <a:prstGeom prst="rect">
                      <a:avLst/>
                    </a:prstGeom>
                    <a:noFill/>
                    <a:ln w="9525">
                      <a:noFill/>
                      <a:miter lim="800000"/>
                      <a:headEnd/>
                      <a:tailEnd/>
                    </a:ln>
                  </pic:spPr>
                </pic:pic>
              </a:graphicData>
            </a:graphic>
          </wp:inline>
        </w:drawing>
      </w:r>
    </w:p>
    <w:p w:rsidR="007143C4" w:rsidRDefault="004C4F7C" w:rsidP="005E6575">
      <w:pPr>
        <w:bidi/>
        <w:spacing w:after="0"/>
        <w:ind w:left="429"/>
        <w:jc w:val="center"/>
        <w:rPr>
          <w:rFonts w:cs="B Nazanin"/>
          <w:sz w:val="24"/>
          <w:szCs w:val="24"/>
          <w:lang w:bidi="fa-IR"/>
        </w:rPr>
      </w:pPr>
      <w:r>
        <w:rPr>
          <w:rFonts w:cs="B Nazanin" w:hint="cs"/>
          <w:sz w:val="24"/>
          <w:szCs w:val="24"/>
          <w:rtl/>
          <w:lang w:bidi="fa-IR"/>
        </w:rPr>
        <w:t xml:space="preserve">نمودار </w:t>
      </w:r>
      <w:r w:rsidR="005E6575">
        <w:rPr>
          <w:rFonts w:cs="B Nazanin" w:hint="cs"/>
          <w:sz w:val="24"/>
          <w:szCs w:val="24"/>
          <w:rtl/>
          <w:lang w:bidi="fa-IR"/>
        </w:rPr>
        <w:t>8</w:t>
      </w:r>
      <w:r>
        <w:rPr>
          <w:rFonts w:cs="B Nazanin" w:hint="cs"/>
          <w:sz w:val="24"/>
          <w:szCs w:val="24"/>
          <w:rtl/>
          <w:lang w:bidi="fa-IR"/>
        </w:rPr>
        <w:t xml:space="preserve">. </w:t>
      </w:r>
      <w:r w:rsidR="007143C4">
        <w:rPr>
          <w:rFonts w:cs="B Nazanin" w:hint="cs"/>
          <w:sz w:val="24"/>
          <w:szCs w:val="24"/>
          <w:rtl/>
          <w:lang w:bidi="fa-IR"/>
        </w:rPr>
        <w:t>میزان صید جانوران آبزی</w:t>
      </w:r>
      <w:r w:rsidR="007143C4" w:rsidRPr="00B0784F">
        <w:rPr>
          <w:rFonts w:cs="B Nazanin" w:hint="cs"/>
          <w:sz w:val="24"/>
          <w:szCs w:val="24"/>
          <w:rtl/>
          <w:lang w:bidi="fa-IR"/>
        </w:rPr>
        <w:t xml:space="preserve"> کشور اردن </w:t>
      </w:r>
      <w:r w:rsidR="007143C4" w:rsidRPr="00056993">
        <w:rPr>
          <w:rFonts w:cs="B Nazanin" w:hint="cs"/>
          <w:sz w:val="24"/>
          <w:szCs w:val="24"/>
          <w:rtl/>
          <w:lang w:bidi="fa-IR"/>
        </w:rPr>
        <w:t xml:space="preserve">به گزارش سازمان </w:t>
      </w:r>
      <w:r w:rsidR="007143C4">
        <w:rPr>
          <w:rFonts w:cs="B Nazanin" w:hint="cs"/>
          <w:sz w:val="24"/>
          <w:szCs w:val="24"/>
          <w:rtl/>
          <w:lang w:bidi="fa-IR"/>
        </w:rPr>
        <w:t xml:space="preserve">خواروبار جهانی </w:t>
      </w:r>
      <w:r w:rsidR="007143C4" w:rsidRPr="00B957A9">
        <w:rPr>
          <w:rFonts w:ascii="Times New Roman" w:hAnsi="Times New Roman" w:cs="Times New Roman"/>
          <w:lang w:bidi="fa-IR"/>
        </w:rPr>
        <w:t>FAO</w:t>
      </w:r>
      <w:r w:rsidR="007143C4" w:rsidRPr="00056993">
        <w:rPr>
          <w:rFonts w:cs="B Nazanin" w:hint="cs"/>
          <w:sz w:val="24"/>
          <w:szCs w:val="24"/>
          <w:rtl/>
          <w:lang w:bidi="fa-IR"/>
        </w:rPr>
        <w:t xml:space="preserve"> </w:t>
      </w:r>
    </w:p>
    <w:p w:rsidR="007143C4" w:rsidRDefault="007143C4" w:rsidP="007143C4">
      <w:pPr>
        <w:bidi/>
        <w:spacing w:after="0"/>
        <w:ind w:left="429"/>
        <w:jc w:val="center"/>
        <w:rPr>
          <w:rFonts w:cs="B Nazanin"/>
          <w:sz w:val="28"/>
          <w:szCs w:val="28"/>
          <w:rtl/>
          <w:lang w:bidi="fa-IR"/>
        </w:rPr>
      </w:pPr>
      <w:r>
        <w:rPr>
          <w:rFonts w:cs="B Nazanin" w:hint="cs"/>
          <w:sz w:val="28"/>
          <w:szCs w:val="28"/>
          <w:rtl/>
          <w:lang w:bidi="fa-IR"/>
        </w:rPr>
        <w:t>(</w:t>
      </w:r>
      <w:r w:rsidRPr="00B957A9">
        <w:rPr>
          <w:rFonts w:ascii="Times New Roman" w:hAnsi="Times New Roman" w:cs="Times New Roman"/>
        </w:rPr>
        <w:t>http://www.fao.org/countryprofiles/index/en/?iso3=JOR&amp;subject=6</w:t>
      </w:r>
      <w:r>
        <w:rPr>
          <w:rFonts w:cs="B Nazanin" w:hint="cs"/>
          <w:sz w:val="28"/>
          <w:szCs w:val="28"/>
          <w:rtl/>
          <w:lang w:bidi="fa-IR"/>
        </w:rPr>
        <w:t>)</w:t>
      </w:r>
    </w:p>
    <w:p w:rsidR="00073DDB" w:rsidRDefault="00047B82" w:rsidP="003737B5">
      <w:pPr>
        <w:pStyle w:val="ListParagraph"/>
        <w:numPr>
          <w:ilvl w:val="0"/>
          <w:numId w:val="16"/>
        </w:numPr>
        <w:bidi/>
        <w:spacing w:after="0"/>
        <w:jc w:val="both"/>
        <w:rPr>
          <w:rFonts w:cs="B Nazanin"/>
          <w:sz w:val="28"/>
          <w:szCs w:val="28"/>
          <w:lang w:bidi="fa-IR"/>
        </w:rPr>
      </w:pPr>
      <w:r>
        <w:rPr>
          <w:rFonts w:cs="B Nazanin" w:hint="cs"/>
          <w:sz w:val="28"/>
          <w:szCs w:val="28"/>
          <w:rtl/>
          <w:lang w:bidi="fa-IR"/>
        </w:rPr>
        <w:t>وضعیت شیلات</w:t>
      </w:r>
    </w:p>
    <w:p w:rsidR="00402750" w:rsidRDefault="00047B82" w:rsidP="004C4F7C">
      <w:pPr>
        <w:bidi/>
        <w:spacing w:after="0"/>
        <w:ind w:left="4" w:firstLine="425"/>
        <w:jc w:val="both"/>
        <w:rPr>
          <w:rFonts w:cs="B Nazanin"/>
          <w:sz w:val="28"/>
          <w:szCs w:val="28"/>
          <w:rtl/>
          <w:lang w:bidi="fa-IR"/>
        </w:rPr>
      </w:pPr>
      <w:r>
        <w:rPr>
          <w:rFonts w:cs="B Nazanin" w:hint="cs"/>
          <w:sz w:val="28"/>
          <w:szCs w:val="28"/>
          <w:rtl/>
          <w:lang w:bidi="fa-IR"/>
        </w:rPr>
        <w:t>تعداد ماهیگیران و دفعات ماهیگی</w:t>
      </w:r>
      <w:r w:rsidR="004C4F7C">
        <w:rPr>
          <w:rFonts w:cs="B Nazanin" w:hint="cs"/>
          <w:sz w:val="28"/>
          <w:szCs w:val="28"/>
          <w:rtl/>
          <w:lang w:bidi="fa-IR"/>
        </w:rPr>
        <w:t>ر</w:t>
      </w:r>
      <w:r>
        <w:rPr>
          <w:rFonts w:cs="B Nazanin" w:hint="cs"/>
          <w:sz w:val="28"/>
          <w:szCs w:val="28"/>
          <w:rtl/>
          <w:lang w:bidi="fa-IR"/>
        </w:rPr>
        <w:t xml:space="preserve">ی در سال های اخیر ثابت مانده است. ماهیگیری دریایی در دریای سرخ به دلیل وجود نگرانی های زیست محیطی بخصوص فعالیت های </w:t>
      </w:r>
      <w:r w:rsidR="009406D0">
        <w:rPr>
          <w:rFonts w:cs="B Nazanin" w:hint="cs"/>
          <w:sz w:val="28"/>
          <w:szCs w:val="28"/>
          <w:rtl/>
          <w:lang w:bidi="fa-IR"/>
        </w:rPr>
        <w:t xml:space="preserve">آبزی پروری در جزایر مرجانی، چشم انداز توسعه ای محدودی دارد. افزایش ماهیگیری تفریحی و موضوعات زیست محیطی مرتبط مانند افزایش کشتیرانی در خلیج آکابا تبدیل یه یکی از معضلات شیلات کشور اردن شده است. تولید ماهی تیلا پیا در سال های اخیر </w:t>
      </w:r>
      <w:r w:rsidR="00402750">
        <w:rPr>
          <w:rFonts w:cs="B Nazanin" w:hint="cs"/>
          <w:sz w:val="28"/>
          <w:szCs w:val="28"/>
          <w:rtl/>
          <w:lang w:bidi="fa-IR"/>
        </w:rPr>
        <w:lastRenderedPageBreak/>
        <w:t>رو به افزایش است، اگرچه که بخاطر همین گسترش زیاد ممکن است در آینده پیشرفت چشمگیری نداشته باشد.</w:t>
      </w:r>
    </w:p>
    <w:p w:rsidR="00047B82" w:rsidRDefault="00402750" w:rsidP="00402750">
      <w:pPr>
        <w:pStyle w:val="ListParagraph"/>
        <w:numPr>
          <w:ilvl w:val="0"/>
          <w:numId w:val="16"/>
        </w:numPr>
        <w:bidi/>
        <w:spacing w:after="0"/>
        <w:jc w:val="both"/>
        <w:rPr>
          <w:rFonts w:cs="B Nazanin"/>
          <w:sz w:val="28"/>
          <w:szCs w:val="28"/>
          <w:lang w:bidi="fa-IR"/>
        </w:rPr>
      </w:pPr>
      <w:r>
        <w:rPr>
          <w:rFonts w:cs="B Nazanin" w:hint="cs"/>
          <w:sz w:val="28"/>
          <w:szCs w:val="28"/>
          <w:rtl/>
          <w:lang w:bidi="fa-IR"/>
        </w:rPr>
        <w:t>نقش اقتصادی شیلات</w:t>
      </w:r>
    </w:p>
    <w:p w:rsidR="00402750" w:rsidRDefault="00402750" w:rsidP="00E14DC8">
      <w:pPr>
        <w:bidi/>
        <w:spacing w:after="0"/>
        <w:ind w:left="4" w:firstLine="425"/>
        <w:jc w:val="both"/>
        <w:rPr>
          <w:rFonts w:cs="B Nazanin"/>
          <w:sz w:val="28"/>
          <w:szCs w:val="28"/>
          <w:rtl/>
          <w:lang w:bidi="fa-IR"/>
        </w:rPr>
      </w:pPr>
      <w:r>
        <w:rPr>
          <w:rFonts w:cs="B Nazanin" w:hint="cs"/>
          <w:sz w:val="28"/>
          <w:szCs w:val="28"/>
          <w:rtl/>
          <w:lang w:bidi="fa-IR"/>
        </w:rPr>
        <w:t xml:space="preserve">سهم اقتصادی شیلات بسیار کوچک  است و در کمتر از 01/0 </w:t>
      </w:r>
      <w:r w:rsidR="00F54CCC">
        <w:rPr>
          <w:rFonts w:cs="B Nazanin" w:hint="cs"/>
          <w:sz w:val="28"/>
          <w:szCs w:val="28"/>
          <w:rtl/>
          <w:lang w:bidi="fa-IR"/>
        </w:rPr>
        <w:t>درصد</w:t>
      </w:r>
      <w:r>
        <w:rPr>
          <w:rFonts w:cs="B Nazanin" w:hint="cs"/>
          <w:sz w:val="28"/>
          <w:szCs w:val="28"/>
          <w:rtl/>
          <w:lang w:bidi="fa-IR"/>
        </w:rPr>
        <w:t xml:space="preserve"> از </w:t>
      </w:r>
      <w:r w:rsidRPr="00F54CCC">
        <w:rPr>
          <w:rFonts w:ascii="Times New Roman" w:hAnsi="Times New Roman" w:cs="Times New Roman"/>
          <w:sz w:val="24"/>
          <w:szCs w:val="24"/>
          <w:lang w:bidi="fa-IR"/>
        </w:rPr>
        <w:t>GDP</w:t>
      </w:r>
      <w:r>
        <w:rPr>
          <w:rFonts w:cs="B Nazanin" w:hint="cs"/>
          <w:sz w:val="28"/>
          <w:szCs w:val="28"/>
          <w:rtl/>
          <w:lang w:bidi="fa-IR"/>
        </w:rPr>
        <w:t xml:space="preserve"> کشور شرکت می کند. تولیدات شیلات اهمیت روزافزونی از نقطه نظر اجتماعی-اقتصادی برای روستاییان بخصوص در منطقه دره اردن دارد.</w:t>
      </w:r>
    </w:p>
    <w:p w:rsidR="00402750" w:rsidRDefault="00402750" w:rsidP="00402750">
      <w:pPr>
        <w:pStyle w:val="ListParagraph"/>
        <w:numPr>
          <w:ilvl w:val="0"/>
          <w:numId w:val="16"/>
        </w:numPr>
        <w:bidi/>
        <w:spacing w:after="0"/>
        <w:jc w:val="both"/>
        <w:rPr>
          <w:rFonts w:cs="B Nazanin"/>
          <w:sz w:val="28"/>
          <w:szCs w:val="28"/>
          <w:lang w:bidi="fa-IR"/>
        </w:rPr>
      </w:pPr>
      <w:r>
        <w:rPr>
          <w:rFonts w:cs="B Nazanin" w:hint="cs"/>
          <w:sz w:val="28"/>
          <w:szCs w:val="28"/>
          <w:rtl/>
          <w:lang w:bidi="fa-IR"/>
        </w:rPr>
        <w:t>چشم انداز توسعه</w:t>
      </w:r>
    </w:p>
    <w:p w:rsidR="00F54CCC" w:rsidRDefault="00324197" w:rsidP="00B01260">
      <w:pPr>
        <w:bidi/>
        <w:spacing w:after="0"/>
        <w:ind w:left="4" w:firstLine="425"/>
        <w:jc w:val="both"/>
        <w:rPr>
          <w:rFonts w:cs="B Nazanin"/>
          <w:sz w:val="28"/>
          <w:szCs w:val="28"/>
          <w:rtl/>
          <w:lang w:bidi="fa-IR"/>
        </w:rPr>
      </w:pPr>
      <w:r>
        <w:rPr>
          <w:rFonts w:cs="B Nazanin" w:hint="cs"/>
          <w:sz w:val="28"/>
          <w:szCs w:val="28"/>
          <w:rtl/>
          <w:lang w:bidi="fa-IR"/>
        </w:rPr>
        <w:t xml:space="preserve">با وجود کرانه ساحلی محدود و افزایش ماهیگیری تفریحی در دریای سرخ، به نظر می رسد که شیلات اردن چشم انداز توسعه ای محدودی خواهد داشت. هرگونه </w:t>
      </w:r>
      <w:r w:rsidR="00164CC0">
        <w:rPr>
          <w:rFonts w:cs="B Nazanin" w:hint="cs"/>
          <w:sz w:val="28"/>
          <w:szCs w:val="28"/>
          <w:rtl/>
          <w:lang w:bidi="fa-IR"/>
        </w:rPr>
        <w:t>توسعه در بخش شیلات وابسته به افزایش تولیدات بخش آبزی پروی است. از موانع این بخش می توان به دسترسی محدود به مکان های مناسب پرورش اشاره کرد. با وجود موانع موجود، تولید آبزی پروری، بخصوص تولی</w:t>
      </w:r>
      <w:r w:rsidR="00B01260">
        <w:rPr>
          <w:rFonts w:cs="B Nazanin" w:hint="cs"/>
          <w:sz w:val="28"/>
          <w:szCs w:val="28"/>
          <w:rtl/>
          <w:lang w:bidi="fa-IR"/>
        </w:rPr>
        <w:t>د</w:t>
      </w:r>
      <w:r w:rsidR="00164CC0">
        <w:rPr>
          <w:rFonts w:cs="B Nazanin" w:hint="cs"/>
          <w:sz w:val="28"/>
          <w:szCs w:val="28"/>
          <w:rtl/>
          <w:lang w:bidi="fa-IR"/>
        </w:rPr>
        <w:t xml:space="preserve"> ماهی تیلا پیا گسترش یافته و از حدود </w:t>
      </w:r>
      <w:r w:rsidR="00B01260">
        <w:rPr>
          <w:rFonts w:cs="B Nazanin" w:hint="cs"/>
          <w:sz w:val="28"/>
          <w:szCs w:val="28"/>
          <w:rtl/>
          <w:lang w:bidi="fa-IR"/>
        </w:rPr>
        <w:t>200</w:t>
      </w:r>
      <w:r w:rsidR="00164CC0">
        <w:rPr>
          <w:rFonts w:cs="B Nazanin" w:hint="cs"/>
          <w:sz w:val="28"/>
          <w:szCs w:val="28"/>
          <w:rtl/>
          <w:lang w:bidi="fa-IR"/>
        </w:rPr>
        <w:t xml:space="preserve"> تن در سال 1997 (که </w:t>
      </w:r>
      <w:r w:rsidR="00745637">
        <w:rPr>
          <w:rFonts w:cs="B Nazanin" w:hint="cs"/>
          <w:sz w:val="28"/>
          <w:szCs w:val="28"/>
          <w:rtl/>
          <w:lang w:bidi="fa-IR"/>
        </w:rPr>
        <w:t>تماما ماهی های آب شیرین بوده اند) به 540 تن در سال 2001 (که 85 % آن تولید ماهی تیلا پیا بوده است) رسیده است.</w:t>
      </w:r>
    </w:p>
    <w:p w:rsidR="00745637" w:rsidRDefault="00745637" w:rsidP="00745637">
      <w:pPr>
        <w:pStyle w:val="ListParagraph"/>
        <w:numPr>
          <w:ilvl w:val="0"/>
          <w:numId w:val="16"/>
        </w:numPr>
        <w:bidi/>
        <w:spacing w:after="0"/>
        <w:jc w:val="both"/>
        <w:rPr>
          <w:rFonts w:cs="B Nazanin"/>
          <w:sz w:val="28"/>
          <w:szCs w:val="28"/>
          <w:lang w:bidi="fa-IR"/>
        </w:rPr>
      </w:pPr>
      <w:r>
        <w:rPr>
          <w:rFonts w:cs="B Nazanin" w:hint="cs"/>
          <w:sz w:val="28"/>
          <w:szCs w:val="28"/>
          <w:rtl/>
          <w:lang w:bidi="fa-IR"/>
        </w:rPr>
        <w:t>مدیریت شیلات</w:t>
      </w:r>
    </w:p>
    <w:p w:rsidR="00745637" w:rsidRDefault="00745637" w:rsidP="00B01260">
      <w:pPr>
        <w:bidi/>
        <w:spacing w:after="0"/>
        <w:ind w:left="4" w:firstLine="425"/>
        <w:jc w:val="both"/>
        <w:rPr>
          <w:rFonts w:cs="B Nazanin"/>
          <w:sz w:val="28"/>
          <w:szCs w:val="28"/>
          <w:rtl/>
          <w:lang w:bidi="fa-IR"/>
        </w:rPr>
      </w:pPr>
      <w:r>
        <w:rPr>
          <w:rFonts w:cs="B Nazanin" w:hint="cs"/>
          <w:sz w:val="28"/>
          <w:szCs w:val="28"/>
          <w:rtl/>
          <w:lang w:bidi="fa-IR"/>
        </w:rPr>
        <w:t>آمارگیری های اندکی در بخش شیلات کشور اردن انجام گرفته است.</w:t>
      </w:r>
      <w:r w:rsidR="007B6DF7">
        <w:rPr>
          <w:rFonts w:cs="B Nazanin" w:hint="cs"/>
          <w:sz w:val="28"/>
          <w:szCs w:val="28"/>
          <w:rtl/>
          <w:lang w:bidi="fa-IR"/>
        </w:rPr>
        <w:t xml:space="preserve"> محدودیت بر م</w:t>
      </w:r>
      <w:r w:rsidR="002B7712">
        <w:rPr>
          <w:rFonts w:cs="B Nazanin" w:hint="cs"/>
          <w:sz w:val="28"/>
          <w:szCs w:val="28"/>
          <w:rtl/>
          <w:lang w:bidi="fa-IR"/>
        </w:rPr>
        <w:t>ا</w:t>
      </w:r>
      <w:r w:rsidR="007B6DF7">
        <w:rPr>
          <w:rFonts w:cs="B Nazanin" w:hint="cs"/>
          <w:sz w:val="28"/>
          <w:szCs w:val="28"/>
          <w:rtl/>
          <w:lang w:bidi="fa-IR"/>
        </w:rPr>
        <w:t>هیگیری های بیش از اندازه یکی از روش های اولیه حفاظت از جزایر مرجانی است، هر چند که روش های</w:t>
      </w:r>
      <w:r w:rsidR="00B01260">
        <w:rPr>
          <w:rFonts w:cs="B Nazanin" w:hint="cs"/>
          <w:sz w:val="28"/>
          <w:szCs w:val="28"/>
          <w:rtl/>
          <w:lang w:bidi="fa-IR"/>
        </w:rPr>
        <w:t xml:space="preserve"> مختلف</w:t>
      </w:r>
      <w:r w:rsidR="007B6DF7">
        <w:rPr>
          <w:rFonts w:cs="B Nazanin" w:hint="cs"/>
          <w:sz w:val="28"/>
          <w:szCs w:val="28"/>
          <w:rtl/>
          <w:lang w:bidi="fa-IR"/>
        </w:rPr>
        <w:t xml:space="preserve"> ماهیگیری غیر قانونی بصورت گسترده ای </w:t>
      </w:r>
      <w:r w:rsidR="00B01260">
        <w:rPr>
          <w:rFonts w:cs="B Nazanin" w:hint="cs"/>
          <w:sz w:val="28"/>
          <w:szCs w:val="28"/>
          <w:rtl/>
          <w:lang w:bidi="fa-IR"/>
        </w:rPr>
        <w:t>اجرا</w:t>
      </w:r>
      <w:r w:rsidR="007B6DF7">
        <w:rPr>
          <w:rFonts w:cs="B Nazanin" w:hint="cs"/>
          <w:sz w:val="28"/>
          <w:szCs w:val="28"/>
          <w:rtl/>
          <w:lang w:bidi="fa-IR"/>
        </w:rPr>
        <w:t xml:space="preserve"> می شود.</w:t>
      </w:r>
      <w:r w:rsidR="002B7712">
        <w:rPr>
          <w:rFonts w:cs="B Nazanin" w:hint="cs"/>
          <w:sz w:val="28"/>
          <w:szCs w:val="28"/>
          <w:rtl/>
          <w:lang w:bidi="fa-IR"/>
        </w:rPr>
        <w:t xml:space="preserve"> رشد گسترده و غیر قابل کنترل ماهیگیری تفریحی باعث ایجاد مشکلات بسیاری بر ماهیگیری تجاری شده است.</w:t>
      </w:r>
      <w:r w:rsidR="007B6DF7">
        <w:rPr>
          <w:rFonts w:cs="B Nazanin" w:hint="cs"/>
          <w:sz w:val="28"/>
          <w:szCs w:val="28"/>
          <w:rtl/>
          <w:lang w:bidi="fa-IR"/>
        </w:rPr>
        <w:t xml:space="preserve"> بعلت توزیع منطقه ای و پراکنده گون</w:t>
      </w:r>
      <w:r w:rsidR="002B7712">
        <w:rPr>
          <w:rFonts w:cs="B Nazanin" w:hint="cs"/>
          <w:sz w:val="28"/>
          <w:szCs w:val="28"/>
          <w:rtl/>
          <w:lang w:bidi="fa-IR"/>
        </w:rPr>
        <w:t xml:space="preserve">ه </w:t>
      </w:r>
      <w:r w:rsidR="007B6DF7">
        <w:rPr>
          <w:rFonts w:cs="B Nazanin" w:hint="cs"/>
          <w:sz w:val="28"/>
          <w:szCs w:val="28"/>
          <w:rtl/>
          <w:lang w:bidi="fa-IR"/>
        </w:rPr>
        <w:t>های کلیدی که در ماهیگیری تجاری مورد بهره</w:t>
      </w:r>
      <w:r w:rsidR="002B7712">
        <w:rPr>
          <w:rFonts w:cs="B Nazanin" w:hint="cs"/>
          <w:sz w:val="28"/>
          <w:szCs w:val="28"/>
          <w:rtl/>
          <w:lang w:bidi="fa-IR"/>
        </w:rPr>
        <w:t xml:space="preserve"> </w:t>
      </w:r>
      <w:r w:rsidR="007B6DF7">
        <w:rPr>
          <w:rFonts w:cs="B Nazanin" w:hint="cs"/>
          <w:sz w:val="28"/>
          <w:szCs w:val="28"/>
          <w:rtl/>
          <w:lang w:bidi="fa-IR"/>
        </w:rPr>
        <w:t>برداری قرار می گی</w:t>
      </w:r>
      <w:r w:rsidR="002B7712">
        <w:rPr>
          <w:rFonts w:cs="B Nazanin" w:hint="cs"/>
          <w:sz w:val="28"/>
          <w:szCs w:val="28"/>
          <w:rtl/>
          <w:lang w:bidi="fa-IR"/>
        </w:rPr>
        <w:t>ر</w:t>
      </w:r>
      <w:r w:rsidR="007B6DF7">
        <w:rPr>
          <w:rFonts w:cs="B Nazanin" w:hint="cs"/>
          <w:sz w:val="28"/>
          <w:szCs w:val="28"/>
          <w:rtl/>
          <w:lang w:bidi="fa-IR"/>
        </w:rPr>
        <w:t xml:space="preserve">ند، </w:t>
      </w:r>
      <w:r w:rsidR="008C7DB5">
        <w:rPr>
          <w:rFonts w:cs="B Nazanin" w:hint="cs"/>
          <w:sz w:val="28"/>
          <w:szCs w:val="28"/>
          <w:rtl/>
          <w:lang w:bidi="fa-IR"/>
        </w:rPr>
        <w:t xml:space="preserve">مدیریت ذخیره ماهی های موجود در آب های اردن بسیار مشکل است. </w:t>
      </w:r>
    </w:p>
    <w:p w:rsidR="00E14DC8" w:rsidRDefault="00E14DC8" w:rsidP="00F1335C">
      <w:pPr>
        <w:bidi/>
        <w:spacing w:after="0"/>
        <w:ind w:left="4" w:firstLine="425"/>
        <w:jc w:val="both"/>
        <w:rPr>
          <w:rFonts w:cs="B Nazanin"/>
          <w:sz w:val="28"/>
          <w:szCs w:val="28"/>
          <w:rtl/>
          <w:lang w:bidi="fa-IR"/>
        </w:rPr>
      </w:pPr>
      <w:r>
        <w:rPr>
          <w:rFonts w:cs="B Nazanin" w:hint="cs"/>
          <w:sz w:val="28"/>
          <w:szCs w:val="28"/>
          <w:rtl/>
          <w:lang w:bidi="fa-IR"/>
        </w:rPr>
        <w:t>برخی همکاری های منطقه ای در زمینه ماهیگیری و مدیریت زیست محیطی دریا در کشور اردن انجام شده است مانند: برنامه</w:t>
      </w:r>
      <w:r w:rsidR="00F1335C">
        <w:rPr>
          <w:rFonts w:cs="B Nazanin" w:hint="cs"/>
          <w:sz w:val="28"/>
          <w:szCs w:val="28"/>
          <w:rtl/>
          <w:lang w:bidi="fa-IR"/>
        </w:rPr>
        <w:t xml:space="preserve"> تحقیقاتی</w:t>
      </w:r>
      <w:r>
        <w:rPr>
          <w:rFonts w:cs="B Nazanin" w:hint="cs"/>
          <w:sz w:val="28"/>
          <w:szCs w:val="28"/>
          <w:rtl/>
          <w:lang w:bidi="fa-IR"/>
        </w:rPr>
        <w:t xml:space="preserve"> مدیریت جامع اکوسیستم-شیلات </w:t>
      </w:r>
      <w:r w:rsidR="00F1335C">
        <w:rPr>
          <w:rFonts w:cs="B Nazanin" w:hint="cs"/>
          <w:sz w:val="28"/>
          <w:szCs w:val="28"/>
          <w:rtl/>
          <w:lang w:bidi="fa-IR"/>
        </w:rPr>
        <w:t>پارک دریایی صلح دریای صلح</w:t>
      </w:r>
      <w:r w:rsidR="00F1335C">
        <w:rPr>
          <w:rStyle w:val="FootnoteReference"/>
          <w:rFonts w:cs="B Nazanin"/>
          <w:sz w:val="28"/>
          <w:szCs w:val="28"/>
          <w:rtl/>
          <w:lang w:bidi="fa-IR"/>
        </w:rPr>
        <w:footnoteReference w:id="46"/>
      </w:r>
      <w:r w:rsidR="00F1335C">
        <w:rPr>
          <w:rFonts w:cs="B Nazanin" w:hint="cs"/>
          <w:sz w:val="28"/>
          <w:szCs w:val="28"/>
          <w:rtl/>
          <w:lang w:bidi="fa-IR"/>
        </w:rPr>
        <w:t xml:space="preserve"> و برنامه مدیریت و پایش</w:t>
      </w:r>
      <w:r w:rsidR="00F1335C">
        <w:rPr>
          <w:rStyle w:val="FootnoteReference"/>
          <w:rFonts w:cs="B Nazanin"/>
          <w:sz w:val="28"/>
          <w:szCs w:val="28"/>
          <w:rtl/>
          <w:lang w:bidi="fa-IR"/>
        </w:rPr>
        <w:footnoteReference w:id="47"/>
      </w:r>
      <w:r w:rsidR="00F1335C">
        <w:rPr>
          <w:rFonts w:cs="B Nazanin" w:hint="cs"/>
          <w:sz w:val="28"/>
          <w:szCs w:val="28"/>
          <w:rtl/>
          <w:lang w:bidi="fa-IR"/>
        </w:rPr>
        <w:t>.</w:t>
      </w:r>
    </w:p>
    <w:p w:rsidR="006673D1" w:rsidRDefault="006673D1" w:rsidP="006673D1">
      <w:pPr>
        <w:bidi/>
        <w:spacing w:after="0"/>
        <w:ind w:left="4" w:firstLine="425"/>
        <w:jc w:val="both"/>
        <w:rPr>
          <w:rFonts w:cs="B Nazanin"/>
          <w:sz w:val="28"/>
          <w:szCs w:val="28"/>
          <w:rtl/>
          <w:lang w:bidi="fa-IR"/>
        </w:rPr>
      </w:pPr>
    </w:p>
    <w:p w:rsidR="006673D1" w:rsidRDefault="006673D1" w:rsidP="006673D1">
      <w:pPr>
        <w:bidi/>
        <w:spacing w:after="0"/>
        <w:ind w:left="4" w:firstLine="425"/>
        <w:jc w:val="both"/>
        <w:rPr>
          <w:rFonts w:cs="B Nazanin"/>
          <w:sz w:val="28"/>
          <w:szCs w:val="28"/>
          <w:rtl/>
          <w:lang w:bidi="fa-IR"/>
        </w:rPr>
      </w:pPr>
    </w:p>
    <w:p w:rsidR="002B7712" w:rsidRPr="00C3720E" w:rsidRDefault="00C3720E" w:rsidP="00C3720E">
      <w:pPr>
        <w:pStyle w:val="ListParagraph"/>
        <w:numPr>
          <w:ilvl w:val="0"/>
          <w:numId w:val="16"/>
        </w:numPr>
        <w:bidi/>
        <w:spacing w:after="0"/>
        <w:jc w:val="both"/>
        <w:rPr>
          <w:rFonts w:cs="B Nazanin"/>
          <w:sz w:val="28"/>
          <w:szCs w:val="28"/>
          <w:rtl/>
          <w:lang w:bidi="fa-IR"/>
        </w:rPr>
      </w:pPr>
      <w:r w:rsidRPr="00C3720E">
        <w:rPr>
          <w:rFonts w:cs="B Nazanin" w:hint="cs"/>
          <w:sz w:val="28"/>
          <w:szCs w:val="28"/>
          <w:rtl/>
          <w:lang w:bidi="fa-IR"/>
        </w:rPr>
        <w:lastRenderedPageBreak/>
        <w:t>نیاز ها و مطالبات</w:t>
      </w:r>
    </w:p>
    <w:p w:rsidR="00C3720E" w:rsidRDefault="00C3720E" w:rsidP="00C3720E">
      <w:pPr>
        <w:bidi/>
        <w:spacing w:after="0"/>
        <w:ind w:left="4" w:firstLine="425"/>
        <w:jc w:val="both"/>
        <w:rPr>
          <w:rFonts w:cs="B Nazanin"/>
          <w:sz w:val="28"/>
          <w:szCs w:val="28"/>
          <w:rtl/>
          <w:lang w:bidi="fa-IR"/>
        </w:rPr>
      </w:pPr>
      <w:r>
        <w:rPr>
          <w:rFonts w:cs="B Nazanin" w:hint="cs"/>
          <w:sz w:val="28"/>
          <w:szCs w:val="28"/>
          <w:rtl/>
          <w:lang w:bidi="fa-IR"/>
        </w:rPr>
        <w:t xml:space="preserve">بیش از 98 درصد از نیاز به آبزیان کشور اردن بوسیله واردات برآورده می شود. این موضوع باعث می شود که امیدواری اندکی به توسعه بخش شیلات کشور اردن وجود داشته باشد. </w:t>
      </w:r>
      <w:r w:rsidR="00540BCC">
        <w:rPr>
          <w:rFonts w:cs="B Nazanin" w:hint="cs"/>
          <w:sz w:val="28"/>
          <w:szCs w:val="28"/>
          <w:rtl/>
          <w:lang w:bidi="fa-IR"/>
        </w:rPr>
        <w:t>توسعه واردات به طرز چشم گیری افزایش یافته است، بطوری که در یک دوره زمانی از 1994 تا 2001 از 400 11 تن به 200 23 تن رسیده است. در حالی که سهم صادرات هر چند افزایشی ولی بسیار ناچیز است و از حدود 640 تن در سال 1996 به 060 1 تن در سال 2001 رسیده است که برای توسعه و رونق شیلات رضایت بخش نیست.</w:t>
      </w:r>
    </w:p>
    <w:p w:rsidR="00B276D3" w:rsidRPr="001A1BA3" w:rsidRDefault="00B276D3" w:rsidP="001A1BA3">
      <w:pPr>
        <w:pStyle w:val="ListParagraph"/>
        <w:numPr>
          <w:ilvl w:val="0"/>
          <w:numId w:val="16"/>
        </w:numPr>
        <w:bidi/>
        <w:spacing w:after="0"/>
        <w:jc w:val="both"/>
        <w:rPr>
          <w:rFonts w:cs="B Nazanin"/>
          <w:sz w:val="28"/>
          <w:szCs w:val="28"/>
          <w:rtl/>
          <w:lang w:bidi="fa-IR"/>
        </w:rPr>
      </w:pPr>
      <w:r w:rsidRPr="001A1BA3">
        <w:rPr>
          <w:rFonts w:cs="B Nazanin" w:hint="cs"/>
          <w:sz w:val="28"/>
          <w:szCs w:val="28"/>
          <w:rtl/>
          <w:lang w:bidi="fa-IR"/>
        </w:rPr>
        <w:t>تحقیقات</w:t>
      </w:r>
    </w:p>
    <w:p w:rsidR="00B276D3" w:rsidRDefault="00B276D3" w:rsidP="00B276D3">
      <w:pPr>
        <w:bidi/>
        <w:spacing w:after="0"/>
        <w:ind w:left="4" w:firstLine="425"/>
        <w:jc w:val="both"/>
        <w:rPr>
          <w:rFonts w:cs="B Nazanin"/>
          <w:sz w:val="28"/>
          <w:szCs w:val="28"/>
          <w:rtl/>
          <w:lang w:bidi="fa-IR"/>
        </w:rPr>
      </w:pPr>
      <w:r>
        <w:rPr>
          <w:rFonts w:cs="B Nazanin" w:hint="cs"/>
          <w:sz w:val="28"/>
          <w:szCs w:val="28"/>
          <w:rtl/>
          <w:lang w:bidi="fa-IR"/>
        </w:rPr>
        <w:t xml:space="preserve">بخش تحقیقات دریایی دانشگاه اردن مسول تحقیقات در زمینه ماهیگیری و علوم دریایی است. برنامه تحقیقاتی این بخش روی مطالعه زیست شناسی گونه های آبزیان تجاری، اکوسیستم دریایی (بخصوص جزایر مرجانی و علف های دریایی بستر دریا) و آبزی پروری متمرکز است. یک گونه گیاه پرورشی به منظور تحقیقات درباره پرورش ماهی تیلا پیا توسط بخش تحقیقات دریایی در خلیج آکابا مستقر </w:t>
      </w:r>
      <w:r w:rsidR="00640E6C">
        <w:rPr>
          <w:rFonts w:cs="B Nazanin" w:hint="cs"/>
          <w:sz w:val="28"/>
          <w:szCs w:val="28"/>
          <w:rtl/>
          <w:lang w:bidi="fa-IR"/>
        </w:rPr>
        <w:t>شده است. هدف از این کار توسعه تکنیک های پرورش از یک جهت و از ج</w:t>
      </w:r>
      <w:r w:rsidR="000D337F">
        <w:rPr>
          <w:rFonts w:cs="B Nazanin" w:hint="cs"/>
          <w:sz w:val="28"/>
          <w:szCs w:val="28"/>
          <w:rtl/>
          <w:lang w:bidi="fa-IR"/>
        </w:rPr>
        <w:t>ه</w:t>
      </w:r>
      <w:r w:rsidR="00640E6C">
        <w:rPr>
          <w:rFonts w:cs="B Nazanin" w:hint="cs"/>
          <w:sz w:val="28"/>
          <w:szCs w:val="28"/>
          <w:rtl/>
          <w:lang w:bidi="fa-IR"/>
        </w:rPr>
        <w:t>ت دیگر بررسی امکان پرورش های تلفیقی دیگر گیاهان زینتی دریایی در سیستم های آبی بسته بوده است.</w:t>
      </w:r>
    </w:p>
    <w:p w:rsidR="00640E6C" w:rsidRPr="001A1BA3" w:rsidRDefault="00640E6C" w:rsidP="001A1BA3">
      <w:pPr>
        <w:pStyle w:val="ListParagraph"/>
        <w:numPr>
          <w:ilvl w:val="0"/>
          <w:numId w:val="16"/>
        </w:numPr>
        <w:bidi/>
        <w:spacing w:after="0"/>
        <w:jc w:val="both"/>
        <w:rPr>
          <w:rFonts w:cs="B Nazanin"/>
          <w:sz w:val="28"/>
          <w:szCs w:val="28"/>
          <w:rtl/>
          <w:lang w:bidi="fa-IR"/>
        </w:rPr>
      </w:pPr>
      <w:r w:rsidRPr="001A1BA3">
        <w:rPr>
          <w:rFonts w:cs="B Nazanin" w:hint="cs"/>
          <w:sz w:val="28"/>
          <w:szCs w:val="28"/>
          <w:rtl/>
          <w:lang w:bidi="fa-IR"/>
        </w:rPr>
        <w:t>اهداف</w:t>
      </w:r>
    </w:p>
    <w:p w:rsidR="00640E6C" w:rsidRDefault="00640E6C" w:rsidP="00640E6C">
      <w:pPr>
        <w:bidi/>
        <w:spacing w:after="0"/>
        <w:ind w:left="4" w:firstLine="425"/>
        <w:jc w:val="both"/>
        <w:rPr>
          <w:rFonts w:cs="B Nazanin"/>
          <w:sz w:val="28"/>
          <w:szCs w:val="28"/>
          <w:lang w:bidi="fa-IR"/>
        </w:rPr>
      </w:pPr>
      <w:r>
        <w:rPr>
          <w:rFonts w:cs="B Nazanin" w:hint="cs"/>
          <w:sz w:val="28"/>
          <w:szCs w:val="28"/>
          <w:rtl/>
          <w:lang w:bidi="fa-IR"/>
        </w:rPr>
        <w:t xml:space="preserve">کمک های مستقیم خارجی به صنعت شیلات اردن انجام نمی شود و تعدادی برنامه همکاری منطقه ای با کمک آژانس توسعه </w:t>
      </w:r>
      <w:r w:rsidR="00AD35FB">
        <w:rPr>
          <w:rFonts w:cs="B Nazanin" w:hint="cs"/>
          <w:sz w:val="28"/>
          <w:szCs w:val="28"/>
          <w:rtl/>
          <w:lang w:bidi="fa-IR"/>
        </w:rPr>
        <w:t>بین المللی ایالات متحده</w:t>
      </w:r>
      <w:r w:rsidR="00AD35FB">
        <w:rPr>
          <w:rStyle w:val="FootnoteReference"/>
          <w:rFonts w:cs="B Nazanin"/>
          <w:sz w:val="28"/>
          <w:szCs w:val="28"/>
          <w:rtl/>
          <w:lang w:bidi="fa-IR"/>
        </w:rPr>
        <w:footnoteReference w:id="48"/>
      </w:r>
      <w:r w:rsidR="00AD35FB">
        <w:rPr>
          <w:rFonts w:cs="B Nazanin" w:hint="cs"/>
          <w:sz w:val="28"/>
          <w:szCs w:val="28"/>
          <w:rtl/>
          <w:lang w:bidi="fa-IR"/>
        </w:rPr>
        <w:t xml:space="preserve"> و برنامه تحقیق</w:t>
      </w:r>
      <w:r w:rsidR="000D337F">
        <w:rPr>
          <w:rFonts w:cs="B Nazanin" w:hint="cs"/>
          <w:sz w:val="28"/>
          <w:szCs w:val="28"/>
          <w:rtl/>
          <w:lang w:bidi="fa-IR"/>
        </w:rPr>
        <w:t>ا</w:t>
      </w:r>
      <w:r w:rsidR="00AD35FB">
        <w:rPr>
          <w:rFonts w:cs="B Nazanin" w:hint="cs"/>
          <w:sz w:val="28"/>
          <w:szCs w:val="28"/>
          <w:rtl/>
          <w:lang w:bidi="fa-IR"/>
        </w:rPr>
        <w:t>تی مدیریت و پایش</w:t>
      </w:r>
      <w:r w:rsidR="00AD35FB">
        <w:rPr>
          <w:rStyle w:val="FootnoteReference"/>
          <w:rFonts w:cs="B Nazanin"/>
          <w:sz w:val="28"/>
          <w:szCs w:val="28"/>
          <w:rtl/>
          <w:lang w:bidi="fa-IR"/>
        </w:rPr>
        <w:footnoteReference w:id="49"/>
      </w:r>
      <w:r w:rsidR="00AD35FB">
        <w:rPr>
          <w:rFonts w:cs="B Nazanin" w:hint="cs"/>
          <w:sz w:val="28"/>
          <w:szCs w:val="28"/>
          <w:rtl/>
          <w:lang w:bidi="fa-IR"/>
        </w:rPr>
        <w:t xml:space="preserve"> در حال انجام است. توسعه آبزی پروری گونه های ماهی تیلا پیا نیازمند کمک های مالی خارجی است.</w:t>
      </w:r>
    </w:p>
    <w:p w:rsidR="001A1BA3" w:rsidRDefault="001A1BA3" w:rsidP="001A1BA3">
      <w:pPr>
        <w:bidi/>
        <w:spacing w:after="0"/>
        <w:ind w:left="4" w:firstLine="425"/>
        <w:jc w:val="both"/>
        <w:rPr>
          <w:rFonts w:cs="B Nazanin"/>
          <w:sz w:val="28"/>
          <w:szCs w:val="28"/>
          <w:lang w:bidi="fa-IR"/>
        </w:rPr>
      </w:pPr>
    </w:p>
    <w:p w:rsidR="001A1BA3" w:rsidRPr="000305DE" w:rsidRDefault="001A1BA3" w:rsidP="007F44D3">
      <w:pPr>
        <w:bidi/>
        <w:ind w:left="4" w:firstLine="425"/>
        <w:jc w:val="lowKashida"/>
        <w:rPr>
          <w:rFonts w:cs="B Nazanin"/>
          <w:b/>
          <w:bCs/>
          <w:sz w:val="28"/>
          <w:szCs w:val="28"/>
          <w:rtl/>
          <w:lang w:bidi="fa-IR"/>
        </w:rPr>
      </w:pPr>
      <w:r w:rsidRPr="000305DE">
        <w:rPr>
          <w:rFonts w:cs="B Nazanin" w:hint="cs"/>
          <w:b/>
          <w:bCs/>
          <w:sz w:val="28"/>
          <w:szCs w:val="28"/>
          <w:rtl/>
          <w:lang w:bidi="fa-IR"/>
        </w:rPr>
        <w:t>کشاورزی و محیط زیست</w:t>
      </w:r>
    </w:p>
    <w:p w:rsidR="001A1BA3" w:rsidRDefault="001A1BA3" w:rsidP="007F44D3">
      <w:pPr>
        <w:bidi/>
        <w:ind w:left="4" w:firstLine="425"/>
        <w:jc w:val="lowKashida"/>
        <w:rPr>
          <w:rFonts w:cs="B Nazanin"/>
          <w:sz w:val="28"/>
          <w:szCs w:val="28"/>
          <w:rtl/>
          <w:lang w:bidi="fa-IR"/>
        </w:rPr>
      </w:pPr>
      <w:r>
        <w:rPr>
          <w:rFonts w:cs="B Nazanin" w:hint="cs"/>
          <w:sz w:val="28"/>
          <w:szCs w:val="28"/>
          <w:rtl/>
          <w:lang w:bidi="fa-IR"/>
        </w:rPr>
        <w:t>اثرات توسعه کشاورزی بر محیط زیست و فشار بر منابع تولید ارائه شود.</w:t>
      </w:r>
    </w:p>
    <w:p w:rsidR="006673D1" w:rsidRDefault="006673D1" w:rsidP="006673D1">
      <w:pPr>
        <w:bidi/>
        <w:ind w:left="4" w:firstLine="425"/>
        <w:jc w:val="lowKashida"/>
        <w:rPr>
          <w:rFonts w:cs="B Nazanin"/>
          <w:sz w:val="28"/>
          <w:szCs w:val="28"/>
          <w:rtl/>
          <w:lang w:bidi="fa-IR"/>
        </w:rPr>
      </w:pPr>
    </w:p>
    <w:p w:rsidR="001A1BA3" w:rsidRPr="000305DE" w:rsidRDefault="001A1BA3" w:rsidP="007F44D3">
      <w:pPr>
        <w:bidi/>
        <w:ind w:left="4" w:firstLine="425"/>
        <w:jc w:val="lowKashida"/>
        <w:rPr>
          <w:rFonts w:cs="B Nazanin"/>
          <w:b/>
          <w:bCs/>
          <w:sz w:val="28"/>
          <w:szCs w:val="28"/>
          <w:rtl/>
          <w:lang w:bidi="fa-IR"/>
        </w:rPr>
      </w:pPr>
      <w:r w:rsidRPr="000305DE">
        <w:rPr>
          <w:rFonts w:cs="B Nazanin" w:hint="cs"/>
          <w:b/>
          <w:bCs/>
          <w:sz w:val="28"/>
          <w:szCs w:val="28"/>
          <w:rtl/>
          <w:lang w:bidi="fa-IR"/>
        </w:rPr>
        <w:t xml:space="preserve">منابع طبیعی </w:t>
      </w:r>
    </w:p>
    <w:p w:rsidR="007F44D3" w:rsidRDefault="007F44D3" w:rsidP="007F44D3">
      <w:pPr>
        <w:bidi/>
        <w:spacing w:after="0"/>
        <w:ind w:left="4" w:firstLine="425"/>
        <w:jc w:val="both"/>
        <w:rPr>
          <w:rFonts w:cs="B Nazanin"/>
          <w:sz w:val="28"/>
          <w:szCs w:val="28"/>
          <w:rtl/>
          <w:lang w:bidi="fa-IR"/>
        </w:rPr>
      </w:pPr>
      <w:r>
        <w:rPr>
          <w:rFonts w:cs="B Nazanin" w:hint="cs"/>
          <w:sz w:val="28"/>
          <w:szCs w:val="28"/>
          <w:rtl/>
          <w:lang w:bidi="fa-IR"/>
        </w:rPr>
        <w:t>نقشه زیر نشان دهنده مناطق جنگلی کشور اردن است</w:t>
      </w:r>
      <w:r w:rsidR="000D337F">
        <w:rPr>
          <w:rFonts w:cs="B Nazanin" w:hint="cs"/>
          <w:sz w:val="28"/>
          <w:szCs w:val="28"/>
          <w:rtl/>
          <w:lang w:bidi="fa-IR"/>
        </w:rPr>
        <w:t xml:space="preserve"> (شکل 9)</w:t>
      </w:r>
      <w:r>
        <w:rPr>
          <w:rFonts w:cs="B Nazanin" w:hint="cs"/>
          <w:sz w:val="28"/>
          <w:szCs w:val="28"/>
          <w:rtl/>
          <w:lang w:bidi="fa-IR"/>
        </w:rPr>
        <w:t>.</w:t>
      </w:r>
    </w:p>
    <w:p w:rsidR="00197F93" w:rsidRDefault="00197F93" w:rsidP="00197F93">
      <w:pPr>
        <w:bidi/>
        <w:spacing w:after="0"/>
        <w:ind w:left="4" w:firstLine="425"/>
        <w:jc w:val="both"/>
        <w:rPr>
          <w:rFonts w:cs="B Nazanin"/>
          <w:sz w:val="28"/>
          <w:szCs w:val="28"/>
          <w:rtl/>
          <w:lang w:bidi="fa-IR"/>
        </w:rPr>
      </w:pPr>
    </w:p>
    <w:p w:rsidR="007F44D3" w:rsidRPr="00764945" w:rsidRDefault="00197F93" w:rsidP="007F44D3">
      <w:pPr>
        <w:bidi/>
        <w:spacing w:after="0"/>
        <w:ind w:left="4" w:firstLine="425"/>
        <w:jc w:val="center"/>
        <w:rPr>
          <w:rFonts w:cs="B Nazanin"/>
          <w:sz w:val="20"/>
          <w:szCs w:val="20"/>
          <w:rtl/>
          <w:lang w:bidi="fa-IR"/>
        </w:rPr>
      </w:pPr>
      <w:r>
        <w:rPr>
          <w:rFonts w:cs="B Nazanin" w:hint="cs"/>
          <w:noProof/>
          <w:sz w:val="20"/>
          <w:szCs w:val="20"/>
          <w:rtl/>
        </w:rPr>
        <w:lastRenderedPageBreak/>
        <w:drawing>
          <wp:inline distT="0" distB="0" distL="0" distR="0">
            <wp:extent cx="2267822" cy="3162300"/>
            <wp:effectExtent l="19050" t="0" r="0" b="0"/>
            <wp:docPr id="23" name="Picture 22" descr="نقشه مناطق جنگلی ارد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قشه مناطق جنگلی اردن.jpg"/>
                    <pic:cNvPicPr/>
                  </pic:nvPicPr>
                  <pic:blipFill>
                    <a:blip r:embed="rId66" cstate="print"/>
                    <a:stretch>
                      <a:fillRect/>
                    </a:stretch>
                  </pic:blipFill>
                  <pic:spPr>
                    <a:xfrm>
                      <a:off x="0" y="0"/>
                      <a:ext cx="2268955" cy="3163880"/>
                    </a:xfrm>
                    <a:prstGeom prst="rect">
                      <a:avLst/>
                    </a:prstGeom>
                  </pic:spPr>
                </pic:pic>
              </a:graphicData>
            </a:graphic>
          </wp:inline>
        </w:drawing>
      </w:r>
    </w:p>
    <w:p w:rsidR="00E14DC8" w:rsidRPr="000D337F" w:rsidRDefault="000D337F" w:rsidP="00764945">
      <w:pPr>
        <w:bidi/>
        <w:spacing w:after="0"/>
        <w:ind w:left="429"/>
        <w:jc w:val="center"/>
        <w:rPr>
          <w:rFonts w:cs="B Nazanin"/>
          <w:sz w:val="24"/>
          <w:szCs w:val="24"/>
          <w:lang w:bidi="fa-IR"/>
        </w:rPr>
      </w:pPr>
      <w:r w:rsidRPr="000D337F">
        <w:rPr>
          <w:rFonts w:cs="B Nazanin" w:hint="cs"/>
          <w:sz w:val="24"/>
          <w:szCs w:val="24"/>
          <w:rtl/>
          <w:lang w:bidi="fa-IR"/>
        </w:rPr>
        <w:t xml:space="preserve">شکل 9. </w:t>
      </w:r>
      <w:r w:rsidR="007F44D3" w:rsidRPr="000D337F">
        <w:rPr>
          <w:rFonts w:cs="B Nazanin" w:hint="cs"/>
          <w:sz w:val="24"/>
          <w:szCs w:val="24"/>
          <w:rtl/>
          <w:lang w:bidi="fa-IR"/>
        </w:rPr>
        <w:t xml:space="preserve">توزیع مناطق جنگلی در کشور اردن به گزارش سازمان خواروبار </w:t>
      </w:r>
      <w:r w:rsidR="007F44D3" w:rsidRPr="000D337F">
        <w:rPr>
          <w:rFonts w:cs="B Nazanin" w:hint="cs"/>
          <w:rtl/>
          <w:lang w:bidi="fa-IR"/>
        </w:rPr>
        <w:t>جهانی</w:t>
      </w:r>
      <w:r w:rsidR="007F44D3" w:rsidRPr="000D337F">
        <w:rPr>
          <w:rFonts w:cs="B Nazanin" w:hint="cs"/>
          <w:sz w:val="24"/>
          <w:szCs w:val="24"/>
          <w:rtl/>
          <w:lang w:bidi="fa-IR"/>
        </w:rPr>
        <w:t xml:space="preserve"> </w:t>
      </w:r>
      <w:r w:rsidR="007F44D3" w:rsidRPr="000D337F">
        <w:rPr>
          <w:rFonts w:ascii="Times New Roman" w:hAnsi="Times New Roman" w:cs="Times New Roman"/>
          <w:sz w:val="18"/>
          <w:szCs w:val="18"/>
          <w:lang w:bidi="fa-IR"/>
        </w:rPr>
        <w:t>FAO</w:t>
      </w:r>
      <w:r w:rsidR="007F44D3" w:rsidRPr="000D337F">
        <w:rPr>
          <w:rFonts w:cs="B Nazanin" w:hint="cs"/>
          <w:sz w:val="24"/>
          <w:szCs w:val="24"/>
          <w:rtl/>
          <w:lang w:bidi="fa-IR"/>
        </w:rPr>
        <w:t xml:space="preserve"> </w:t>
      </w:r>
      <w:r w:rsidR="00764945" w:rsidRPr="000D337F">
        <w:rPr>
          <w:rFonts w:cs="B Nazanin" w:hint="cs"/>
          <w:sz w:val="24"/>
          <w:szCs w:val="24"/>
          <w:rtl/>
          <w:lang w:bidi="fa-IR"/>
        </w:rPr>
        <w:t>(</w:t>
      </w:r>
      <w:r w:rsidR="00764945" w:rsidRPr="000D337F">
        <w:rPr>
          <w:rFonts w:ascii="Times New Roman" w:hAnsi="Times New Roman" w:cs="Times New Roman"/>
          <w:sz w:val="18"/>
          <w:szCs w:val="18"/>
          <w:lang w:bidi="fa-IR"/>
        </w:rPr>
        <w:t>http://www.fao.org/forestry/country/en/jor</w:t>
      </w:r>
      <w:r w:rsidR="00764945" w:rsidRPr="000D337F">
        <w:rPr>
          <w:rFonts w:cs="B Nazanin"/>
          <w:sz w:val="24"/>
          <w:szCs w:val="24"/>
          <w:rtl/>
          <w:lang w:bidi="fa-IR"/>
        </w:rPr>
        <w:t>/</w:t>
      </w:r>
      <w:r w:rsidR="00764945" w:rsidRPr="000D337F">
        <w:rPr>
          <w:rFonts w:cs="B Nazanin" w:hint="cs"/>
          <w:sz w:val="24"/>
          <w:szCs w:val="24"/>
          <w:rtl/>
          <w:lang w:bidi="fa-IR"/>
        </w:rPr>
        <w:t>)</w:t>
      </w:r>
    </w:p>
    <w:p w:rsidR="00402750" w:rsidRDefault="00402750" w:rsidP="00402750">
      <w:pPr>
        <w:bidi/>
        <w:spacing w:after="0"/>
        <w:ind w:left="429"/>
        <w:jc w:val="both"/>
        <w:rPr>
          <w:rFonts w:cs="B Nazanin"/>
          <w:sz w:val="28"/>
          <w:szCs w:val="28"/>
          <w:rtl/>
          <w:lang w:bidi="fa-IR"/>
        </w:rPr>
      </w:pPr>
    </w:p>
    <w:p w:rsidR="00073DDB" w:rsidRPr="001164CD" w:rsidRDefault="001164CD" w:rsidP="00073DDB">
      <w:pPr>
        <w:bidi/>
        <w:spacing w:after="0"/>
        <w:ind w:firstLine="450"/>
        <w:jc w:val="both"/>
        <w:rPr>
          <w:rFonts w:cs="B Nazanin"/>
          <w:sz w:val="28"/>
          <w:szCs w:val="28"/>
          <w:rtl/>
          <w:lang w:bidi="fa-IR"/>
        </w:rPr>
      </w:pPr>
      <w:r w:rsidRPr="001164CD">
        <w:rPr>
          <w:rFonts w:cs="B Nazanin" w:hint="cs"/>
          <w:sz w:val="28"/>
          <w:szCs w:val="28"/>
          <w:rtl/>
          <w:lang w:bidi="fa-IR"/>
        </w:rPr>
        <w:t>طبقه بندی مراتع</w:t>
      </w:r>
    </w:p>
    <w:p w:rsidR="00073DDB" w:rsidRDefault="001164CD" w:rsidP="001C2E97">
      <w:pPr>
        <w:bidi/>
        <w:spacing w:after="0"/>
        <w:ind w:firstLine="450"/>
        <w:jc w:val="both"/>
        <w:rPr>
          <w:rFonts w:cs="B Nazanin"/>
          <w:sz w:val="28"/>
          <w:szCs w:val="28"/>
          <w:rtl/>
          <w:lang w:bidi="fa-IR"/>
        </w:rPr>
      </w:pPr>
      <w:r w:rsidRPr="00377116">
        <w:rPr>
          <w:rFonts w:cs="B Nazanin" w:hint="cs"/>
          <w:sz w:val="28"/>
          <w:szCs w:val="28"/>
          <w:rtl/>
          <w:lang w:bidi="fa-IR"/>
        </w:rPr>
        <w:t>چراگاه ها و مراتع اردن به سه منطقه اکولوژیکی تقسیم می شود</w:t>
      </w:r>
      <w:r w:rsidR="00552007" w:rsidRPr="00377116">
        <w:rPr>
          <w:rFonts w:cs="B Nazanin" w:hint="cs"/>
          <w:sz w:val="28"/>
          <w:szCs w:val="28"/>
          <w:rtl/>
          <w:lang w:bidi="fa-IR"/>
        </w:rPr>
        <w:t xml:space="preserve"> (جدول </w:t>
      </w:r>
      <w:r w:rsidR="001C2E97">
        <w:rPr>
          <w:rFonts w:cs="B Nazanin" w:hint="cs"/>
          <w:sz w:val="28"/>
          <w:szCs w:val="28"/>
          <w:rtl/>
          <w:lang w:bidi="fa-IR"/>
        </w:rPr>
        <w:t>11</w:t>
      </w:r>
      <w:r w:rsidR="00552007" w:rsidRPr="00377116">
        <w:rPr>
          <w:rFonts w:cs="B Nazanin" w:hint="cs"/>
          <w:sz w:val="28"/>
          <w:szCs w:val="28"/>
          <w:rtl/>
          <w:lang w:bidi="fa-IR"/>
        </w:rPr>
        <w:t>)</w:t>
      </w:r>
      <w:r w:rsidRPr="00377116">
        <w:rPr>
          <w:rFonts w:cs="B Nazanin" w:hint="cs"/>
          <w:sz w:val="28"/>
          <w:szCs w:val="28"/>
          <w:rtl/>
          <w:lang w:bidi="fa-IR"/>
        </w:rPr>
        <w:t>:</w:t>
      </w:r>
    </w:p>
    <w:p w:rsidR="001164CD" w:rsidRDefault="001164CD" w:rsidP="001C2E97">
      <w:pPr>
        <w:pStyle w:val="ListParagraph"/>
        <w:numPr>
          <w:ilvl w:val="0"/>
          <w:numId w:val="18"/>
        </w:numPr>
        <w:bidi/>
        <w:spacing w:after="0"/>
        <w:jc w:val="both"/>
        <w:rPr>
          <w:rFonts w:cs="B Nazanin"/>
          <w:sz w:val="28"/>
          <w:szCs w:val="28"/>
          <w:lang w:bidi="fa-IR"/>
        </w:rPr>
      </w:pPr>
      <w:r>
        <w:rPr>
          <w:rFonts w:cs="B Nazanin" w:hint="cs"/>
          <w:sz w:val="28"/>
          <w:szCs w:val="28"/>
          <w:rtl/>
          <w:lang w:bidi="fa-IR"/>
        </w:rPr>
        <w:t xml:space="preserve">بیابان (بادیه): مساحت تقریبی این منطقه در حدود 000 000 7 هکتار است که </w:t>
      </w:r>
      <w:r w:rsidR="007F0113">
        <w:rPr>
          <w:rFonts w:cs="B Nazanin" w:hint="cs"/>
          <w:sz w:val="28"/>
          <w:szCs w:val="28"/>
          <w:rtl/>
          <w:lang w:bidi="fa-IR"/>
        </w:rPr>
        <w:t xml:space="preserve">بیشتر در مناطقی با بارندگی کمتر از 100 میلی متر در سال متمرکز است، بارندگی ها در شرق و جنوب این منطقه 50 میلی متر در سال یا کمتر است. بیشتر زمین های این منطقه مسطح است. </w:t>
      </w:r>
      <w:r w:rsidR="00F92387">
        <w:rPr>
          <w:rFonts w:cs="B Nazanin" w:hint="cs"/>
          <w:sz w:val="28"/>
          <w:szCs w:val="28"/>
          <w:rtl/>
          <w:lang w:bidi="fa-IR"/>
        </w:rPr>
        <w:t xml:space="preserve">نوسانات </w:t>
      </w:r>
      <w:r w:rsidR="00EA3ED5">
        <w:rPr>
          <w:rFonts w:cs="B Nazanin" w:hint="cs"/>
          <w:sz w:val="28"/>
          <w:szCs w:val="28"/>
          <w:rtl/>
          <w:lang w:bidi="fa-IR"/>
        </w:rPr>
        <w:t>ب</w:t>
      </w:r>
      <w:r w:rsidR="00F92387">
        <w:rPr>
          <w:rFonts w:cs="B Nazanin" w:hint="cs"/>
          <w:sz w:val="28"/>
          <w:szCs w:val="28"/>
          <w:rtl/>
          <w:lang w:bidi="fa-IR"/>
        </w:rPr>
        <w:t>ارندگی از سالی به سال دیگر به همراه پراکندگی بد بارندگی ها در فصل بارندگی که همراه با رگبار کوتاه نیز می باشد و هم چنین برخی از مناطق که در طی سال های متوالی بارندگی ندارند</w:t>
      </w:r>
      <w:r w:rsidR="00EA3ED5">
        <w:rPr>
          <w:rFonts w:cs="B Nazanin" w:hint="cs"/>
          <w:sz w:val="28"/>
          <w:szCs w:val="28"/>
          <w:rtl/>
          <w:lang w:bidi="fa-IR"/>
        </w:rPr>
        <w:t xml:space="preserve"> از عوامل محدود کننده رشد گیاهان در این منطقه است. </w:t>
      </w:r>
      <w:r w:rsidR="00A857AF">
        <w:rPr>
          <w:rFonts w:cs="B Nazanin" w:hint="cs"/>
          <w:sz w:val="28"/>
          <w:szCs w:val="28"/>
          <w:rtl/>
          <w:lang w:bidi="fa-IR"/>
        </w:rPr>
        <w:t>سطح زمین در این منطقه از سنگریزه و لایه نازکی از بافت خاک مناسب پوشیده شده است. گیاهانی مانند</w:t>
      </w:r>
      <w:r w:rsidR="0042062C">
        <w:rPr>
          <w:rFonts w:cs="B Nazanin"/>
          <w:sz w:val="28"/>
          <w:szCs w:val="28"/>
          <w:lang w:bidi="fa-IR"/>
        </w:rPr>
        <w:t xml:space="preserve"> </w:t>
      </w:r>
      <w:r w:rsidR="0042062C">
        <w:rPr>
          <w:rFonts w:cs="B Nazanin" w:hint="cs"/>
          <w:sz w:val="28"/>
          <w:szCs w:val="28"/>
          <w:rtl/>
          <w:lang w:bidi="fa-IR"/>
        </w:rPr>
        <w:t xml:space="preserve"> گونه ای از خانواده بومادران</w:t>
      </w:r>
      <w:r w:rsidR="0042062C">
        <w:rPr>
          <w:rStyle w:val="FootnoteReference"/>
          <w:rFonts w:cs="B Nazanin"/>
          <w:sz w:val="28"/>
          <w:szCs w:val="28"/>
          <w:rtl/>
          <w:lang w:bidi="fa-IR"/>
        </w:rPr>
        <w:footnoteReference w:id="50"/>
      </w:r>
      <w:r w:rsidR="00A857AF">
        <w:rPr>
          <w:rFonts w:cs="B Nazanin" w:hint="cs"/>
          <w:sz w:val="28"/>
          <w:szCs w:val="28"/>
          <w:rtl/>
          <w:lang w:bidi="fa-IR"/>
        </w:rPr>
        <w:t xml:space="preserve"> </w:t>
      </w:r>
      <w:r w:rsidR="00C560C1">
        <w:rPr>
          <w:rFonts w:cs="B Nazanin" w:hint="cs"/>
          <w:sz w:val="28"/>
          <w:szCs w:val="28"/>
          <w:rtl/>
          <w:lang w:bidi="fa-IR"/>
        </w:rPr>
        <w:t xml:space="preserve">، </w:t>
      </w:r>
      <w:r w:rsidR="00A857AF">
        <w:rPr>
          <w:rFonts w:cs="B Nazanin" w:hint="cs"/>
          <w:sz w:val="28"/>
          <w:szCs w:val="28"/>
          <w:rtl/>
          <w:lang w:bidi="fa-IR"/>
        </w:rPr>
        <w:t>درمنه</w:t>
      </w:r>
      <w:r w:rsidR="00A857AF">
        <w:rPr>
          <w:rStyle w:val="FootnoteReference"/>
          <w:rFonts w:cs="B Nazanin"/>
          <w:sz w:val="28"/>
          <w:szCs w:val="28"/>
          <w:rtl/>
          <w:lang w:bidi="fa-IR"/>
        </w:rPr>
        <w:footnoteReference w:id="51"/>
      </w:r>
      <w:r w:rsidR="0042062C">
        <w:rPr>
          <w:rFonts w:cs="B Nazanin" w:hint="cs"/>
          <w:sz w:val="28"/>
          <w:szCs w:val="28"/>
          <w:rtl/>
          <w:lang w:bidi="fa-IR"/>
        </w:rPr>
        <w:t>، رتام</w:t>
      </w:r>
      <w:r w:rsidR="0042062C">
        <w:rPr>
          <w:rStyle w:val="FootnoteReference"/>
          <w:rFonts w:cs="B Nazanin"/>
          <w:sz w:val="28"/>
          <w:szCs w:val="28"/>
          <w:rtl/>
          <w:lang w:bidi="fa-IR"/>
        </w:rPr>
        <w:footnoteReference w:id="52"/>
      </w:r>
      <w:r w:rsidR="00EA3ED5">
        <w:rPr>
          <w:rFonts w:cs="B Nazanin" w:hint="cs"/>
          <w:sz w:val="28"/>
          <w:szCs w:val="28"/>
          <w:rtl/>
          <w:lang w:bidi="fa-IR"/>
        </w:rPr>
        <w:t xml:space="preserve"> </w:t>
      </w:r>
      <w:r w:rsidR="0042062C">
        <w:rPr>
          <w:rFonts w:cs="B Nazanin" w:hint="cs"/>
          <w:sz w:val="28"/>
          <w:szCs w:val="28"/>
          <w:rtl/>
          <w:lang w:bidi="fa-IR"/>
        </w:rPr>
        <w:t>و چمن تکمه ای</w:t>
      </w:r>
      <w:r w:rsidR="0042062C">
        <w:rPr>
          <w:rStyle w:val="FootnoteReference"/>
          <w:rFonts w:cs="B Nazanin"/>
          <w:sz w:val="28"/>
          <w:szCs w:val="28"/>
          <w:rtl/>
          <w:lang w:bidi="fa-IR"/>
        </w:rPr>
        <w:footnoteReference w:id="53"/>
      </w:r>
      <w:r w:rsidR="00C560C1">
        <w:rPr>
          <w:rFonts w:cs="B Nazanin" w:hint="cs"/>
          <w:sz w:val="28"/>
          <w:szCs w:val="28"/>
          <w:rtl/>
          <w:lang w:bidi="fa-IR"/>
        </w:rPr>
        <w:t xml:space="preserve"> از گیاهان عمومی هستند که در این منطقه می رویند، در حالی که گیاهان خانواده اسفن</w:t>
      </w:r>
      <w:r w:rsidR="00936B44">
        <w:rPr>
          <w:rFonts w:cs="B Nazanin" w:hint="cs"/>
          <w:sz w:val="28"/>
          <w:szCs w:val="28"/>
          <w:rtl/>
          <w:lang w:bidi="fa-IR"/>
        </w:rPr>
        <w:t>ا</w:t>
      </w:r>
      <w:r w:rsidR="00C560C1">
        <w:rPr>
          <w:rFonts w:cs="B Nazanin" w:hint="cs"/>
          <w:sz w:val="28"/>
          <w:szCs w:val="28"/>
          <w:rtl/>
          <w:lang w:bidi="fa-IR"/>
        </w:rPr>
        <w:t>ج</w:t>
      </w:r>
      <w:r w:rsidR="00936B44">
        <w:rPr>
          <w:rFonts w:cs="B Nazanin" w:hint="cs"/>
          <w:sz w:val="28"/>
          <w:szCs w:val="28"/>
          <w:rtl/>
          <w:lang w:bidi="fa-IR"/>
        </w:rPr>
        <w:t>ی</w:t>
      </w:r>
      <w:r w:rsidR="00C560C1">
        <w:rPr>
          <w:rFonts w:cs="B Nazanin" w:hint="cs"/>
          <w:sz w:val="28"/>
          <w:szCs w:val="28"/>
          <w:rtl/>
          <w:lang w:bidi="fa-IR"/>
        </w:rPr>
        <w:t>ان</w:t>
      </w:r>
      <w:r w:rsidR="00936B44">
        <w:rPr>
          <w:rStyle w:val="FootnoteReference"/>
          <w:rFonts w:cs="B Nazanin"/>
          <w:sz w:val="28"/>
          <w:szCs w:val="28"/>
          <w:rtl/>
          <w:lang w:bidi="fa-IR"/>
        </w:rPr>
        <w:footnoteReference w:id="54"/>
      </w:r>
      <w:r w:rsidR="00C560C1">
        <w:rPr>
          <w:rFonts w:cs="B Nazanin" w:hint="cs"/>
          <w:sz w:val="28"/>
          <w:szCs w:val="28"/>
          <w:rtl/>
          <w:lang w:bidi="fa-IR"/>
        </w:rPr>
        <w:t xml:space="preserve"> گیاهان </w:t>
      </w:r>
      <w:r w:rsidR="00C560C1">
        <w:rPr>
          <w:rFonts w:cs="B Nazanin" w:hint="cs"/>
          <w:sz w:val="28"/>
          <w:szCs w:val="28"/>
          <w:rtl/>
          <w:lang w:bidi="fa-IR"/>
        </w:rPr>
        <w:lastRenderedPageBreak/>
        <w:t>مناسبی برای این منطقه نیستند و به صورت وسیع در این منطقه وجود دارند</w:t>
      </w:r>
      <w:r w:rsidR="00A71062">
        <w:rPr>
          <w:rFonts w:cs="B Nazanin" w:hint="cs"/>
          <w:sz w:val="28"/>
          <w:szCs w:val="28"/>
          <w:rtl/>
          <w:lang w:bidi="fa-IR"/>
        </w:rPr>
        <w:t xml:space="preserve"> (جدول </w:t>
      </w:r>
      <w:r w:rsidR="001C2E97">
        <w:rPr>
          <w:rFonts w:cs="B Nazanin" w:hint="cs"/>
          <w:sz w:val="28"/>
          <w:szCs w:val="28"/>
          <w:rtl/>
          <w:lang w:bidi="fa-IR"/>
        </w:rPr>
        <w:t>12</w:t>
      </w:r>
      <w:r w:rsidR="00A71062">
        <w:rPr>
          <w:rFonts w:cs="B Nazanin" w:hint="cs"/>
          <w:sz w:val="28"/>
          <w:szCs w:val="28"/>
          <w:rtl/>
          <w:lang w:bidi="fa-IR"/>
        </w:rPr>
        <w:t>)</w:t>
      </w:r>
      <w:r w:rsidR="00C560C1">
        <w:rPr>
          <w:rFonts w:cs="B Nazanin" w:hint="cs"/>
          <w:sz w:val="28"/>
          <w:szCs w:val="28"/>
          <w:rtl/>
          <w:lang w:bidi="fa-IR"/>
        </w:rPr>
        <w:t>.</w:t>
      </w:r>
      <w:r w:rsidR="00387AE2">
        <w:rPr>
          <w:rFonts w:cs="B Nazanin" w:hint="cs"/>
          <w:sz w:val="28"/>
          <w:szCs w:val="28"/>
          <w:rtl/>
          <w:lang w:bidi="fa-IR"/>
        </w:rPr>
        <w:t xml:space="preserve"> با اینکه این منطقه رو به نابودی است با این</w:t>
      </w:r>
      <w:r w:rsidR="00A71062">
        <w:rPr>
          <w:rFonts w:cs="B Nazanin" w:hint="cs"/>
          <w:sz w:val="28"/>
          <w:szCs w:val="28"/>
          <w:rtl/>
          <w:lang w:bidi="fa-IR"/>
        </w:rPr>
        <w:t xml:space="preserve"> </w:t>
      </w:r>
      <w:r w:rsidR="00387AE2">
        <w:rPr>
          <w:rFonts w:cs="B Nazanin" w:hint="cs"/>
          <w:sz w:val="28"/>
          <w:szCs w:val="28"/>
          <w:rtl/>
          <w:lang w:bidi="fa-IR"/>
        </w:rPr>
        <w:t xml:space="preserve">حال چراگاه اصلی اردن در این منطقه واقع است. میانگین تولید ماده خشک سالانه در یک سال </w:t>
      </w:r>
      <w:r w:rsidR="00A71062">
        <w:rPr>
          <w:rFonts w:cs="B Nazanin" w:hint="cs"/>
          <w:sz w:val="28"/>
          <w:szCs w:val="28"/>
          <w:rtl/>
          <w:lang w:bidi="fa-IR"/>
        </w:rPr>
        <w:t>با بارندگی معمولی</w:t>
      </w:r>
      <w:r w:rsidR="00387AE2">
        <w:rPr>
          <w:rFonts w:cs="B Nazanin" w:hint="cs"/>
          <w:sz w:val="28"/>
          <w:szCs w:val="28"/>
          <w:rtl/>
          <w:lang w:bidi="fa-IR"/>
        </w:rPr>
        <w:t xml:space="preserve"> 40 کیلوگرم در هکتار بوده</w:t>
      </w:r>
      <w:r w:rsidR="00690FF3">
        <w:rPr>
          <w:rFonts w:cs="B Nazanin" w:hint="cs"/>
          <w:sz w:val="28"/>
          <w:szCs w:val="28"/>
          <w:rtl/>
          <w:lang w:bidi="fa-IR"/>
        </w:rPr>
        <w:t>، این مقدار در مناطق حفاظت شده می تواند به 150 کیلوگرم در هکتار برسد.</w:t>
      </w:r>
    </w:p>
    <w:p w:rsidR="00A71062" w:rsidRDefault="00A71062" w:rsidP="00A71062">
      <w:pPr>
        <w:bidi/>
        <w:spacing w:after="0"/>
        <w:ind w:left="4" w:firstLine="567"/>
        <w:jc w:val="both"/>
        <w:rPr>
          <w:rFonts w:cs="B Nazanin"/>
          <w:sz w:val="28"/>
          <w:szCs w:val="28"/>
          <w:rtl/>
          <w:lang w:bidi="fa-IR"/>
        </w:rPr>
      </w:pPr>
      <w:r w:rsidRPr="00A71062">
        <w:rPr>
          <w:rFonts w:cs="B Nazanin" w:hint="cs"/>
          <w:sz w:val="28"/>
          <w:szCs w:val="28"/>
          <w:rtl/>
          <w:lang w:bidi="fa-IR"/>
        </w:rPr>
        <w:t>برخی قبایل بدوی در این منطقه زندگی می کنند که به پرورش احشام میپردازند. این منطقه شاهد کاهش ظرفیت تحملی ناشی از چرای بی رویه، برداشت بیش از اندازه آب و فرسایش خاک است. برای توسعه و پیشرفت این منطقه نیازمند برنامه هایی است که باعث کشت و رشد پوشش گیاهان این منطقه و کاهش چرا بخصوص در فصل چرا شود.</w:t>
      </w:r>
    </w:p>
    <w:p w:rsidR="00A71062" w:rsidRPr="00DB591D" w:rsidRDefault="00A71062" w:rsidP="00A71062">
      <w:pPr>
        <w:pStyle w:val="ListParagraph"/>
        <w:numPr>
          <w:ilvl w:val="0"/>
          <w:numId w:val="18"/>
        </w:numPr>
        <w:bidi/>
        <w:spacing w:after="0"/>
        <w:jc w:val="both"/>
        <w:rPr>
          <w:rFonts w:cs="B Nazanin"/>
          <w:b/>
          <w:bCs/>
          <w:sz w:val="28"/>
          <w:szCs w:val="28"/>
          <w:lang w:bidi="fa-IR"/>
        </w:rPr>
      </w:pPr>
      <w:r>
        <w:rPr>
          <w:rFonts w:cs="B Nazanin" w:hint="cs"/>
          <w:sz w:val="28"/>
          <w:szCs w:val="28"/>
          <w:rtl/>
          <w:lang w:bidi="fa-IR"/>
        </w:rPr>
        <w:t>استپ (حاشیه): مساحت این منطقه در حدود 000 000 1 هکتار تخمین زده می شود که 90 درصد آن مالکیت خصوصی دارد. میانگین مساحت شرکت های کشت</w:t>
      </w:r>
      <w:r w:rsidR="00552007">
        <w:rPr>
          <w:rFonts w:cs="B Nazanin" w:hint="cs"/>
          <w:sz w:val="28"/>
          <w:szCs w:val="28"/>
          <w:rtl/>
          <w:lang w:bidi="fa-IR"/>
        </w:rPr>
        <w:t xml:space="preserve"> </w:t>
      </w:r>
      <w:r>
        <w:rPr>
          <w:rFonts w:cs="B Nazanin" w:hint="cs"/>
          <w:sz w:val="28"/>
          <w:szCs w:val="28"/>
          <w:rtl/>
          <w:lang w:bidi="fa-IR"/>
        </w:rPr>
        <w:t>و توسعه 6/23 هکتار در شمال بادیه، 8/19 هکتار در قسمت میانه بادیه و 1/9 هکتار در جنوب بادیه است. تنها 10 درصد از این اراضی دولتی هستند. این منطقه سالانه 100 تا 200 میلی متر بارندگی دارد. بر اساس پوشش گیاهی این منطقه به دو ناحیه تقسیم می شود:</w:t>
      </w:r>
    </w:p>
    <w:p w:rsidR="006673D1" w:rsidRPr="00377116" w:rsidRDefault="006673D1" w:rsidP="006673D1">
      <w:pPr>
        <w:pStyle w:val="ListParagraph"/>
        <w:numPr>
          <w:ilvl w:val="1"/>
          <w:numId w:val="18"/>
        </w:numPr>
        <w:bidi/>
        <w:spacing w:after="0"/>
        <w:jc w:val="both"/>
        <w:rPr>
          <w:rFonts w:cs="B Nazanin"/>
          <w:sz w:val="28"/>
          <w:szCs w:val="28"/>
          <w:lang w:bidi="fa-IR"/>
        </w:rPr>
      </w:pPr>
      <w:r w:rsidRPr="00377116">
        <w:rPr>
          <w:rFonts w:cs="B Nazanin" w:hint="cs"/>
          <w:sz w:val="28"/>
          <w:szCs w:val="28"/>
          <w:rtl/>
          <w:lang w:bidi="fa-IR"/>
        </w:rPr>
        <w:t>ناحیه بوته زار: این ناحیه بین راس النقاب</w:t>
      </w:r>
      <w:r w:rsidRPr="00377116">
        <w:rPr>
          <w:rStyle w:val="FootnoteReference"/>
          <w:rFonts w:cs="B Nazanin"/>
          <w:sz w:val="28"/>
          <w:szCs w:val="28"/>
          <w:rtl/>
          <w:lang w:bidi="fa-IR"/>
        </w:rPr>
        <w:footnoteReference w:id="55"/>
      </w:r>
      <w:r w:rsidRPr="00377116">
        <w:rPr>
          <w:rFonts w:cs="B Nazanin" w:hint="cs"/>
          <w:sz w:val="28"/>
          <w:szCs w:val="28"/>
          <w:rtl/>
          <w:lang w:bidi="fa-IR"/>
        </w:rPr>
        <w:t>در جنوب و مفراق</w:t>
      </w:r>
      <w:r w:rsidRPr="00377116">
        <w:rPr>
          <w:rStyle w:val="FootnoteReference"/>
          <w:rFonts w:cs="B Nazanin"/>
          <w:sz w:val="28"/>
          <w:szCs w:val="28"/>
          <w:rtl/>
          <w:lang w:bidi="fa-IR"/>
        </w:rPr>
        <w:footnoteReference w:id="56"/>
      </w:r>
      <w:r w:rsidRPr="00377116">
        <w:rPr>
          <w:rFonts w:cs="B Nazanin" w:hint="cs"/>
          <w:sz w:val="28"/>
          <w:szCs w:val="28"/>
          <w:rtl/>
          <w:lang w:bidi="fa-IR"/>
        </w:rPr>
        <w:t xml:space="preserve"> در شمال واقع است و شامل بهترین چراگاه های اردن است. گیاهان درمنه</w:t>
      </w:r>
      <w:r w:rsidRPr="00377116">
        <w:rPr>
          <w:rStyle w:val="FootnoteReference"/>
          <w:rFonts w:cs="B Nazanin"/>
          <w:sz w:val="28"/>
          <w:szCs w:val="28"/>
          <w:rtl/>
          <w:lang w:bidi="fa-IR"/>
        </w:rPr>
        <w:footnoteReference w:id="57"/>
      </w:r>
      <w:r w:rsidRPr="00377116">
        <w:rPr>
          <w:rFonts w:cs="B Nazanin" w:hint="cs"/>
          <w:sz w:val="28"/>
          <w:szCs w:val="28"/>
          <w:rtl/>
          <w:lang w:bidi="fa-IR"/>
        </w:rPr>
        <w:t xml:space="preserve"> و گونه هایی از چبر</w:t>
      </w:r>
      <w:r w:rsidRPr="00377116">
        <w:rPr>
          <w:rStyle w:val="FootnoteReference"/>
          <w:rFonts w:cs="B Nazanin"/>
          <w:sz w:val="28"/>
          <w:szCs w:val="28"/>
          <w:rtl/>
          <w:lang w:bidi="fa-IR"/>
        </w:rPr>
        <w:footnoteReference w:id="58"/>
      </w:r>
      <w:r w:rsidRPr="00377116">
        <w:rPr>
          <w:rFonts w:cs="B Nazanin" w:hint="cs"/>
          <w:sz w:val="28"/>
          <w:szCs w:val="28"/>
          <w:rtl/>
          <w:lang w:bidi="fa-IR"/>
        </w:rPr>
        <w:t>و جگن</w:t>
      </w:r>
      <w:r w:rsidRPr="00377116">
        <w:rPr>
          <w:rStyle w:val="FootnoteReference"/>
          <w:rFonts w:cs="B Nazanin"/>
          <w:sz w:val="28"/>
          <w:szCs w:val="28"/>
          <w:rtl/>
          <w:lang w:bidi="fa-IR"/>
        </w:rPr>
        <w:footnoteReference w:id="59"/>
      </w:r>
      <w:r w:rsidRPr="00377116">
        <w:rPr>
          <w:rFonts w:cs="B Nazanin" w:hint="cs"/>
          <w:sz w:val="28"/>
          <w:szCs w:val="28"/>
          <w:rtl/>
          <w:lang w:bidi="fa-IR"/>
        </w:rPr>
        <w:t xml:space="preserve"> از گونه های غالب این ناحیه هستند (جدول </w:t>
      </w:r>
      <w:r>
        <w:rPr>
          <w:rFonts w:cs="B Nazanin" w:hint="cs"/>
          <w:sz w:val="28"/>
          <w:szCs w:val="28"/>
          <w:rtl/>
          <w:lang w:bidi="fa-IR"/>
        </w:rPr>
        <w:t>13</w:t>
      </w:r>
      <w:r w:rsidRPr="00377116">
        <w:rPr>
          <w:rFonts w:cs="B Nazanin" w:hint="cs"/>
          <w:sz w:val="28"/>
          <w:szCs w:val="28"/>
          <w:rtl/>
          <w:lang w:bidi="fa-IR"/>
        </w:rPr>
        <w:t>). مساحت این منطقه در حدود 000 600 هکتار تخمین زده می شود. این ناحیه پتانسیل بالایی برای توسعه و بهبود دارد اما نیازمند حفاظت از چراهای تصادفی، استقرار مجدد پوشش گیاهی، حفاظت از میزان ذخیره سازی، حفاظت از خاک و بذر پاشی یا کشت گیاهان مناسب با شرایط اقلیمی این ناحیه است.</w:t>
      </w:r>
    </w:p>
    <w:p w:rsidR="006673D1" w:rsidRDefault="006673D1" w:rsidP="006673D1">
      <w:pPr>
        <w:pStyle w:val="ListParagraph"/>
        <w:numPr>
          <w:ilvl w:val="1"/>
          <w:numId w:val="18"/>
        </w:numPr>
        <w:bidi/>
        <w:spacing w:after="0"/>
        <w:jc w:val="both"/>
        <w:rPr>
          <w:rFonts w:cs="B Nazanin"/>
          <w:sz w:val="28"/>
          <w:szCs w:val="28"/>
          <w:lang w:bidi="fa-IR"/>
        </w:rPr>
      </w:pPr>
      <w:r w:rsidRPr="00377116">
        <w:rPr>
          <w:rFonts w:cs="B Nazanin" w:hint="cs"/>
          <w:sz w:val="28"/>
          <w:szCs w:val="28"/>
          <w:rtl/>
          <w:lang w:bidi="fa-IR"/>
        </w:rPr>
        <w:t>ناحیه علفزار: این منطقه از غرب به سمت مفراق کشیده شده  و در شرق تا مرز های عراق پیشروی کرده است و مساحتی در حدود 000 400 هکتار را دارد. پوشش گیاهی این منطقه شامل گیاه شوران</w:t>
      </w:r>
      <w:r w:rsidRPr="00377116">
        <w:rPr>
          <w:rStyle w:val="FootnoteReference"/>
          <w:rFonts w:cs="B Nazanin"/>
          <w:sz w:val="28"/>
          <w:szCs w:val="28"/>
          <w:rtl/>
          <w:lang w:bidi="fa-IR"/>
        </w:rPr>
        <w:footnoteReference w:id="60"/>
      </w:r>
      <w:r w:rsidRPr="00377116">
        <w:rPr>
          <w:rFonts w:cs="B Nazanin" w:hint="cs"/>
          <w:sz w:val="28"/>
          <w:szCs w:val="28"/>
          <w:rtl/>
          <w:lang w:bidi="fa-IR"/>
        </w:rPr>
        <w:t xml:space="preserve"> و گونه هایی از چبر، جگن و بهمن</w:t>
      </w:r>
      <w:r w:rsidRPr="00377116">
        <w:rPr>
          <w:rStyle w:val="FootnoteReference"/>
          <w:rFonts w:cs="B Nazanin"/>
          <w:sz w:val="28"/>
          <w:szCs w:val="28"/>
          <w:rtl/>
          <w:lang w:bidi="fa-IR"/>
        </w:rPr>
        <w:footnoteReference w:id="61"/>
      </w:r>
      <w:r w:rsidRPr="00377116">
        <w:rPr>
          <w:rFonts w:cs="B Nazanin" w:hint="cs"/>
          <w:sz w:val="28"/>
          <w:szCs w:val="28"/>
          <w:rtl/>
          <w:lang w:bidi="fa-IR"/>
        </w:rPr>
        <w:t xml:space="preserve"> است.این ناحیه نیازمند توجه و </w:t>
      </w:r>
      <w:r w:rsidRPr="00377116">
        <w:rPr>
          <w:rFonts w:cs="B Nazanin" w:hint="cs"/>
          <w:sz w:val="28"/>
          <w:szCs w:val="28"/>
          <w:rtl/>
          <w:lang w:bidi="fa-IR"/>
        </w:rPr>
        <w:lastRenderedPageBreak/>
        <w:t>حمایت می باشد. حاصلخیزی این ناحیه بسته به مدیریت مناسب و ارتقا عملکرد از 100 تا 450 کیلوگرم در هکتار ماده خشک (در یک سال نرمال) است.</w:t>
      </w:r>
    </w:p>
    <w:p w:rsidR="00A71062" w:rsidRPr="00A71062" w:rsidRDefault="00A71062" w:rsidP="00A71062">
      <w:pPr>
        <w:bidi/>
        <w:spacing w:after="0"/>
        <w:ind w:left="4" w:firstLine="567"/>
        <w:jc w:val="both"/>
        <w:rPr>
          <w:rFonts w:cs="B Nazanin"/>
          <w:sz w:val="28"/>
          <w:szCs w:val="28"/>
          <w:rtl/>
          <w:lang w:bidi="fa-IR"/>
        </w:rPr>
      </w:pPr>
    </w:p>
    <w:p w:rsidR="00552007" w:rsidRPr="00A71062" w:rsidRDefault="008B5E79" w:rsidP="00D5669A">
      <w:pPr>
        <w:bidi/>
        <w:spacing w:after="0"/>
        <w:ind w:firstLine="450"/>
        <w:jc w:val="center"/>
        <w:rPr>
          <w:rFonts w:cs="B Nazanin"/>
          <w:sz w:val="24"/>
          <w:szCs w:val="24"/>
          <w:rtl/>
          <w:lang w:bidi="fa-IR"/>
        </w:rPr>
      </w:pPr>
      <w:r>
        <w:rPr>
          <w:rFonts w:cs="B Nazanin" w:hint="cs"/>
          <w:sz w:val="24"/>
          <w:szCs w:val="24"/>
          <w:rtl/>
          <w:lang w:bidi="fa-IR"/>
        </w:rPr>
        <w:t>جدول 11</w:t>
      </w:r>
      <w:r w:rsidRPr="00A71062">
        <w:rPr>
          <w:rFonts w:cs="B Nazanin" w:hint="cs"/>
          <w:sz w:val="24"/>
          <w:szCs w:val="24"/>
          <w:rtl/>
          <w:lang w:bidi="fa-IR"/>
        </w:rPr>
        <w:t>. میزان تولیدات گیاهی در مراتع اردن</w:t>
      </w:r>
    </w:p>
    <w:tbl>
      <w:tblPr>
        <w:tblStyle w:val="TableGrid"/>
        <w:bidiVisual/>
        <w:tblW w:w="9752" w:type="dxa"/>
        <w:tblLook w:val="04A0" w:firstRow="1" w:lastRow="0" w:firstColumn="1" w:lastColumn="0" w:noHBand="0" w:noVBand="1"/>
      </w:tblPr>
      <w:tblGrid>
        <w:gridCol w:w="1388"/>
        <w:gridCol w:w="1915"/>
        <w:gridCol w:w="1915"/>
        <w:gridCol w:w="1915"/>
        <w:gridCol w:w="2619"/>
      </w:tblGrid>
      <w:tr w:rsidR="00552007" w:rsidRPr="00C719FA" w:rsidTr="00260A39">
        <w:tc>
          <w:tcPr>
            <w:tcW w:w="1388"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نوع منطقه</w:t>
            </w: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میزان بارندگی (</w:t>
            </w:r>
            <w:r w:rsidRPr="00C719FA">
              <w:rPr>
                <w:rFonts w:ascii="Times New Roman" w:hAnsi="Times New Roman" w:cs="B Nazanin"/>
                <w:szCs w:val="24"/>
                <w:lang w:bidi="fa-IR"/>
              </w:rPr>
              <w:t>mm</w:t>
            </w:r>
            <w:r w:rsidRPr="00C719FA">
              <w:rPr>
                <w:rFonts w:ascii="Times New Roman" w:hAnsi="Times New Roman" w:cs="B Nazanin" w:hint="cs"/>
                <w:szCs w:val="24"/>
                <w:rtl/>
                <w:lang w:bidi="fa-IR"/>
              </w:rPr>
              <w:t>)</w:t>
            </w: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مساحت منطقه (</w:t>
            </w:r>
            <w:r w:rsidRPr="00C719FA">
              <w:rPr>
                <w:rFonts w:ascii="Times New Roman" w:hAnsi="Times New Roman" w:cs="B Nazanin"/>
                <w:szCs w:val="24"/>
                <w:lang w:bidi="fa-IR"/>
              </w:rPr>
              <w:t>ha</w:t>
            </w:r>
            <w:r w:rsidRPr="00C719FA">
              <w:rPr>
                <w:rFonts w:ascii="Times New Roman" w:hAnsi="Times New Roman" w:cs="B Nazanin" w:hint="cs"/>
                <w:szCs w:val="24"/>
                <w:rtl/>
                <w:lang w:bidi="fa-IR"/>
              </w:rPr>
              <w:t>)</w:t>
            </w: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میزان تولید (</w:t>
            </w:r>
            <w:r w:rsidRPr="00C719FA">
              <w:rPr>
                <w:rFonts w:ascii="Times New Roman" w:hAnsi="Times New Roman" w:cs="B Nazanin"/>
                <w:szCs w:val="24"/>
                <w:lang w:bidi="fa-IR"/>
              </w:rPr>
              <w:t>kg/ha</w:t>
            </w:r>
            <w:r w:rsidRPr="00C719FA">
              <w:rPr>
                <w:rFonts w:ascii="Times New Roman" w:hAnsi="Times New Roman" w:cs="B Nazanin" w:hint="cs"/>
                <w:szCs w:val="24"/>
                <w:rtl/>
                <w:lang w:bidi="fa-IR"/>
              </w:rPr>
              <w:t>)</w:t>
            </w:r>
          </w:p>
        </w:tc>
        <w:tc>
          <w:tcPr>
            <w:tcW w:w="2619"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میزان تولید ماده خشک (</w:t>
            </w:r>
            <w:r w:rsidRPr="00C719FA">
              <w:rPr>
                <w:rFonts w:ascii="Times New Roman" w:hAnsi="Times New Roman" w:cs="B Nazanin"/>
                <w:szCs w:val="24"/>
                <w:lang w:bidi="fa-IR"/>
              </w:rPr>
              <w:t>tons</w:t>
            </w:r>
            <w:r w:rsidRPr="00C719FA">
              <w:rPr>
                <w:rFonts w:ascii="Times New Roman" w:hAnsi="Times New Roman" w:cs="B Nazanin" w:hint="cs"/>
                <w:szCs w:val="24"/>
                <w:rtl/>
                <w:lang w:bidi="fa-IR"/>
              </w:rPr>
              <w:t>)</w:t>
            </w:r>
          </w:p>
        </w:tc>
      </w:tr>
      <w:tr w:rsidR="00552007" w:rsidRPr="00C719FA" w:rsidTr="00260A39">
        <w:tc>
          <w:tcPr>
            <w:tcW w:w="1388"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بیابانی</w:t>
            </w:r>
          </w:p>
        </w:tc>
        <w:tc>
          <w:tcPr>
            <w:tcW w:w="1915" w:type="dxa"/>
          </w:tcPr>
          <w:p w:rsidR="00552007" w:rsidRPr="00C719FA" w:rsidRDefault="00552007" w:rsidP="006E77FE">
            <w:pPr>
              <w:bidi/>
              <w:jc w:val="center"/>
              <w:rPr>
                <w:rFonts w:ascii="Times New Roman" w:hAnsi="Times New Roman" w:cs="Times New Roman"/>
                <w:szCs w:val="24"/>
                <w:rtl/>
                <w:lang w:bidi="fa-IR"/>
              </w:rPr>
            </w:pPr>
            <w:r w:rsidRPr="00C719FA">
              <w:rPr>
                <w:rFonts w:ascii="Times New Roman" w:hAnsi="Times New Roman" w:cs="Times New Roman" w:hint="cs"/>
                <w:szCs w:val="24"/>
                <w:rtl/>
                <w:lang w:bidi="fa-IR"/>
              </w:rPr>
              <w:t>&lt;100</w:t>
            </w: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000 100 7</w:t>
            </w: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40</w:t>
            </w:r>
          </w:p>
        </w:tc>
        <w:tc>
          <w:tcPr>
            <w:tcW w:w="2619"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000 284</w:t>
            </w:r>
          </w:p>
        </w:tc>
      </w:tr>
      <w:tr w:rsidR="00552007" w:rsidRPr="00C719FA" w:rsidTr="00260A39">
        <w:tc>
          <w:tcPr>
            <w:tcW w:w="1388"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استپ</w:t>
            </w: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200-100</w:t>
            </w: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000 000 1</w:t>
            </w: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100</w:t>
            </w:r>
          </w:p>
        </w:tc>
        <w:tc>
          <w:tcPr>
            <w:tcW w:w="2619"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000 100</w:t>
            </w:r>
          </w:p>
        </w:tc>
      </w:tr>
      <w:tr w:rsidR="00552007" w:rsidRPr="00C719FA" w:rsidTr="00260A39">
        <w:tc>
          <w:tcPr>
            <w:tcW w:w="1388"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کوهستانی</w:t>
            </w:r>
          </w:p>
        </w:tc>
        <w:tc>
          <w:tcPr>
            <w:tcW w:w="1915" w:type="dxa"/>
          </w:tcPr>
          <w:p w:rsidR="00552007" w:rsidRPr="00C719FA" w:rsidRDefault="00552007" w:rsidP="006E77FE">
            <w:pPr>
              <w:bidi/>
              <w:jc w:val="center"/>
              <w:rPr>
                <w:rFonts w:ascii="Times New Roman" w:hAnsi="Times New Roman" w:cs="Times New Roman"/>
                <w:szCs w:val="24"/>
                <w:rtl/>
                <w:lang w:bidi="fa-IR"/>
              </w:rPr>
            </w:pPr>
            <w:r w:rsidRPr="00C719FA">
              <w:rPr>
                <w:rFonts w:ascii="Times New Roman" w:hAnsi="Times New Roman" w:cs="Times New Roman" w:hint="cs"/>
                <w:szCs w:val="24"/>
                <w:rtl/>
                <w:lang w:bidi="fa-IR"/>
              </w:rPr>
              <w:t>&gt;200</w:t>
            </w: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000 45</w:t>
            </w: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300</w:t>
            </w:r>
          </w:p>
        </w:tc>
        <w:tc>
          <w:tcPr>
            <w:tcW w:w="2619"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500 13</w:t>
            </w:r>
          </w:p>
        </w:tc>
      </w:tr>
      <w:tr w:rsidR="00552007" w:rsidRPr="00C719FA" w:rsidTr="00260A39">
        <w:tc>
          <w:tcPr>
            <w:tcW w:w="1388"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جنگلی</w:t>
            </w:r>
          </w:p>
        </w:tc>
        <w:tc>
          <w:tcPr>
            <w:tcW w:w="1915" w:type="dxa"/>
          </w:tcPr>
          <w:p w:rsidR="00552007" w:rsidRPr="00C719FA" w:rsidRDefault="00552007" w:rsidP="006E77FE">
            <w:pPr>
              <w:bidi/>
              <w:jc w:val="center"/>
              <w:rPr>
                <w:rFonts w:ascii="Times New Roman" w:hAnsi="Times New Roman" w:cs="Times New Roman"/>
                <w:szCs w:val="24"/>
                <w:rtl/>
                <w:lang w:bidi="fa-IR"/>
              </w:rPr>
            </w:pPr>
            <w:r w:rsidRPr="00C719FA">
              <w:rPr>
                <w:rFonts w:ascii="Times New Roman" w:hAnsi="Times New Roman" w:cs="Times New Roman" w:hint="cs"/>
                <w:szCs w:val="24"/>
                <w:rtl/>
                <w:lang w:bidi="fa-IR"/>
              </w:rPr>
              <w:t>&gt;200</w:t>
            </w: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000 40</w:t>
            </w: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300</w:t>
            </w:r>
          </w:p>
        </w:tc>
        <w:tc>
          <w:tcPr>
            <w:tcW w:w="2619"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500 12</w:t>
            </w:r>
          </w:p>
        </w:tc>
      </w:tr>
      <w:tr w:rsidR="00552007" w:rsidRPr="00C719FA" w:rsidTr="00260A39">
        <w:tc>
          <w:tcPr>
            <w:tcW w:w="1388"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کل</w:t>
            </w:r>
          </w:p>
        </w:tc>
        <w:tc>
          <w:tcPr>
            <w:tcW w:w="1915" w:type="dxa"/>
          </w:tcPr>
          <w:p w:rsidR="00552007" w:rsidRPr="00C719FA" w:rsidRDefault="00552007" w:rsidP="006E77FE">
            <w:pPr>
              <w:bidi/>
              <w:jc w:val="center"/>
              <w:rPr>
                <w:rFonts w:ascii="Times New Roman" w:hAnsi="Times New Roman" w:cs="B Nazanin"/>
                <w:szCs w:val="24"/>
                <w:rtl/>
                <w:lang w:bidi="fa-IR"/>
              </w:rPr>
            </w:pPr>
          </w:p>
        </w:tc>
        <w:tc>
          <w:tcPr>
            <w:tcW w:w="1915"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000 185 8</w:t>
            </w:r>
          </w:p>
        </w:tc>
        <w:tc>
          <w:tcPr>
            <w:tcW w:w="1915" w:type="dxa"/>
          </w:tcPr>
          <w:p w:rsidR="00552007" w:rsidRPr="00C719FA" w:rsidRDefault="00552007" w:rsidP="006E77FE">
            <w:pPr>
              <w:bidi/>
              <w:jc w:val="center"/>
              <w:rPr>
                <w:rFonts w:ascii="Times New Roman" w:hAnsi="Times New Roman" w:cs="B Nazanin"/>
                <w:szCs w:val="24"/>
                <w:rtl/>
                <w:lang w:bidi="fa-IR"/>
              </w:rPr>
            </w:pPr>
          </w:p>
        </w:tc>
        <w:tc>
          <w:tcPr>
            <w:tcW w:w="2619" w:type="dxa"/>
          </w:tcPr>
          <w:p w:rsidR="00552007" w:rsidRPr="00C719FA" w:rsidRDefault="00552007" w:rsidP="006E77FE">
            <w:pPr>
              <w:bidi/>
              <w:jc w:val="center"/>
              <w:rPr>
                <w:rFonts w:ascii="Times New Roman" w:hAnsi="Times New Roman" w:cs="B Nazanin"/>
                <w:szCs w:val="24"/>
                <w:rtl/>
                <w:lang w:bidi="fa-IR"/>
              </w:rPr>
            </w:pPr>
            <w:r w:rsidRPr="00C719FA">
              <w:rPr>
                <w:rFonts w:ascii="Times New Roman" w:hAnsi="Times New Roman" w:cs="B Nazanin" w:hint="cs"/>
                <w:szCs w:val="24"/>
                <w:rtl/>
                <w:lang w:bidi="fa-IR"/>
              </w:rPr>
              <w:t>000 410</w:t>
            </w:r>
          </w:p>
        </w:tc>
      </w:tr>
    </w:tbl>
    <w:p w:rsidR="00552007" w:rsidRPr="00513F31" w:rsidRDefault="00552007" w:rsidP="00042E12">
      <w:pPr>
        <w:bidi/>
        <w:spacing w:after="0"/>
        <w:ind w:firstLine="450"/>
        <w:jc w:val="center"/>
        <w:rPr>
          <w:rFonts w:cs="B Nazanin"/>
          <w:sz w:val="28"/>
          <w:szCs w:val="28"/>
          <w:rtl/>
          <w:lang w:bidi="fa-IR"/>
        </w:rPr>
      </w:pPr>
    </w:p>
    <w:p w:rsidR="008B5E79" w:rsidRPr="00A71062" w:rsidRDefault="008B5E79" w:rsidP="008B5E79">
      <w:pPr>
        <w:bidi/>
        <w:spacing w:after="0"/>
        <w:ind w:left="450"/>
        <w:jc w:val="center"/>
        <w:rPr>
          <w:rFonts w:cs="B Nazanin"/>
          <w:sz w:val="24"/>
          <w:szCs w:val="24"/>
          <w:rtl/>
          <w:lang w:bidi="fa-IR"/>
        </w:rPr>
      </w:pPr>
      <w:r w:rsidRPr="00A71062">
        <w:rPr>
          <w:rFonts w:cs="B Nazanin" w:hint="cs"/>
          <w:sz w:val="24"/>
          <w:szCs w:val="24"/>
          <w:rtl/>
          <w:lang w:bidi="fa-IR"/>
        </w:rPr>
        <w:t xml:space="preserve">جدول </w:t>
      </w:r>
      <w:r>
        <w:rPr>
          <w:rFonts w:cs="B Nazanin" w:hint="cs"/>
          <w:sz w:val="24"/>
          <w:szCs w:val="24"/>
          <w:rtl/>
          <w:lang w:bidi="fa-IR"/>
        </w:rPr>
        <w:t>12</w:t>
      </w:r>
      <w:r w:rsidRPr="00A71062">
        <w:rPr>
          <w:rFonts w:cs="B Nazanin" w:hint="cs"/>
          <w:sz w:val="24"/>
          <w:szCs w:val="24"/>
          <w:rtl/>
          <w:lang w:bidi="fa-IR"/>
        </w:rPr>
        <w:t>. گیاهان بیابانی مناسب منطقه بیابانی کشور اردن</w:t>
      </w:r>
    </w:p>
    <w:tbl>
      <w:tblPr>
        <w:tblStyle w:val="TableGrid"/>
        <w:bidiVisual/>
        <w:tblW w:w="0" w:type="auto"/>
        <w:tblInd w:w="450" w:type="dxa"/>
        <w:tblLook w:val="04A0" w:firstRow="1" w:lastRow="0" w:firstColumn="1" w:lastColumn="0" w:noHBand="0" w:noVBand="1"/>
      </w:tblPr>
      <w:tblGrid>
        <w:gridCol w:w="3039"/>
        <w:gridCol w:w="3040"/>
        <w:gridCol w:w="3047"/>
      </w:tblGrid>
      <w:tr w:rsidR="00690FF3" w:rsidRPr="00885D56" w:rsidTr="00717636">
        <w:tc>
          <w:tcPr>
            <w:tcW w:w="3039" w:type="dxa"/>
          </w:tcPr>
          <w:p w:rsidR="00690FF3" w:rsidRPr="00885D56" w:rsidRDefault="00717636" w:rsidP="00690FF3">
            <w:pPr>
              <w:bidi/>
              <w:jc w:val="center"/>
              <w:rPr>
                <w:rFonts w:cs="B Nazanin"/>
                <w:rtl/>
                <w:lang w:bidi="fa-IR"/>
              </w:rPr>
            </w:pPr>
            <w:r w:rsidRPr="00885D56">
              <w:rPr>
                <w:rFonts w:cs="B Nazanin" w:hint="cs"/>
                <w:rtl/>
                <w:lang w:bidi="fa-IR"/>
              </w:rPr>
              <w:t>گیاهان بسیار مناسب</w:t>
            </w:r>
          </w:p>
        </w:tc>
        <w:tc>
          <w:tcPr>
            <w:tcW w:w="3040" w:type="dxa"/>
          </w:tcPr>
          <w:p w:rsidR="00690FF3" w:rsidRPr="00885D56" w:rsidRDefault="00717636" w:rsidP="00690FF3">
            <w:pPr>
              <w:bidi/>
              <w:jc w:val="center"/>
              <w:rPr>
                <w:rFonts w:cs="B Nazanin"/>
                <w:rtl/>
                <w:lang w:bidi="fa-IR"/>
              </w:rPr>
            </w:pPr>
            <w:r w:rsidRPr="00885D56">
              <w:rPr>
                <w:rFonts w:cs="B Nazanin" w:hint="cs"/>
                <w:rtl/>
                <w:lang w:bidi="fa-IR"/>
              </w:rPr>
              <w:t>گیاهان مناسب</w:t>
            </w:r>
          </w:p>
        </w:tc>
        <w:tc>
          <w:tcPr>
            <w:tcW w:w="3047" w:type="dxa"/>
          </w:tcPr>
          <w:p w:rsidR="00690FF3" w:rsidRPr="00885D56" w:rsidRDefault="00717636" w:rsidP="00690FF3">
            <w:pPr>
              <w:bidi/>
              <w:jc w:val="center"/>
              <w:rPr>
                <w:rFonts w:cs="B Nazanin"/>
                <w:rtl/>
                <w:lang w:bidi="fa-IR"/>
              </w:rPr>
            </w:pPr>
            <w:r w:rsidRPr="00885D56">
              <w:rPr>
                <w:rFonts w:cs="B Nazanin" w:hint="cs"/>
                <w:rtl/>
                <w:lang w:bidi="fa-IR"/>
              </w:rPr>
              <w:t>گیاهان نامناسب</w:t>
            </w: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Salsola vermiculata</w:t>
            </w:r>
          </w:p>
        </w:tc>
        <w:tc>
          <w:tcPr>
            <w:tcW w:w="3040"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Poa siniaca</w:t>
            </w:r>
          </w:p>
        </w:tc>
        <w:tc>
          <w:tcPr>
            <w:tcW w:w="3047"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Anabasis syriaca</w:t>
            </w: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Atriplex leucoclada</w:t>
            </w:r>
          </w:p>
        </w:tc>
        <w:tc>
          <w:tcPr>
            <w:tcW w:w="3040"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Poa bulbosa</w:t>
            </w:r>
          </w:p>
        </w:tc>
        <w:tc>
          <w:tcPr>
            <w:tcW w:w="3047"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Peganum harmala</w:t>
            </w: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Atriplex halimus</w:t>
            </w:r>
          </w:p>
        </w:tc>
        <w:tc>
          <w:tcPr>
            <w:tcW w:w="3040"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Artemisia herba alba</w:t>
            </w:r>
          </w:p>
        </w:tc>
        <w:tc>
          <w:tcPr>
            <w:tcW w:w="3047"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Noaea mucronata</w:t>
            </w: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Achillea fragrantissima</w:t>
            </w:r>
          </w:p>
        </w:tc>
        <w:tc>
          <w:tcPr>
            <w:tcW w:w="3040"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Haloxylon articulatum</w:t>
            </w:r>
          </w:p>
        </w:tc>
        <w:tc>
          <w:tcPr>
            <w:tcW w:w="3047"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Anabasis articulata</w:t>
            </w: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Erodium glaucophyllum</w:t>
            </w:r>
          </w:p>
        </w:tc>
        <w:tc>
          <w:tcPr>
            <w:tcW w:w="3040"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Haloxylon persicum</w:t>
            </w:r>
          </w:p>
        </w:tc>
        <w:tc>
          <w:tcPr>
            <w:tcW w:w="3047" w:type="dxa"/>
          </w:tcPr>
          <w:p w:rsidR="00717636" w:rsidRPr="00885D56" w:rsidRDefault="00717636" w:rsidP="00717636">
            <w:pPr>
              <w:jc w:val="center"/>
              <w:rPr>
                <w:rFonts w:ascii="Times New Roman" w:hAnsi="Times New Roman" w:cs="Times New Roman"/>
                <w:i/>
                <w:iCs/>
                <w:color w:val="333333"/>
              </w:rPr>
            </w:pP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Colutea istiria</w:t>
            </w:r>
          </w:p>
        </w:tc>
        <w:tc>
          <w:tcPr>
            <w:tcW w:w="3040"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Astragalus spinosus</w:t>
            </w:r>
          </w:p>
        </w:tc>
        <w:tc>
          <w:tcPr>
            <w:tcW w:w="3047" w:type="dxa"/>
          </w:tcPr>
          <w:p w:rsidR="00717636" w:rsidRPr="00885D56" w:rsidRDefault="00717636" w:rsidP="00717636">
            <w:pPr>
              <w:jc w:val="center"/>
              <w:rPr>
                <w:rFonts w:ascii="Times New Roman" w:hAnsi="Times New Roman" w:cs="Times New Roman"/>
                <w:i/>
                <w:iCs/>
                <w:color w:val="333333"/>
              </w:rPr>
            </w:pP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Stipa barbata</w:t>
            </w:r>
          </w:p>
        </w:tc>
        <w:tc>
          <w:tcPr>
            <w:tcW w:w="3040" w:type="dxa"/>
          </w:tcPr>
          <w:p w:rsidR="00717636" w:rsidRPr="00885D56" w:rsidRDefault="00717636" w:rsidP="00717636">
            <w:pPr>
              <w:jc w:val="center"/>
              <w:rPr>
                <w:rFonts w:ascii="Times New Roman" w:hAnsi="Times New Roman" w:cs="Times New Roman"/>
                <w:i/>
                <w:iCs/>
                <w:color w:val="333333"/>
              </w:rPr>
            </w:pPr>
          </w:p>
        </w:tc>
        <w:tc>
          <w:tcPr>
            <w:tcW w:w="3047" w:type="dxa"/>
          </w:tcPr>
          <w:p w:rsidR="00717636" w:rsidRPr="00885D56" w:rsidRDefault="00717636" w:rsidP="00717636">
            <w:pPr>
              <w:jc w:val="center"/>
              <w:rPr>
                <w:rFonts w:ascii="Times New Roman" w:hAnsi="Times New Roman" w:cs="Times New Roman"/>
                <w:i/>
                <w:iCs/>
                <w:color w:val="333333"/>
              </w:rPr>
            </w:pP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Aristida plumosa</w:t>
            </w:r>
          </w:p>
        </w:tc>
        <w:tc>
          <w:tcPr>
            <w:tcW w:w="3040" w:type="dxa"/>
          </w:tcPr>
          <w:p w:rsidR="00717636" w:rsidRPr="00885D56" w:rsidRDefault="00717636" w:rsidP="00717636">
            <w:pPr>
              <w:jc w:val="center"/>
              <w:rPr>
                <w:rFonts w:ascii="Times New Roman" w:hAnsi="Times New Roman" w:cs="Times New Roman"/>
                <w:i/>
                <w:iCs/>
                <w:color w:val="333333"/>
              </w:rPr>
            </w:pPr>
          </w:p>
        </w:tc>
        <w:tc>
          <w:tcPr>
            <w:tcW w:w="3047" w:type="dxa"/>
          </w:tcPr>
          <w:p w:rsidR="00717636" w:rsidRPr="00885D56" w:rsidRDefault="00717636" w:rsidP="00717636">
            <w:pPr>
              <w:jc w:val="center"/>
              <w:rPr>
                <w:rFonts w:ascii="Times New Roman" w:hAnsi="Times New Roman" w:cs="Times New Roman"/>
                <w:i/>
                <w:iCs/>
                <w:color w:val="333333"/>
              </w:rPr>
            </w:pP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Plantago albicans</w:t>
            </w:r>
          </w:p>
        </w:tc>
        <w:tc>
          <w:tcPr>
            <w:tcW w:w="3040" w:type="dxa"/>
          </w:tcPr>
          <w:p w:rsidR="00717636" w:rsidRPr="00885D56" w:rsidRDefault="00717636" w:rsidP="00717636">
            <w:pPr>
              <w:jc w:val="center"/>
              <w:rPr>
                <w:rFonts w:ascii="Times New Roman" w:hAnsi="Times New Roman" w:cs="Times New Roman"/>
                <w:i/>
                <w:iCs/>
                <w:color w:val="333333"/>
              </w:rPr>
            </w:pPr>
          </w:p>
        </w:tc>
        <w:tc>
          <w:tcPr>
            <w:tcW w:w="3047" w:type="dxa"/>
          </w:tcPr>
          <w:p w:rsidR="00717636" w:rsidRPr="00885D56" w:rsidRDefault="00717636" w:rsidP="00717636">
            <w:pPr>
              <w:jc w:val="center"/>
              <w:rPr>
                <w:rFonts w:ascii="Times New Roman" w:hAnsi="Times New Roman" w:cs="Times New Roman"/>
                <w:i/>
                <w:iCs/>
                <w:color w:val="333333"/>
              </w:rPr>
            </w:pP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Reseda spp.</w:t>
            </w:r>
          </w:p>
        </w:tc>
        <w:tc>
          <w:tcPr>
            <w:tcW w:w="3040" w:type="dxa"/>
          </w:tcPr>
          <w:p w:rsidR="00717636" w:rsidRPr="00885D56" w:rsidRDefault="00717636" w:rsidP="00717636">
            <w:pPr>
              <w:jc w:val="center"/>
              <w:rPr>
                <w:rFonts w:ascii="Times New Roman" w:hAnsi="Times New Roman" w:cs="Times New Roman"/>
                <w:i/>
                <w:iCs/>
                <w:color w:val="333333"/>
              </w:rPr>
            </w:pPr>
          </w:p>
        </w:tc>
        <w:tc>
          <w:tcPr>
            <w:tcW w:w="3047" w:type="dxa"/>
          </w:tcPr>
          <w:p w:rsidR="00717636" w:rsidRPr="00885D56" w:rsidRDefault="00717636" w:rsidP="00717636">
            <w:pPr>
              <w:jc w:val="center"/>
              <w:rPr>
                <w:rFonts w:ascii="Times New Roman" w:hAnsi="Times New Roman" w:cs="Times New Roman"/>
                <w:i/>
                <w:iCs/>
                <w:color w:val="333333"/>
              </w:rPr>
            </w:pP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Bromus scopiarius</w:t>
            </w:r>
          </w:p>
        </w:tc>
        <w:tc>
          <w:tcPr>
            <w:tcW w:w="3040" w:type="dxa"/>
          </w:tcPr>
          <w:p w:rsidR="00717636" w:rsidRPr="00885D56" w:rsidRDefault="00717636" w:rsidP="00717636">
            <w:pPr>
              <w:jc w:val="center"/>
              <w:rPr>
                <w:rFonts w:ascii="Times New Roman" w:hAnsi="Times New Roman" w:cs="Times New Roman"/>
                <w:i/>
                <w:iCs/>
                <w:color w:val="333333"/>
              </w:rPr>
            </w:pPr>
          </w:p>
        </w:tc>
        <w:tc>
          <w:tcPr>
            <w:tcW w:w="3047" w:type="dxa"/>
          </w:tcPr>
          <w:p w:rsidR="00717636" w:rsidRPr="00885D56" w:rsidRDefault="00717636" w:rsidP="00717636">
            <w:pPr>
              <w:jc w:val="center"/>
              <w:rPr>
                <w:rFonts w:ascii="Times New Roman" w:hAnsi="Times New Roman" w:cs="Times New Roman"/>
                <w:i/>
                <w:iCs/>
                <w:color w:val="333333"/>
              </w:rPr>
            </w:pP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Erodium cicutarium</w:t>
            </w:r>
          </w:p>
        </w:tc>
        <w:tc>
          <w:tcPr>
            <w:tcW w:w="3040" w:type="dxa"/>
          </w:tcPr>
          <w:p w:rsidR="00717636" w:rsidRPr="00885D56" w:rsidRDefault="00717636" w:rsidP="00717636">
            <w:pPr>
              <w:jc w:val="center"/>
              <w:rPr>
                <w:rFonts w:ascii="Times New Roman" w:hAnsi="Times New Roman" w:cs="Times New Roman"/>
                <w:i/>
                <w:iCs/>
                <w:color w:val="333333"/>
              </w:rPr>
            </w:pPr>
          </w:p>
        </w:tc>
        <w:tc>
          <w:tcPr>
            <w:tcW w:w="3047" w:type="dxa"/>
          </w:tcPr>
          <w:p w:rsidR="00717636" w:rsidRPr="00885D56" w:rsidRDefault="00717636" w:rsidP="00717636">
            <w:pPr>
              <w:jc w:val="center"/>
              <w:rPr>
                <w:rFonts w:ascii="Times New Roman" w:hAnsi="Times New Roman" w:cs="Times New Roman"/>
                <w:i/>
                <w:iCs/>
                <w:color w:val="333333"/>
              </w:rPr>
            </w:pP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Helianthemum salicifolium</w:t>
            </w:r>
          </w:p>
        </w:tc>
        <w:tc>
          <w:tcPr>
            <w:tcW w:w="3040" w:type="dxa"/>
          </w:tcPr>
          <w:p w:rsidR="00717636" w:rsidRPr="00885D56" w:rsidRDefault="00717636" w:rsidP="00717636">
            <w:pPr>
              <w:jc w:val="center"/>
              <w:rPr>
                <w:rFonts w:ascii="Times New Roman" w:hAnsi="Times New Roman" w:cs="Times New Roman"/>
                <w:i/>
                <w:iCs/>
                <w:color w:val="333333"/>
              </w:rPr>
            </w:pPr>
          </w:p>
        </w:tc>
        <w:tc>
          <w:tcPr>
            <w:tcW w:w="3047" w:type="dxa"/>
          </w:tcPr>
          <w:p w:rsidR="00717636" w:rsidRPr="00885D56" w:rsidRDefault="00717636" w:rsidP="00717636">
            <w:pPr>
              <w:jc w:val="center"/>
              <w:rPr>
                <w:rFonts w:ascii="Times New Roman" w:hAnsi="Times New Roman" w:cs="Times New Roman"/>
                <w:i/>
                <w:iCs/>
                <w:color w:val="333333"/>
              </w:rPr>
            </w:pP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Medicago radiata</w:t>
            </w:r>
          </w:p>
        </w:tc>
        <w:tc>
          <w:tcPr>
            <w:tcW w:w="3040" w:type="dxa"/>
          </w:tcPr>
          <w:p w:rsidR="00717636" w:rsidRPr="00885D56" w:rsidRDefault="00717636" w:rsidP="00717636">
            <w:pPr>
              <w:jc w:val="center"/>
              <w:rPr>
                <w:rFonts w:ascii="Times New Roman" w:hAnsi="Times New Roman" w:cs="Times New Roman"/>
                <w:i/>
                <w:iCs/>
                <w:color w:val="333333"/>
              </w:rPr>
            </w:pPr>
          </w:p>
        </w:tc>
        <w:tc>
          <w:tcPr>
            <w:tcW w:w="3047" w:type="dxa"/>
          </w:tcPr>
          <w:p w:rsidR="00717636" w:rsidRPr="00885D56" w:rsidRDefault="00717636" w:rsidP="00717636">
            <w:pPr>
              <w:jc w:val="center"/>
              <w:rPr>
                <w:rFonts w:ascii="Times New Roman" w:hAnsi="Times New Roman" w:cs="Times New Roman"/>
                <w:i/>
                <w:iCs/>
                <w:color w:val="333333"/>
              </w:rPr>
            </w:pPr>
          </w:p>
        </w:tc>
      </w:tr>
      <w:tr w:rsidR="00717636" w:rsidRPr="00885D56" w:rsidTr="00717636">
        <w:tc>
          <w:tcPr>
            <w:tcW w:w="3039" w:type="dxa"/>
          </w:tcPr>
          <w:p w:rsidR="00717636" w:rsidRPr="00885D56" w:rsidRDefault="00717636" w:rsidP="00717636">
            <w:pPr>
              <w:jc w:val="center"/>
              <w:rPr>
                <w:rFonts w:ascii="Times New Roman" w:hAnsi="Times New Roman" w:cs="Times New Roman"/>
                <w:i/>
                <w:iCs/>
                <w:color w:val="333333"/>
              </w:rPr>
            </w:pPr>
            <w:r w:rsidRPr="00885D56">
              <w:rPr>
                <w:rFonts w:ascii="Times New Roman" w:hAnsi="Times New Roman" w:cs="Times New Roman"/>
                <w:i/>
                <w:iCs/>
                <w:color w:val="333333"/>
              </w:rPr>
              <w:t>Trifolium stellatum</w:t>
            </w:r>
          </w:p>
        </w:tc>
        <w:tc>
          <w:tcPr>
            <w:tcW w:w="3040" w:type="dxa"/>
            <w:vAlign w:val="center"/>
          </w:tcPr>
          <w:p w:rsidR="00717636" w:rsidRPr="00885D56" w:rsidRDefault="00717636" w:rsidP="00717636">
            <w:pPr>
              <w:jc w:val="center"/>
              <w:rPr>
                <w:rFonts w:ascii="Times New Roman" w:hAnsi="Times New Roman" w:cs="Times New Roman"/>
                <w:i/>
                <w:iCs/>
              </w:rPr>
            </w:pPr>
          </w:p>
        </w:tc>
        <w:tc>
          <w:tcPr>
            <w:tcW w:w="3047" w:type="dxa"/>
            <w:vAlign w:val="center"/>
          </w:tcPr>
          <w:p w:rsidR="00717636" w:rsidRPr="00885D56" w:rsidRDefault="00717636" w:rsidP="00717636">
            <w:pPr>
              <w:jc w:val="center"/>
              <w:rPr>
                <w:rFonts w:ascii="Times New Roman" w:hAnsi="Times New Roman" w:cs="Times New Roman"/>
                <w:i/>
                <w:iCs/>
              </w:rPr>
            </w:pPr>
          </w:p>
        </w:tc>
      </w:tr>
    </w:tbl>
    <w:p w:rsidR="00CD0712" w:rsidRDefault="00CD0712" w:rsidP="00CD0712">
      <w:pPr>
        <w:bidi/>
        <w:spacing w:after="0"/>
        <w:ind w:firstLine="450"/>
        <w:jc w:val="both"/>
        <w:rPr>
          <w:rFonts w:cs="B Nazanin"/>
          <w:sz w:val="28"/>
          <w:szCs w:val="28"/>
          <w:rtl/>
          <w:lang w:bidi="fa-IR"/>
        </w:rPr>
      </w:pPr>
    </w:p>
    <w:p w:rsidR="008B5E79" w:rsidRDefault="00260A39" w:rsidP="00260A39">
      <w:pPr>
        <w:pStyle w:val="ListParagraph"/>
        <w:numPr>
          <w:ilvl w:val="0"/>
          <w:numId w:val="18"/>
        </w:numPr>
        <w:bidi/>
        <w:spacing w:after="0"/>
        <w:jc w:val="both"/>
        <w:rPr>
          <w:rFonts w:cs="B Nazanin"/>
          <w:sz w:val="28"/>
          <w:szCs w:val="28"/>
          <w:lang w:bidi="fa-IR"/>
        </w:rPr>
      </w:pPr>
      <w:r w:rsidRPr="00260A39">
        <w:rPr>
          <w:rFonts w:cs="B Nazanin" w:hint="cs"/>
          <w:sz w:val="28"/>
          <w:szCs w:val="28"/>
          <w:rtl/>
          <w:lang w:bidi="fa-IR"/>
        </w:rPr>
        <w:t>کوهستان: مساحت این منطقه در حدود 000 45 هکتار است. بارش سالانه در این منطقه بیشتر از 200 میلی متر می باشد (جدول 14). این منطقه شامل قطعات کوچک پراکنده ای اطراف روستاها و بین باغات، مزارع و جنگل هاست.</w:t>
      </w:r>
    </w:p>
    <w:p w:rsidR="00260A39" w:rsidRDefault="00260A39" w:rsidP="00260A39">
      <w:pPr>
        <w:bidi/>
        <w:spacing w:after="0"/>
        <w:jc w:val="both"/>
        <w:rPr>
          <w:rFonts w:cs="B Nazanin"/>
          <w:sz w:val="28"/>
          <w:szCs w:val="28"/>
          <w:rtl/>
          <w:lang w:bidi="fa-IR"/>
        </w:rPr>
      </w:pPr>
    </w:p>
    <w:p w:rsidR="00260A39" w:rsidRDefault="00260A39" w:rsidP="00260A39">
      <w:pPr>
        <w:bidi/>
        <w:spacing w:after="0"/>
        <w:jc w:val="both"/>
        <w:rPr>
          <w:rFonts w:cs="B Nazanin"/>
          <w:sz w:val="28"/>
          <w:szCs w:val="28"/>
          <w:rtl/>
          <w:lang w:bidi="fa-IR"/>
        </w:rPr>
      </w:pPr>
    </w:p>
    <w:p w:rsidR="00260A39" w:rsidRDefault="00260A39" w:rsidP="00260A39">
      <w:pPr>
        <w:bidi/>
        <w:spacing w:after="0"/>
        <w:jc w:val="both"/>
        <w:rPr>
          <w:rFonts w:cs="B Nazanin"/>
          <w:sz w:val="28"/>
          <w:szCs w:val="28"/>
          <w:rtl/>
          <w:lang w:bidi="fa-IR"/>
        </w:rPr>
      </w:pPr>
    </w:p>
    <w:p w:rsidR="00260A39" w:rsidRPr="00260A39" w:rsidRDefault="00260A39" w:rsidP="00260A39">
      <w:pPr>
        <w:bidi/>
        <w:spacing w:after="0"/>
        <w:jc w:val="both"/>
        <w:rPr>
          <w:rFonts w:cs="B Nazanin"/>
          <w:sz w:val="28"/>
          <w:szCs w:val="28"/>
          <w:lang w:bidi="fa-IR"/>
        </w:rPr>
      </w:pPr>
    </w:p>
    <w:p w:rsidR="008B5E79" w:rsidRPr="008B5E79" w:rsidRDefault="008B5E79" w:rsidP="008B5E79">
      <w:pPr>
        <w:bidi/>
        <w:spacing w:after="0"/>
        <w:ind w:left="450"/>
        <w:jc w:val="center"/>
        <w:rPr>
          <w:rFonts w:cs="B Nazanin"/>
          <w:sz w:val="24"/>
          <w:szCs w:val="24"/>
          <w:rtl/>
          <w:lang w:bidi="fa-IR"/>
        </w:rPr>
      </w:pPr>
      <w:r w:rsidRPr="008B5E79">
        <w:rPr>
          <w:rFonts w:cs="B Nazanin" w:hint="cs"/>
          <w:sz w:val="24"/>
          <w:szCs w:val="24"/>
          <w:rtl/>
          <w:lang w:bidi="fa-IR"/>
        </w:rPr>
        <w:lastRenderedPageBreak/>
        <w:t>جدول 13 . پوشش گیاهی منطقه استپی کشور اردن</w:t>
      </w:r>
    </w:p>
    <w:tbl>
      <w:tblPr>
        <w:tblStyle w:val="TableGrid"/>
        <w:bidiVisual/>
        <w:tblW w:w="0" w:type="auto"/>
        <w:tblInd w:w="4" w:type="dxa"/>
        <w:tblLook w:val="04A0" w:firstRow="1" w:lastRow="0" w:firstColumn="1" w:lastColumn="0" w:noHBand="0" w:noVBand="1"/>
      </w:tblPr>
      <w:tblGrid>
        <w:gridCol w:w="3190"/>
        <w:gridCol w:w="3191"/>
        <w:gridCol w:w="3191"/>
      </w:tblGrid>
      <w:tr w:rsidR="00DB33F5" w:rsidRPr="00885D56" w:rsidTr="00DB33F5">
        <w:tc>
          <w:tcPr>
            <w:tcW w:w="3190" w:type="dxa"/>
          </w:tcPr>
          <w:p w:rsidR="00DB33F5" w:rsidRPr="00885D56" w:rsidRDefault="00DB33F5" w:rsidP="00C82CD3">
            <w:pPr>
              <w:bidi/>
              <w:jc w:val="center"/>
              <w:rPr>
                <w:rFonts w:cs="B Nazanin"/>
                <w:sz w:val="24"/>
                <w:szCs w:val="24"/>
                <w:rtl/>
                <w:lang w:bidi="fa-IR"/>
              </w:rPr>
            </w:pPr>
            <w:r w:rsidRPr="00885D56">
              <w:rPr>
                <w:rFonts w:cs="B Nazanin" w:hint="cs"/>
                <w:sz w:val="24"/>
                <w:szCs w:val="24"/>
                <w:rtl/>
                <w:lang w:bidi="fa-IR"/>
              </w:rPr>
              <w:t>گیاهان بسیار مناسب</w:t>
            </w:r>
          </w:p>
        </w:tc>
        <w:tc>
          <w:tcPr>
            <w:tcW w:w="3191" w:type="dxa"/>
          </w:tcPr>
          <w:p w:rsidR="00DB33F5" w:rsidRPr="00885D56" w:rsidRDefault="00DB33F5" w:rsidP="00C82CD3">
            <w:pPr>
              <w:bidi/>
              <w:jc w:val="center"/>
              <w:rPr>
                <w:rFonts w:cs="B Nazanin"/>
                <w:sz w:val="24"/>
                <w:szCs w:val="24"/>
                <w:rtl/>
                <w:lang w:bidi="fa-IR"/>
              </w:rPr>
            </w:pPr>
            <w:r w:rsidRPr="00885D56">
              <w:rPr>
                <w:rFonts w:cs="B Nazanin" w:hint="cs"/>
                <w:sz w:val="24"/>
                <w:szCs w:val="24"/>
                <w:rtl/>
                <w:lang w:bidi="fa-IR"/>
              </w:rPr>
              <w:t>گیاهان مناسب</w:t>
            </w:r>
          </w:p>
        </w:tc>
        <w:tc>
          <w:tcPr>
            <w:tcW w:w="3191" w:type="dxa"/>
          </w:tcPr>
          <w:p w:rsidR="00DB33F5" w:rsidRPr="00885D56" w:rsidRDefault="00DB33F5" w:rsidP="00C82CD3">
            <w:pPr>
              <w:bidi/>
              <w:jc w:val="center"/>
              <w:rPr>
                <w:rFonts w:cs="B Nazanin"/>
                <w:sz w:val="24"/>
                <w:szCs w:val="24"/>
                <w:rtl/>
                <w:lang w:bidi="fa-IR"/>
              </w:rPr>
            </w:pPr>
            <w:r w:rsidRPr="00885D56">
              <w:rPr>
                <w:rFonts w:cs="B Nazanin" w:hint="cs"/>
                <w:sz w:val="24"/>
                <w:szCs w:val="24"/>
                <w:rtl/>
                <w:lang w:bidi="fa-IR"/>
              </w:rPr>
              <w:t>گیاهان نامناسب</w:t>
            </w:r>
          </w:p>
        </w:tc>
      </w:tr>
    </w:tbl>
    <w:tbl>
      <w:tblPr>
        <w:tblStyle w:val="TableGrid"/>
        <w:tblW w:w="9572" w:type="dxa"/>
        <w:tblInd w:w="4" w:type="dxa"/>
        <w:tblBorders>
          <w:top w:val="none" w:sz="0" w:space="0" w:color="auto"/>
        </w:tblBorders>
        <w:tblLook w:val="04A0" w:firstRow="1" w:lastRow="0" w:firstColumn="1" w:lastColumn="0" w:noHBand="0" w:noVBand="1"/>
      </w:tblPr>
      <w:tblGrid>
        <w:gridCol w:w="3190"/>
        <w:gridCol w:w="3191"/>
        <w:gridCol w:w="3191"/>
      </w:tblGrid>
      <w:tr w:rsidR="000234B5" w:rsidRPr="00B43AD5" w:rsidTr="00B43AD5">
        <w:tc>
          <w:tcPr>
            <w:tcW w:w="1666" w:type="pct"/>
            <w:hideMark/>
          </w:tcPr>
          <w:p w:rsidR="000234B5" w:rsidRPr="00885D56" w:rsidRDefault="000234B5" w:rsidP="00C82CD3">
            <w:pPr>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Anabasis syriaca</w:t>
            </w:r>
          </w:p>
        </w:tc>
        <w:tc>
          <w:tcPr>
            <w:tcW w:w="1667" w:type="pct"/>
            <w:hideMark/>
          </w:tcPr>
          <w:p w:rsidR="00B43AD5" w:rsidRPr="00885D56" w:rsidRDefault="000234B5" w:rsidP="00B43AD5">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Poa siniaca</w:t>
            </w:r>
          </w:p>
        </w:tc>
        <w:tc>
          <w:tcPr>
            <w:tcW w:w="1667"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Salsola vermiculata</w:t>
            </w:r>
          </w:p>
        </w:tc>
      </w:tr>
      <w:tr w:rsidR="000234B5" w:rsidRPr="00B43AD5" w:rsidTr="00B43AD5">
        <w:tc>
          <w:tcPr>
            <w:tcW w:w="1666"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Peganum harmala</w:t>
            </w:r>
          </w:p>
        </w:tc>
        <w:tc>
          <w:tcPr>
            <w:tcW w:w="1667" w:type="pct"/>
            <w:hideMark/>
          </w:tcPr>
          <w:p w:rsidR="00B43AD5" w:rsidRPr="00885D56" w:rsidRDefault="000234B5" w:rsidP="00B43AD5">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Poa bulbosa</w:t>
            </w:r>
          </w:p>
        </w:tc>
        <w:tc>
          <w:tcPr>
            <w:tcW w:w="1667"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Atriplex leucoclada</w:t>
            </w:r>
          </w:p>
        </w:tc>
      </w:tr>
      <w:tr w:rsidR="000234B5" w:rsidRPr="00B43AD5" w:rsidTr="00B43AD5">
        <w:tc>
          <w:tcPr>
            <w:tcW w:w="1666"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Noaea mucronata</w:t>
            </w:r>
          </w:p>
        </w:tc>
        <w:tc>
          <w:tcPr>
            <w:tcW w:w="1667" w:type="pct"/>
            <w:hideMark/>
          </w:tcPr>
          <w:p w:rsidR="00B43AD5" w:rsidRPr="00885D56" w:rsidRDefault="000234B5" w:rsidP="00B43AD5">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Artemisia herba alba</w:t>
            </w:r>
          </w:p>
        </w:tc>
        <w:tc>
          <w:tcPr>
            <w:tcW w:w="1667"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Atriplex halimus</w:t>
            </w:r>
          </w:p>
        </w:tc>
      </w:tr>
      <w:tr w:rsidR="000234B5" w:rsidRPr="00B43AD5" w:rsidTr="00B43AD5">
        <w:tc>
          <w:tcPr>
            <w:tcW w:w="1666" w:type="pct"/>
            <w:hideMark/>
          </w:tcPr>
          <w:p w:rsidR="000234B5" w:rsidRPr="00885D56" w:rsidRDefault="000234B5" w:rsidP="00C82CD3">
            <w:pPr>
              <w:rPr>
                <w:rFonts w:ascii="Times New Roman" w:eastAsia="Times New Roman" w:hAnsi="Times New Roman" w:cs="Times New Roman"/>
                <w:color w:val="333333"/>
                <w:sz w:val="20"/>
                <w:szCs w:val="20"/>
              </w:rPr>
            </w:pPr>
          </w:p>
        </w:tc>
        <w:tc>
          <w:tcPr>
            <w:tcW w:w="1667" w:type="pct"/>
            <w:hideMark/>
          </w:tcPr>
          <w:p w:rsidR="00B43AD5" w:rsidRPr="00885D56" w:rsidRDefault="000234B5" w:rsidP="00B43AD5">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Haloxylon articulata</w:t>
            </w:r>
          </w:p>
        </w:tc>
        <w:tc>
          <w:tcPr>
            <w:tcW w:w="1667"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Achillea membranacea</w:t>
            </w:r>
          </w:p>
        </w:tc>
      </w:tr>
      <w:tr w:rsidR="000234B5" w:rsidRPr="00B43AD5" w:rsidTr="00B43AD5">
        <w:tc>
          <w:tcPr>
            <w:tcW w:w="1666" w:type="pct"/>
            <w:hideMark/>
          </w:tcPr>
          <w:p w:rsidR="00B43AD5" w:rsidRPr="00885D56" w:rsidRDefault="00B43AD5" w:rsidP="00C82CD3">
            <w:pPr>
              <w:spacing w:before="100" w:beforeAutospacing="1" w:after="100" w:afterAutospacing="1"/>
              <w:rPr>
                <w:rFonts w:ascii="Times New Roman" w:eastAsia="Times New Roman" w:hAnsi="Times New Roman" w:cs="Times New Roman"/>
                <w:color w:val="333333"/>
                <w:sz w:val="20"/>
                <w:szCs w:val="20"/>
              </w:rPr>
            </w:pPr>
          </w:p>
        </w:tc>
        <w:tc>
          <w:tcPr>
            <w:tcW w:w="1667" w:type="pct"/>
            <w:hideMark/>
          </w:tcPr>
          <w:p w:rsidR="00B43AD5" w:rsidRPr="00885D56" w:rsidRDefault="000234B5" w:rsidP="00B43AD5">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Haloxylon persicum</w:t>
            </w:r>
          </w:p>
        </w:tc>
        <w:tc>
          <w:tcPr>
            <w:tcW w:w="1667"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Astragalus platyraphis</w:t>
            </w:r>
          </w:p>
        </w:tc>
      </w:tr>
      <w:tr w:rsidR="000234B5" w:rsidRPr="00B43AD5" w:rsidTr="00B43AD5">
        <w:tc>
          <w:tcPr>
            <w:tcW w:w="1666" w:type="pct"/>
            <w:hideMark/>
          </w:tcPr>
          <w:p w:rsidR="00B43AD5" w:rsidRPr="00885D56" w:rsidRDefault="00B43AD5" w:rsidP="00C82CD3">
            <w:pPr>
              <w:spacing w:before="100" w:beforeAutospacing="1" w:after="100" w:afterAutospacing="1"/>
              <w:rPr>
                <w:rFonts w:ascii="Times New Roman" w:eastAsia="Times New Roman" w:hAnsi="Times New Roman" w:cs="Times New Roman"/>
                <w:color w:val="333333"/>
                <w:sz w:val="20"/>
                <w:szCs w:val="20"/>
              </w:rPr>
            </w:pPr>
          </w:p>
        </w:tc>
        <w:tc>
          <w:tcPr>
            <w:tcW w:w="1667" w:type="pct"/>
            <w:hideMark/>
          </w:tcPr>
          <w:p w:rsidR="000234B5" w:rsidRPr="00885D56" w:rsidRDefault="000234B5" w:rsidP="00B43AD5">
            <w:pPr>
              <w:rPr>
                <w:rFonts w:ascii="Times New Roman" w:eastAsia="Times New Roman" w:hAnsi="Times New Roman" w:cs="Times New Roman"/>
                <w:color w:val="333333"/>
                <w:sz w:val="20"/>
                <w:szCs w:val="20"/>
              </w:rPr>
            </w:pPr>
            <w:r w:rsidRPr="00885D56">
              <w:rPr>
                <w:rFonts w:ascii="Times New Roman" w:eastAsia="Times New Roman" w:hAnsi="Times New Roman" w:cs="Times New Roman"/>
                <w:color w:val="333333"/>
                <w:sz w:val="20"/>
                <w:szCs w:val="20"/>
              </w:rPr>
              <w:t> </w:t>
            </w:r>
          </w:p>
        </w:tc>
        <w:tc>
          <w:tcPr>
            <w:tcW w:w="1667"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Erodium glaucophyllum</w:t>
            </w:r>
          </w:p>
        </w:tc>
      </w:tr>
      <w:tr w:rsidR="000234B5" w:rsidRPr="00B43AD5" w:rsidTr="00B43AD5">
        <w:tc>
          <w:tcPr>
            <w:tcW w:w="1666" w:type="pct"/>
            <w:hideMark/>
          </w:tcPr>
          <w:p w:rsidR="00B43AD5" w:rsidRPr="00885D56" w:rsidRDefault="00B43AD5" w:rsidP="00B43AD5">
            <w:pPr>
              <w:spacing w:before="100" w:beforeAutospacing="1" w:after="100" w:afterAutospacing="1"/>
              <w:rPr>
                <w:rFonts w:ascii="Times New Roman" w:eastAsia="Times New Roman" w:hAnsi="Times New Roman" w:cs="Times New Roman"/>
                <w:color w:val="333333"/>
                <w:sz w:val="20"/>
                <w:szCs w:val="20"/>
              </w:rPr>
            </w:pPr>
          </w:p>
        </w:tc>
        <w:tc>
          <w:tcPr>
            <w:tcW w:w="1667" w:type="pct"/>
            <w:hideMark/>
          </w:tcPr>
          <w:p w:rsidR="000234B5" w:rsidRPr="00885D56" w:rsidRDefault="000234B5" w:rsidP="00B43AD5">
            <w:pPr>
              <w:rPr>
                <w:rFonts w:ascii="Times New Roman" w:eastAsia="Times New Roman" w:hAnsi="Times New Roman" w:cs="Times New Roman"/>
                <w:color w:val="333333"/>
                <w:sz w:val="20"/>
                <w:szCs w:val="20"/>
              </w:rPr>
            </w:pPr>
            <w:r w:rsidRPr="00885D56">
              <w:rPr>
                <w:rFonts w:ascii="Times New Roman" w:eastAsia="Times New Roman" w:hAnsi="Times New Roman" w:cs="Times New Roman"/>
                <w:color w:val="333333"/>
                <w:sz w:val="20"/>
                <w:szCs w:val="20"/>
              </w:rPr>
              <w:t> </w:t>
            </w:r>
          </w:p>
        </w:tc>
        <w:tc>
          <w:tcPr>
            <w:tcW w:w="1667"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Colutea istiria</w:t>
            </w:r>
          </w:p>
        </w:tc>
      </w:tr>
      <w:tr w:rsidR="000234B5" w:rsidRPr="00B43AD5" w:rsidTr="00B43AD5">
        <w:tc>
          <w:tcPr>
            <w:tcW w:w="1666" w:type="pct"/>
            <w:hideMark/>
          </w:tcPr>
          <w:p w:rsidR="00B43AD5" w:rsidRPr="00885D56" w:rsidRDefault="00B43AD5" w:rsidP="00B43AD5">
            <w:pPr>
              <w:spacing w:before="100" w:beforeAutospacing="1" w:after="100" w:afterAutospacing="1"/>
              <w:rPr>
                <w:rFonts w:ascii="Times New Roman" w:eastAsia="Times New Roman" w:hAnsi="Times New Roman" w:cs="Times New Roman"/>
                <w:color w:val="333333"/>
                <w:sz w:val="20"/>
                <w:szCs w:val="20"/>
              </w:rPr>
            </w:pPr>
          </w:p>
        </w:tc>
        <w:tc>
          <w:tcPr>
            <w:tcW w:w="1667" w:type="pct"/>
            <w:hideMark/>
          </w:tcPr>
          <w:p w:rsidR="000234B5" w:rsidRPr="00885D56" w:rsidRDefault="000234B5" w:rsidP="00B43AD5">
            <w:pPr>
              <w:rPr>
                <w:rFonts w:ascii="Times New Roman" w:eastAsia="Times New Roman" w:hAnsi="Times New Roman" w:cs="Times New Roman"/>
                <w:color w:val="333333"/>
                <w:sz w:val="20"/>
                <w:szCs w:val="20"/>
              </w:rPr>
            </w:pPr>
            <w:r w:rsidRPr="00885D56">
              <w:rPr>
                <w:rFonts w:ascii="Times New Roman" w:eastAsia="Times New Roman" w:hAnsi="Times New Roman" w:cs="Times New Roman"/>
                <w:color w:val="333333"/>
                <w:sz w:val="20"/>
                <w:szCs w:val="20"/>
              </w:rPr>
              <w:t> </w:t>
            </w:r>
          </w:p>
        </w:tc>
        <w:tc>
          <w:tcPr>
            <w:tcW w:w="1667"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Stipa barbata</w:t>
            </w:r>
          </w:p>
        </w:tc>
      </w:tr>
      <w:tr w:rsidR="000234B5" w:rsidRPr="00B43AD5" w:rsidTr="00B43AD5">
        <w:tc>
          <w:tcPr>
            <w:tcW w:w="1666" w:type="pct"/>
            <w:hideMark/>
          </w:tcPr>
          <w:p w:rsidR="00B43AD5" w:rsidRPr="00885D56" w:rsidRDefault="00B43AD5" w:rsidP="00B43AD5">
            <w:pPr>
              <w:spacing w:before="100" w:beforeAutospacing="1" w:after="100" w:afterAutospacing="1"/>
              <w:rPr>
                <w:rFonts w:ascii="Times New Roman" w:eastAsia="Times New Roman" w:hAnsi="Times New Roman" w:cs="Times New Roman"/>
                <w:color w:val="333333"/>
                <w:sz w:val="20"/>
                <w:szCs w:val="20"/>
              </w:rPr>
            </w:pPr>
          </w:p>
        </w:tc>
        <w:tc>
          <w:tcPr>
            <w:tcW w:w="1667" w:type="pct"/>
            <w:hideMark/>
          </w:tcPr>
          <w:p w:rsidR="000234B5" w:rsidRPr="00885D56" w:rsidRDefault="000234B5" w:rsidP="00C82CD3">
            <w:pPr>
              <w:rPr>
                <w:rFonts w:ascii="Times New Roman" w:eastAsia="Times New Roman" w:hAnsi="Times New Roman" w:cs="Times New Roman"/>
                <w:color w:val="333333"/>
                <w:sz w:val="20"/>
                <w:szCs w:val="20"/>
              </w:rPr>
            </w:pPr>
          </w:p>
        </w:tc>
        <w:tc>
          <w:tcPr>
            <w:tcW w:w="1667"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Aristida plumosa</w:t>
            </w:r>
          </w:p>
        </w:tc>
      </w:tr>
      <w:tr w:rsidR="000234B5" w:rsidRPr="00B43AD5" w:rsidTr="00B43AD5">
        <w:tc>
          <w:tcPr>
            <w:tcW w:w="1666" w:type="pct"/>
            <w:hideMark/>
          </w:tcPr>
          <w:p w:rsidR="00B43AD5" w:rsidRPr="00885D56" w:rsidRDefault="00B43AD5" w:rsidP="00B43AD5">
            <w:pPr>
              <w:spacing w:before="100" w:beforeAutospacing="1" w:after="100" w:afterAutospacing="1"/>
              <w:rPr>
                <w:rFonts w:ascii="Times New Roman" w:eastAsia="Times New Roman" w:hAnsi="Times New Roman" w:cs="Times New Roman"/>
                <w:color w:val="333333"/>
                <w:sz w:val="20"/>
                <w:szCs w:val="20"/>
              </w:rPr>
            </w:pPr>
          </w:p>
        </w:tc>
        <w:tc>
          <w:tcPr>
            <w:tcW w:w="1667" w:type="pct"/>
            <w:hideMark/>
          </w:tcPr>
          <w:p w:rsidR="00B43AD5" w:rsidRPr="00885D56" w:rsidRDefault="00B43AD5" w:rsidP="00C82CD3">
            <w:pPr>
              <w:spacing w:before="100" w:beforeAutospacing="1" w:after="100" w:afterAutospacing="1"/>
              <w:rPr>
                <w:rFonts w:ascii="Times New Roman" w:eastAsia="Times New Roman" w:hAnsi="Times New Roman" w:cs="Times New Roman"/>
                <w:color w:val="333333"/>
                <w:sz w:val="20"/>
                <w:szCs w:val="20"/>
              </w:rPr>
            </w:pPr>
          </w:p>
        </w:tc>
        <w:tc>
          <w:tcPr>
            <w:tcW w:w="1667"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Plantago albicans</w:t>
            </w:r>
          </w:p>
        </w:tc>
      </w:tr>
      <w:tr w:rsidR="000234B5" w:rsidRPr="00B43AD5" w:rsidTr="00B43AD5">
        <w:tc>
          <w:tcPr>
            <w:tcW w:w="1666" w:type="pct"/>
            <w:hideMark/>
          </w:tcPr>
          <w:p w:rsidR="00B43AD5" w:rsidRPr="00885D56" w:rsidRDefault="00B43AD5" w:rsidP="00B43AD5">
            <w:pPr>
              <w:spacing w:before="100" w:beforeAutospacing="1" w:after="100" w:afterAutospacing="1"/>
              <w:rPr>
                <w:rFonts w:ascii="Times New Roman" w:eastAsia="Times New Roman" w:hAnsi="Times New Roman" w:cs="Times New Roman"/>
                <w:color w:val="333333"/>
                <w:sz w:val="20"/>
                <w:szCs w:val="20"/>
              </w:rPr>
            </w:pPr>
          </w:p>
        </w:tc>
        <w:tc>
          <w:tcPr>
            <w:tcW w:w="1667" w:type="pct"/>
            <w:hideMark/>
          </w:tcPr>
          <w:p w:rsidR="00B43AD5" w:rsidRPr="00885D56" w:rsidRDefault="00B43AD5" w:rsidP="00C82CD3">
            <w:pPr>
              <w:spacing w:before="100" w:beforeAutospacing="1" w:after="100" w:afterAutospacing="1"/>
              <w:rPr>
                <w:rFonts w:ascii="Times New Roman" w:eastAsia="Times New Roman" w:hAnsi="Times New Roman" w:cs="Times New Roman"/>
                <w:color w:val="333333"/>
                <w:sz w:val="20"/>
                <w:szCs w:val="20"/>
              </w:rPr>
            </w:pPr>
          </w:p>
        </w:tc>
        <w:tc>
          <w:tcPr>
            <w:tcW w:w="1667"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Avena sativa</w:t>
            </w:r>
          </w:p>
        </w:tc>
      </w:tr>
      <w:tr w:rsidR="000234B5" w:rsidRPr="00B43AD5" w:rsidTr="00B43AD5">
        <w:tc>
          <w:tcPr>
            <w:tcW w:w="1666" w:type="pct"/>
            <w:hideMark/>
          </w:tcPr>
          <w:p w:rsidR="00B43AD5" w:rsidRPr="00885D56" w:rsidRDefault="00B43AD5" w:rsidP="00B43AD5">
            <w:pPr>
              <w:spacing w:before="100" w:beforeAutospacing="1" w:after="100" w:afterAutospacing="1"/>
              <w:rPr>
                <w:rFonts w:ascii="Times New Roman" w:eastAsia="Times New Roman" w:hAnsi="Times New Roman" w:cs="Times New Roman"/>
                <w:color w:val="333333"/>
                <w:sz w:val="20"/>
                <w:szCs w:val="20"/>
              </w:rPr>
            </w:pPr>
          </w:p>
        </w:tc>
        <w:tc>
          <w:tcPr>
            <w:tcW w:w="1667" w:type="pct"/>
            <w:hideMark/>
          </w:tcPr>
          <w:p w:rsidR="000234B5" w:rsidRPr="00885D56" w:rsidRDefault="000234B5" w:rsidP="00B43AD5">
            <w:pPr>
              <w:rPr>
                <w:rFonts w:ascii="Times New Roman" w:eastAsia="Times New Roman" w:hAnsi="Times New Roman" w:cs="Times New Roman"/>
                <w:color w:val="333333"/>
                <w:sz w:val="20"/>
                <w:szCs w:val="20"/>
              </w:rPr>
            </w:pPr>
            <w:r w:rsidRPr="00885D56">
              <w:rPr>
                <w:rFonts w:ascii="Times New Roman" w:eastAsia="Times New Roman" w:hAnsi="Times New Roman" w:cs="Times New Roman"/>
                <w:color w:val="333333"/>
                <w:sz w:val="20"/>
                <w:szCs w:val="20"/>
              </w:rPr>
              <w:t> </w:t>
            </w:r>
          </w:p>
        </w:tc>
        <w:tc>
          <w:tcPr>
            <w:tcW w:w="1667" w:type="pct"/>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Trifolium sp.</w:t>
            </w:r>
          </w:p>
        </w:tc>
      </w:tr>
      <w:tr w:rsidR="000234B5" w:rsidRPr="00B43AD5" w:rsidTr="00B43AD5">
        <w:tc>
          <w:tcPr>
            <w:tcW w:w="1666" w:type="pct"/>
            <w:hideMark/>
          </w:tcPr>
          <w:p w:rsidR="00B43AD5" w:rsidRPr="00885D56" w:rsidRDefault="00B43AD5" w:rsidP="00B43AD5">
            <w:pPr>
              <w:spacing w:before="100" w:beforeAutospacing="1" w:after="100" w:afterAutospacing="1"/>
              <w:rPr>
                <w:rFonts w:ascii="Times New Roman" w:eastAsia="Times New Roman" w:hAnsi="Times New Roman" w:cs="Times New Roman"/>
                <w:color w:val="333333"/>
                <w:sz w:val="20"/>
                <w:szCs w:val="20"/>
              </w:rPr>
            </w:pPr>
          </w:p>
        </w:tc>
        <w:tc>
          <w:tcPr>
            <w:tcW w:w="1667" w:type="pct"/>
            <w:hideMark/>
          </w:tcPr>
          <w:p w:rsidR="000234B5" w:rsidRPr="00885D56" w:rsidRDefault="000234B5" w:rsidP="00B43AD5">
            <w:pPr>
              <w:rPr>
                <w:rFonts w:ascii="Times New Roman" w:eastAsia="Times New Roman" w:hAnsi="Times New Roman" w:cs="Times New Roman"/>
                <w:color w:val="333333"/>
                <w:sz w:val="20"/>
                <w:szCs w:val="20"/>
              </w:rPr>
            </w:pPr>
            <w:r w:rsidRPr="00885D56">
              <w:rPr>
                <w:rFonts w:ascii="Times New Roman" w:eastAsia="Times New Roman" w:hAnsi="Times New Roman" w:cs="Times New Roman"/>
                <w:color w:val="333333"/>
                <w:sz w:val="20"/>
                <w:szCs w:val="20"/>
              </w:rPr>
              <w:t> </w:t>
            </w:r>
          </w:p>
        </w:tc>
        <w:tc>
          <w:tcPr>
            <w:tcW w:w="0" w:type="auto"/>
            <w:hideMark/>
          </w:tcPr>
          <w:p w:rsidR="00B43AD5" w:rsidRPr="00885D56" w:rsidRDefault="000234B5" w:rsidP="00C82CD3">
            <w:pPr>
              <w:spacing w:before="100" w:beforeAutospacing="1" w:after="100" w:afterAutospacing="1"/>
              <w:rPr>
                <w:rFonts w:ascii="Times New Roman" w:eastAsia="Times New Roman" w:hAnsi="Times New Roman" w:cs="Times New Roman"/>
                <w:color w:val="333333"/>
                <w:sz w:val="20"/>
                <w:szCs w:val="20"/>
              </w:rPr>
            </w:pPr>
            <w:r w:rsidRPr="00885D56">
              <w:rPr>
                <w:rFonts w:ascii="Times New Roman" w:eastAsia="Times New Roman" w:hAnsi="Times New Roman" w:cs="Times New Roman"/>
                <w:i/>
                <w:iCs/>
                <w:color w:val="333333"/>
                <w:sz w:val="20"/>
                <w:szCs w:val="20"/>
              </w:rPr>
              <w:t>Ephedra alata</w:t>
            </w:r>
          </w:p>
        </w:tc>
      </w:tr>
    </w:tbl>
    <w:p w:rsidR="00885D56" w:rsidRDefault="00885D56" w:rsidP="00885D56">
      <w:pPr>
        <w:bidi/>
        <w:spacing w:after="0"/>
        <w:jc w:val="both"/>
        <w:rPr>
          <w:rFonts w:cs="B Nazanin"/>
          <w:b/>
          <w:bCs/>
          <w:sz w:val="28"/>
          <w:szCs w:val="28"/>
          <w:rtl/>
          <w:lang w:bidi="fa-IR"/>
        </w:rPr>
      </w:pPr>
    </w:p>
    <w:p w:rsidR="008B5E79" w:rsidRPr="00885D56" w:rsidRDefault="008B5E79" w:rsidP="008B5E79">
      <w:pPr>
        <w:bidi/>
        <w:spacing w:after="0"/>
        <w:jc w:val="center"/>
        <w:rPr>
          <w:rFonts w:cs="B Nazanin"/>
          <w:b/>
          <w:bCs/>
          <w:sz w:val="28"/>
          <w:szCs w:val="28"/>
          <w:lang w:bidi="fa-IR"/>
        </w:rPr>
      </w:pPr>
      <w:r w:rsidRPr="009575C4">
        <w:rPr>
          <w:rFonts w:cs="B Nazanin" w:hint="cs"/>
          <w:sz w:val="24"/>
          <w:szCs w:val="24"/>
          <w:rtl/>
          <w:lang w:bidi="fa-IR"/>
        </w:rPr>
        <w:t xml:space="preserve">جدول </w:t>
      </w:r>
      <w:r>
        <w:rPr>
          <w:rFonts w:cs="B Nazanin" w:hint="cs"/>
          <w:sz w:val="24"/>
          <w:szCs w:val="24"/>
          <w:rtl/>
          <w:lang w:bidi="fa-IR"/>
        </w:rPr>
        <w:t>14</w:t>
      </w:r>
      <w:r w:rsidRPr="009575C4">
        <w:rPr>
          <w:rFonts w:cs="B Nazanin" w:hint="cs"/>
          <w:sz w:val="24"/>
          <w:szCs w:val="24"/>
          <w:rtl/>
          <w:lang w:bidi="fa-IR"/>
        </w:rPr>
        <w:t xml:space="preserve"> . پوشش گیاهی منطقه کوهستانی کشور اردن</w:t>
      </w:r>
    </w:p>
    <w:tbl>
      <w:tblPr>
        <w:tblStyle w:val="TableGrid"/>
        <w:bidiVisual/>
        <w:tblW w:w="8505" w:type="dxa"/>
        <w:jc w:val="center"/>
        <w:tblLayout w:type="fixed"/>
        <w:tblLook w:val="04A0" w:firstRow="1" w:lastRow="0" w:firstColumn="1" w:lastColumn="0" w:noHBand="0" w:noVBand="1"/>
      </w:tblPr>
      <w:tblGrid>
        <w:gridCol w:w="3118"/>
        <w:gridCol w:w="2835"/>
        <w:gridCol w:w="2552"/>
      </w:tblGrid>
      <w:tr w:rsidR="000234B5" w:rsidRPr="00885D56" w:rsidTr="00306C88">
        <w:trPr>
          <w:trHeight w:val="444"/>
          <w:jc w:val="center"/>
        </w:trPr>
        <w:tc>
          <w:tcPr>
            <w:tcW w:w="3118" w:type="dxa"/>
            <w:vAlign w:val="center"/>
          </w:tcPr>
          <w:p w:rsidR="000234B5" w:rsidRPr="00885D56" w:rsidRDefault="000234B5" w:rsidP="00306C88">
            <w:pPr>
              <w:bidi/>
              <w:jc w:val="center"/>
              <w:rPr>
                <w:rFonts w:ascii="Times New Roman" w:hAnsi="Times New Roman" w:cs="B Nazanin"/>
                <w:i/>
                <w:sz w:val="20"/>
                <w:szCs w:val="24"/>
                <w:rtl/>
                <w:lang w:bidi="fa-IR"/>
              </w:rPr>
            </w:pPr>
            <w:r w:rsidRPr="00885D56">
              <w:rPr>
                <w:rFonts w:ascii="Times New Roman" w:hAnsi="Times New Roman" w:cs="B Nazanin" w:hint="cs"/>
                <w:i/>
                <w:sz w:val="20"/>
                <w:szCs w:val="24"/>
                <w:rtl/>
                <w:lang w:bidi="fa-IR"/>
              </w:rPr>
              <w:t>گیاهان بسیار مناسب</w:t>
            </w:r>
          </w:p>
        </w:tc>
        <w:tc>
          <w:tcPr>
            <w:tcW w:w="2835" w:type="dxa"/>
            <w:vAlign w:val="center"/>
          </w:tcPr>
          <w:p w:rsidR="000234B5" w:rsidRPr="00885D56" w:rsidRDefault="005F45B3" w:rsidP="00306C88">
            <w:pPr>
              <w:bidi/>
              <w:jc w:val="center"/>
              <w:rPr>
                <w:rFonts w:ascii="Times New Roman" w:hAnsi="Times New Roman" w:cs="B Nazanin"/>
                <w:i/>
                <w:sz w:val="20"/>
                <w:szCs w:val="24"/>
                <w:rtl/>
                <w:lang w:bidi="fa-IR"/>
              </w:rPr>
            </w:pPr>
            <w:r w:rsidRPr="00885D56">
              <w:rPr>
                <w:rFonts w:ascii="Times New Roman" w:hAnsi="Times New Roman" w:cs="B Nazanin" w:hint="cs"/>
                <w:i/>
                <w:sz w:val="20"/>
                <w:szCs w:val="24"/>
                <w:rtl/>
                <w:lang w:bidi="fa-IR"/>
              </w:rPr>
              <w:t>گیاهان مناسب</w:t>
            </w:r>
          </w:p>
        </w:tc>
        <w:tc>
          <w:tcPr>
            <w:tcW w:w="2552" w:type="dxa"/>
            <w:vAlign w:val="center"/>
          </w:tcPr>
          <w:p w:rsidR="000234B5" w:rsidRPr="00885D56" w:rsidRDefault="005F45B3" w:rsidP="00306C88">
            <w:pPr>
              <w:bidi/>
              <w:jc w:val="center"/>
              <w:rPr>
                <w:rFonts w:ascii="Times New Roman" w:hAnsi="Times New Roman" w:cs="B Nazanin"/>
                <w:i/>
                <w:sz w:val="20"/>
                <w:szCs w:val="24"/>
                <w:rtl/>
                <w:lang w:bidi="fa-IR"/>
              </w:rPr>
            </w:pPr>
            <w:r w:rsidRPr="00885D56">
              <w:rPr>
                <w:rFonts w:ascii="Times New Roman" w:hAnsi="Times New Roman" w:cs="B Nazanin" w:hint="cs"/>
                <w:i/>
                <w:sz w:val="20"/>
                <w:szCs w:val="24"/>
                <w:rtl/>
                <w:lang w:bidi="fa-IR"/>
              </w:rPr>
              <w:t>گیاهان نامناسب</w:t>
            </w:r>
          </w:p>
        </w:tc>
      </w:tr>
      <w:tr w:rsidR="000234B5" w:rsidRPr="00885D56" w:rsidTr="00306C88">
        <w:trPr>
          <w:trHeight w:val="444"/>
          <w:jc w:val="center"/>
        </w:trPr>
        <w:tc>
          <w:tcPr>
            <w:tcW w:w="3118" w:type="dxa"/>
            <w:vAlign w:val="center"/>
          </w:tcPr>
          <w:p w:rsidR="000234B5" w:rsidRPr="00885D56" w:rsidRDefault="00ED2860" w:rsidP="00306C88">
            <w:pPr>
              <w:bidi/>
              <w:jc w:val="center"/>
              <w:rPr>
                <w:rFonts w:ascii="Times New Roman" w:hAnsi="Times New Roman" w:cs="B Nazanin"/>
                <w:bCs/>
                <w:i/>
                <w:sz w:val="20"/>
                <w:szCs w:val="24"/>
                <w:rtl/>
                <w:lang w:bidi="fa-IR"/>
              </w:rPr>
            </w:pPr>
            <w:r w:rsidRPr="00885D56">
              <w:rPr>
                <w:rFonts w:ascii="Times New Roman" w:hAnsi="Times New Roman" w:cs="B Nazanin"/>
                <w:bCs/>
                <w:i/>
                <w:sz w:val="20"/>
                <w:szCs w:val="24"/>
                <w:lang w:bidi="fa-IR"/>
              </w:rPr>
              <w:t>Oryzopsis miliacea</w:t>
            </w:r>
          </w:p>
        </w:tc>
        <w:tc>
          <w:tcPr>
            <w:tcW w:w="2835" w:type="dxa"/>
            <w:vAlign w:val="center"/>
          </w:tcPr>
          <w:p w:rsidR="000234B5" w:rsidRPr="00885D56" w:rsidRDefault="00ED2860" w:rsidP="00306C88">
            <w:pPr>
              <w:bidi/>
              <w:jc w:val="center"/>
              <w:rPr>
                <w:rFonts w:ascii="Times New Roman" w:hAnsi="Times New Roman" w:cs="B Nazanin"/>
                <w:bCs/>
                <w:i/>
                <w:sz w:val="20"/>
                <w:szCs w:val="24"/>
                <w:rtl/>
                <w:lang w:bidi="fa-IR"/>
              </w:rPr>
            </w:pPr>
            <w:r w:rsidRPr="00885D56">
              <w:rPr>
                <w:rFonts w:ascii="Times New Roman" w:hAnsi="Times New Roman" w:cs="B Nazanin"/>
                <w:bCs/>
                <w:i/>
                <w:sz w:val="20"/>
                <w:szCs w:val="24"/>
                <w:lang w:bidi="fa-IR"/>
              </w:rPr>
              <w:t>Hordeum bulbosum</w:t>
            </w:r>
          </w:p>
        </w:tc>
        <w:tc>
          <w:tcPr>
            <w:tcW w:w="2552" w:type="dxa"/>
            <w:vAlign w:val="center"/>
          </w:tcPr>
          <w:p w:rsidR="000234B5" w:rsidRPr="00885D56" w:rsidRDefault="005F45B3" w:rsidP="00306C88">
            <w:pPr>
              <w:bidi/>
              <w:jc w:val="center"/>
              <w:rPr>
                <w:rFonts w:ascii="Times New Roman" w:hAnsi="Times New Roman" w:cs="B Nazanin"/>
                <w:bCs/>
                <w:i/>
                <w:iCs/>
                <w:sz w:val="20"/>
                <w:szCs w:val="24"/>
                <w:lang w:bidi="fa-IR"/>
              </w:rPr>
            </w:pPr>
            <w:r w:rsidRPr="00885D56">
              <w:rPr>
                <w:rFonts w:ascii="Times New Roman" w:hAnsi="Times New Roman" w:cs="B Nazanin"/>
                <w:bCs/>
                <w:i/>
                <w:iCs/>
                <w:sz w:val="20"/>
                <w:szCs w:val="24"/>
                <w:lang w:bidi="fa-IR"/>
              </w:rPr>
              <w:t>Poterium spinosum</w:t>
            </w:r>
          </w:p>
        </w:tc>
      </w:tr>
      <w:tr w:rsidR="000234B5" w:rsidRPr="00885D56" w:rsidTr="00306C88">
        <w:trPr>
          <w:trHeight w:val="444"/>
          <w:jc w:val="center"/>
        </w:trPr>
        <w:tc>
          <w:tcPr>
            <w:tcW w:w="3118" w:type="dxa"/>
            <w:vAlign w:val="center"/>
          </w:tcPr>
          <w:p w:rsidR="000234B5" w:rsidRPr="00885D56" w:rsidRDefault="00ED2860" w:rsidP="00306C88">
            <w:pPr>
              <w:bidi/>
              <w:jc w:val="center"/>
              <w:rPr>
                <w:rFonts w:ascii="Times New Roman" w:hAnsi="Times New Roman" w:cs="B Nazanin"/>
                <w:bCs/>
                <w:i/>
                <w:sz w:val="20"/>
                <w:szCs w:val="24"/>
                <w:rtl/>
                <w:lang w:bidi="fa-IR"/>
              </w:rPr>
            </w:pPr>
            <w:r w:rsidRPr="00885D56">
              <w:rPr>
                <w:rFonts w:ascii="Times New Roman" w:hAnsi="Times New Roman" w:cs="B Nazanin"/>
                <w:bCs/>
                <w:i/>
                <w:sz w:val="20"/>
                <w:szCs w:val="24"/>
                <w:lang w:bidi="fa-IR"/>
              </w:rPr>
              <w:t>Phalaris tuberose</w:t>
            </w:r>
          </w:p>
        </w:tc>
        <w:tc>
          <w:tcPr>
            <w:tcW w:w="2835" w:type="dxa"/>
            <w:vAlign w:val="center"/>
          </w:tcPr>
          <w:p w:rsidR="000234B5" w:rsidRPr="00885D56" w:rsidRDefault="00ED2860" w:rsidP="00306C88">
            <w:pPr>
              <w:bidi/>
              <w:jc w:val="center"/>
              <w:rPr>
                <w:rFonts w:ascii="Times New Roman" w:hAnsi="Times New Roman" w:cs="B Nazanin"/>
                <w:bCs/>
                <w:i/>
                <w:sz w:val="20"/>
                <w:szCs w:val="24"/>
                <w:rtl/>
                <w:lang w:bidi="fa-IR"/>
              </w:rPr>
            </w:pPr>
            <w:r w:rsidRPr="00885D56">
              <w:rPr>
                <w:rFonts w:ascii="Times New Roman" w:hAnsi="Times New Roman" w:cs="B Nazanin"/>
                <w:bCs/>
                <w:i/>
                <w:sz w:val="20"/>
                <w:szCs w:val="24"/>
                <w:lang w:bidi="fa-IR"/>
              </w:rPr>
              <w:t>Cynodon dactylon</w:t>
            </w:r>
          </w:p>
        </w:tc>
        <w:tc>
          <w:tcPr>
            <w:tcW w:w="2552" w:type="dxa"/>
            <w:vAlign w:val="center"/>
          </w:tcPr>
          <w:p w:rsidR="000234B5" w:rsidRPr="00885D56" w:rsidRDefault="005F45B3" w:rsidP="00306C88">
            <w:pPr>
              <w:bidi/>
              <w:jc w:val="center"/>
              <w:rPr>
                <w:rFonts w:ascii="Times New Roman" w:hAnsi="Times New Roman" w:cs="B Nazanin"/>
                <w:bCs/>
                <w:i/>
                <w:sz w:val="20"/>
                <w:szCs w:val="24"/>
                <w:rtl/>
                <w:lang w:bidi="fa-IR"/>
              </w:rPr>
            </w:pPr>
            <w:r w:rsidRPr="00885D56">
              <w:rPr>
                <w:rFonts w:ascii="Times New Roman" w:hAnsi="Times New Roman" w:cs="B Nazanin"/>
                <w:bCs/>
                <w:i/>
                <w:sz w:val="20"/>
                <w:szCs w:val="24"/>
                <w:lang w:bidi="fa-IR"/>
              </w:rPr>
              <w:t>Asphodelus microcarpus</w:t>
            </w:r>
          </w:p>
        </w:tc>
      </w:tr>
      <w:tr w:rsidR="000234B5" w:rsidRPr="00885D56" w:rsidTr="00306C88">
        <w:trPr>
          <w:trHeight w:val="444"/>
          <w:jc w:val="center"/>
        </w:trPr>
        <w:tc>
          <w:tcPr>
            <w:tcW w:w="3118" w:type="dxa"/>
            <w:vAlign w:val="center"/>
          </w:tcPr>
          <w:p w:rsidR="000234B5" w:rsidRPr="00885D56" w:rsidRDefault="00B16F1E" w:rsidP="00306C88">
            <w:pPr>
              <w:bidi/>
              <w:jc w:val="center"/>
              <w:rPr>
                <w:rFonts w:ascii="Times New Roman" w:hAnsi="Times New Roman" w:cs="B Nazanin"/>
                <w:bCs/>
                <w:i/>
                <w:sz w:val="20"/>
                <w:szCs w:val="24"/>
                <w:rtl/>
                <w:lang w:bidi="fa-IR"/>
              </w:rPr>
            </w:pPr>
            <w:r w:rsidRPr="00885D56">
              <w:rPr>
                <w:rFonts w:ascii="Times New Roman" w:hAnsi="Times New Roman" w:cs="B Nazanin"/>
                <w:bCs/>
                <w:i/>
                <w:sz w:val="20"/>
                <w:szCs w:val="24"/>
                <w:lang w:bidi="fa-IR"/>
              </w:rPr>
              <w:t>Festuca arundiacea</w:t>
            </w:r>
          </w:p>
        </w:tc>
        <w:tc>
          <w:tcPr>
            <w:tcW w:w="2835" w:type="dxa"/>
            <w:vAlign w:val="center"/>
          </w:tcPr>
          <w:p w:rsidR="000234B5" w:rsidRPr="00885D56" w:rsidRDefault="000234B5" w:rsidP="00306C88">
            <w:pPr>
              <w:bidi/>
              <w:jc w:val="center"/>
              <w:rPr>
                <w:rFonts w:ascii="Times New Roman" w:hAnsi="Times New Roman" w:cs="B Nazanin"/>
                <w:bCs/>
                <w:i/>
                <w:sz w:val="20"/>
                <w:szCs w:val="24"/>
                <w:rtl/>
                <w:lang w:bidi="fa-IR"/>
              </w:rPr>
            </w:pPr>
          </w:p>
        </w:tc>
        <w:tc>
          <w:tcPr>
            <w:tcW w:w="2552" w:type="dxa"/>
            <w:vAlign w:val="center"/>
          </w:tcPr>
          <w:p w:rsidR="000234B5" w:rsidRPr="00885D56" w:rsidRDefault="00ED2860" w:rsidP="00306C88">
            <w:pPr>
              <w:bidi/>
              <w:jc w:val="center"/>
              <w:rPr>
                <w:rFonts w:ascii="Times New Roman" w:hAnsi="Times New Roman" w:cs="B Nazanin"/>
                <w:bCs/>
                <w:i/>
                <w:sz w:val="20"/>
                <w:szCs w:val="24"/>
                <w:rtl/>
                <w:lang w:bidi="fa-IR"/>
              </w:rPr>
            </w:pPr>
            <w:r w:rsidRPr="00885D56">
              <w:rPr>
                <w:rFonts w:ascii="Times New Roman" w:hAnsi="Times New Roman" w:cs="B Nazanin"/>
                <w:bCs/>
                <w:i/>
                <w:sz w:val="20"/>
                <w:szCs w:val="24"/>
                <w:lang w:bidi="fa-IR"/>
              </w:rPr>
              <w:t>Centaurea pallescens</w:t>
            </w:r>
          </w:p>
        </w:tc>
      </w:tr>
      <w:tr w:rsidR="000234B5" w:rsidRPr="00885D56" w:rsidTr="00306C88">
        <w:trPr>
          <w:trHeight w:val="444"/>
          <w:jc w:val="center"/>
        </w:trPr>
        <w:tc>
          <w:tcPr>
            <w:tcW w:w="3118" w:type="dxa"/>
            <w:vAlign w:val="center"/>
          </w:tcPr>
          <w:p w:rsidR="000234B5" w:rsidRPr="00885D56" w:rsidRDefault="00B16F1E" w:rsidP="00306C88">
            <w:pPr>
              <w:bidi/>
              <w:jc w:val="center"/>
              <w:rPr>
                <w:rFonts w:ascii="Times New Roman" w:hAnsi="Times New Roman" w:cs="B Nazanin"/>
                <w:bCs/>
                <w:i/>
                <w:sz w:val="20"/>
                <w:szCs w:val="24"/>
                <w:rtl/>
                <w:lang w:bidi="fa-IR"/>
              </w:rPr>
            </w:pPr>
            <w:r w:rsidRPr="00885D56">
              <w:rPr>
                <w:rFonts w:ascii="Times New Roman" w:hAnsi="Times New Roman" w:cs="B Nazanin"/>
                <w:bCs/>
                <w:i/>
                <w:sz w:val="20"/>
                <w:szCs w:val="24"/>
                <w:lang w:bidi="fa-IR"/>
              </w:rPr>
              <w:t>Lolium perenne</w:t>
            </w:r>
          </w:p>
        </w:tc>
        <w:tc>
          <w:tcPr>
            <w:tcW w:w="2835" w:type="dxa"/>
            <w:vAlign w:val="center"/>
          </w:tcPr>
          <w:p w:rsidR="000234B5" w:rsidRPr="00885D56" w:rsidRDefault="000234B5" w:rsidP="00306C88">
            <w:pPr>
              <w:bidi/>
              <w:jc w:val="center"/>
              <w:rPr>
                <w:rFonts w:ascii="Times New Roman" w:hAnsi="Times New Roman" w:cs="B Nazanin"/>
                <w:bCs/>
                <w:i/>
                <w:sz w:val="20"/>
                <w:szCs w:val="24"/>
                <w:rtl/>
                <w:lang w:bidi="fa-IR"/>
              </w:rPr>
            </w:pPr>
          </w:p>
        </w:tc>
        <w:tc>
          <w:tcPr>
            <w:tcW w:w="2552" w:type="dxa"/>
            <w:vAlign w:val="center"/>
          </w:tcPr>
          <w:p w:rsidR="000234B5" w:rsidRPr="00885D56" w:rsidRDefault="00ED2860" w:rsidP="00306C88">
            <w:pPr>
              <w:bidi/>
              <w:jc w:val="center"/>
              <w:rPr>
                <w:rFonts w:ascii="Times New Roman" w:hAnsi="Times New Roman" w:cs="B Nazanin"/>
                <w:bCs/>
                <w:i/>
                <w:sz w:val="20"/>
                <w:szCs w:val="24"/>
                <w:rtl/>
                <w:lang w:bidi="fa-IR"/>
              </w:rPr>
            </w:pPr>
            <w:r w:rsidRPr="00885D56">
              <w:rPr>
                <w:rFonts w:ascii="Times New Roman" w:hAnsi="Times New Roman" w:cs="B Nazanin"/>
                <w:bCs/>
                <w:i/>
                <w:sz w:val="20"/>
                <w:szCs w:val="24"/>
                <w:lang w:bidi="fa-IR"/>
              </w:rPr>
              <w:t>Phlomis syriaca</w:t>
            </w:r>
          </w:p>
        </w:tc>
      </w:tr>
      <w:tr w:rsidR="000234B5" w:rsidRPr="00885D56" w:rsidTr="00306C88">
        <w:trPr>
          <w:trHeight w:val="444"/>
          <w:jc w:val="center"/>
        </w:trPr>
        <w:tc>
          <w:tcPr>
            <w:tcW w:w="3118" w:type="dxa"/>
            <w:vAlign w:val="center"/>
          </w:tcPr>
          <w:p w:rsidR="000234B5" w:rsidRPr="00885D56" w:rsidRDefault="00B16F1E" w:rsidP="00306C88">
            <w:pPr>
              <w:bidi/>
              <w:jc w:val="center"/>
              <w:rPr>
                <w:rFonts w:ascii="Times New Roman" w:hAnsi="Times New Roman" w:cs="B Nazanin"/>
                <w:bCs/>
                <w:i/>
                <w:sz w:val="20"/>
                <w:szCs w:val="24"/>
                <w:rtl/>
                <w:lang w:bidi="fa-IR"/>
              </w:rPr>
            </w:pPr>
            <w:r w:rsidRPr="00885D56">
              <w:rPr>
                <w:rFonts w:ascii="Times New Roman" w:hAnsi="Times New Roman" w:cs="B Nazanin"/>
                <w:bCs/>
                <w:i/>
                <w:sz w:val="20"/>
                <w:szCs w:val="24"/>
                <w:lang w:bidi="fa-IR"/>
              </w:rPr>
              <w:t>Dactylis glomerata</w:t>
            </w:r>
          </w:p>
        </w:tc>
        <w:tc>
          <w:tcPr>
            <w:tcW w:w="2835" w:type="dxa"/>
            <w:vAlign w:val="center"/>
          </w:tcPr>
          <w:p w:rsidR="000234B5" w:rsidRPr="00885D56" w:rsidRDefault="000234B5" w:rsidP="00306C88">
            <w:pPr>
              <w:bidi/>
              <w:jc w:val="center"/>
              <w:rPr>
                <w:rFonts w:ascii="Times New Roman" w:hAnsi="Times New Roman" w:cs="B Nazanin"/>
                <w:bCs/>
                <w:i/>
                <w:sz w:val="20"/>
                <w:szCs w:val="24"/>
                <w:rtl/>
                <w:lang w:bidi="fa-IR"/>
              </w:rPr>
            </w:pPr>
          </w:p>
        </w:tc>
        <w:tc>
          <w:tcPr>
            <w:tcW w:w="2552" w:type="dxa"/>
            <w:vAlign w:val="center"/>
          </w:tcPr>
          <w:p w:rsidR="000234B5" w:rsidRPr="00885D56" w:rsidRDefault="00ED2860" w:rsidP="00306C88">
            <w:pPr>
              <w:bidi/>
              <w:jc w:val="center"/>
              <w:rPr>
                <w:rFonts w:ascii="Times New Roman" w:hAnsi="Times New Roman" w:cs="B Nazanin"/>
                <w:bCs/>
                <w:i/>
                <w:sz w:val="20"/>
                <w:szCs w:val="24"/>
                <w:rtl/>
                <w:lang w:bidi="fa-IR"/>
              </w:rPr>
            </w:pPr>
            <w:r w:rsidRPr="00885D56">
              <w:rPr>
                <w:rFonts w:ascii="Times New Roman" w:hAnsi="Times New Roman" w:cs="B Nazanin"/>
                <w:bCs/>
                <w:i/>
                <w:sz w:val="20"/>
                <w:szCs w:val="24"/>
                <w:lang w:bidi="fa-IR"/>
              </w:rPr>
              <w:t>Ononis natrix</w:t>
            </w:r>
          </w:p>
        </w:tc>
      </w:tr>
      <w:tr w:rsidR="000234B5" w:rsidRPr="00885D56" w:rsidTr="00306C88">
        <w:trPr>
          <w:trHeight w:val="444"/>
          <w:jc w:val="center"/>
        </w:trPr>
        <w:tc>
          <w:tcPr>
            <w:tcW w:w="3118" w:type="dxa"/>
            <w:vAlign w:val="center"/>
          </w:tcPr>
          <w:p w:rsidR="000234B5" w:rsidRPr="00885D56" w:rsidRDefault="00B16F1E" w:rsidP="00306C88">
            <w:pPr>
              <w:bidi/>
              <w:jc w:val="center"/>
              <w:rPr>
                <w:rFonts w:ascii="Times New Roman" w:hAnsi="Times New Roman" w:cs="B Nazanin"/>
                <w:bCs/>
                <w:i/>
                <w:sz w:val="20"/>
                <w:szCs w:val="24"/>
                <w:rtl/>
                <w:lang w:bidi="fa-IR"/>
              </w:rPr>
            </w:pPr>
            <w:r w:rsidRPr="00885D56">
              <w:rPr>
                <w:rFonts w:ascii="Times New Roman" w:hAnsi="Times New Roman" w:cs="B Nazanin"/>
                <w:bCs/>
                <w:i/>
                <w:sz w:val="20"/>
                <w:szCs w:val="24"/>
                <w:lang w:bidi="fa-IR"/>
              </w:rPr>
              <w:t>Trifolium fragiferum</w:t>
            </w:r>
          </w:p>
        </w:tc>
        <w:tc>
          <w:tcPr>
            <w:tcW w:w="2835" w:type="dxa"/>
            <w:vAlign w:val="center"/>
          </w:tcPr>
          <w:p w:rsidR="000234B5" w:rsidRPr="00885D56" w:rsidRDefault="000234B5" w:rsidP="00306C88">
            <w:pPr>
              <w:bidi/>
              <w:jc w:val="center"/>
              <w:rPr>
                <w:rFonts w:ascii="Times New Roman" w:hAnsi="Times New Roman" w:cs="B Nazanin"/>
                <w:bCs/>
                <w:i/>
                <w:sz w:val="20"/>
                <w:szCs w:val="24"/>
                <w:rtl/>
                <w:lang w:bidi="fa-IR"/>
              </w:rPr>
            </w:pPr>
          </w:p>
        </w:tc>
        <w:tc>
          <w:tcPr>
            <w:tcW w:w="2552" w:type="dxa"/>
            <w:vAlign w:val="center"/>
          </w:tcPr>
          <w:p w:rsidR="000234B5" w:rsidRPr="00885D56" w:rsidRDefault="000234B5" w:rsidP="00306C88">
            <w:pPr>
              <w:bidi/>
              <w:jc w:val="center"/>
              <w:rPr>
                <w:rFonts w:ascii="Times New Roman" w:hAnsi="Times New Roman" w:cs="B Nazanin"/>
                <w:bCs/>
                <w:i/>
                <w:sz w:val="20"/>
                <w:szCs w:val="24"/>
                <w:rtl/>
                <w:lang w:bidi="fa-IR"/>
              </w:rPr>
            </w:pPr>
          </w:p>
        </w:tc>
      </w:tr>
    </w:tbl>
    <w:p w:rsidR="00042E12" w:rsidRPr="00885D56" w:rsidRDefault="00042E12" w:rsidP="00042E12">
      <w:pPr>
        <w:bidi/>
        <w:spacing w:after="0"/>
        <w:ind w:left="450"/>
        <w:jc w:val="center"/>
        <w:rPr>
          <w:rFonts w:cs="B Nazanin"/>
          <w:b/>
          <w:bCs/>
          <w:sz w:val="24"/>
          <w:szCs w:val="24"/>
          <w:lang w:bidi="fa-IR"/>
        </w:rPr>
      </w:pPr>
    </w:p>
    <w:p w:rsidR="00260A39" w:rsidRDefault="00260A39" w:rsidP="00260A39">
      <w:pPr>
        <w:bidi/>
        <w:spacing w:after="0"/>
        <w:ind w:firstLine="429"/>
        <w:jc w:val="both"/>
        <w:rPr>
          <w:rFonts w:cs="B Nazanin"/>
          <w:sz w:val="28"/>
          <w:szCs w:val="28"/>
          <w:rtl/>
          <w:lang w:bidi="fa-IR"/>
        </w:rPr>
      </w:pPr>
      <w:r w:rsidRPr="00676B50">
        <w:rPr>
          <w:rFonts w:cs="B Nazanin" w:hint="cs"/>
          <w:sz w:val="28"/>
          <w:szCs w:val="28"/>
          <w:rtl/>
          <w:lang w:bidi="fa-IR"/>
        </w:rPr>
        <w:t>وضعیت حق تصدی مراتع</w:t>
      </w:r>
    </w:p>
    <w:p w:rsidR="00260A39" w:rsidRDefault="00260A39" w:rsidP="00260A39">
      <w:pPr>
        <w:bidi/>
        <w:spacing w:after="0"/>
        <w:ind w:firstLine="429"/>
        <w:jc w:val="both"/>
        <w:rPr>
          <w:rFonts w:cs="B Nazanin"/>
          <w:sz w:val="28"/>
          <w:szCs w:val="28"/>
          <w:rtl/>
          <w:lang w:bidi="fa-IR"/>
        </w:rPr>
      </w:pPr>
      <w:r>
        <w:rPr>
          <w:rFonts w:cs="B Nazanin" w:hint="cs"/>
          <w:sz w:val="28"/>
          <w:szCs w:val="28"/>
          <w:rtl/>
          <w:lang w:bidi="fa-IR"/>
        </w:rPr>
        <w:t xml:space="preserve">برای مدت طولانی در گذشته، مراتع اردن تحت تاثیر سیستم مالکیت سنتی بوده و ماکیت و قوانین مرتبط با قبیله ها بوده است. در این سیستم، حفاظت از منابع، تعیین روش بهره برداری مناسب از منابع و تداوم تولید تحت شرایط اجتماعی و محیط زیستی انجام می گردید. با حذف این سیستم و تبدیل مراتع به زمین های دولتی، هر کس می تواند از این زمین ها با هر شرایطی استفاده کند. در بسیاری از این زمین ها بدون در نظر گرفتن وضعیت منابع تولید و شرایط حاصلخیزی، استفاده بی رویه از منابع موجود صورت می گرفت. با توجه به تغییراتی که در مالکیت زمین ها اتفاق افتاد، چوپانان و قبایل بدوی انگیزه ای برای ادمه دادن به فعالیت های خود و حفاظت از منابع و زمین ها و کنترل چرا نداشتند. به نظر می رسد تغییر مالکیت تاثیر به سزایی در کاهش توسعه و ارتقا این زمین ها داشته است. براساس قانون کشاورزی شماره 20 (تصویب شده در سال </w:t>
      </w:r>
      <w:r>
        <w:rPr>
          <w:rFonts w:cs="B Nazanin" w:hint="cs"/>
          <w:sz w:val="28"/>
          <w:szCs w:val="28"/>
          <w:rtl/>
          <w:lang w:bidi="fa-IR"/>
        </w:rPr>
        <w:lastRenderedPageBreak/>
        <w:t>1973)، تمام مراتع طبیعی کشور در مالکیت دولت هستند، اما در عمل و واقعیت عکس این قانون اتفاق افتاده است. این زمین ها در حدود 000 000 8 هکتار یا 90 درصد مساحت کشور اردن را تشکیل می دهند.</w:t>
      </w:r>
    </w:p>
    <w:p w:rsidR="00EE6CCC" w:rsidRDefault="00EE6CCC" w:rsidP="00940761">
      <w:pPr>
        <w:bidi/>
        <w:spacing w:after="0"/>
        <w:ind w:firstLine="429"/>
        <w:jc w:val="both"/>
        <w:rPr>
          <w:rFonts w:cs="B Nazanin"/>
          <w:sz w:val="28"/>
          <w:szCs w:val="28"/>
          <w:rtl/>
          <w:lang w:bidi="fa-IR"/>
        </w:rPr>
      </w:pPr>
      <w:r>
        <w:rPr>
          <w:rFonts w:cs="B Nazanin" w:hint="cs"/>
          <w:sz w:val="28"/>
          <w:szCs w:val="28"/>
          <w:rtl/>
          <w:lang w:bidi="fa-IR"/>
        </w:rPr>
        <w:t xml:space="preserve">تعداد احشام در مراتع معمولا بسیار بیشتر از ظرفیت این مناطق است که این موضوع از عوامل جدی و تاثیر گذار در مدیریت ناقص این مناطق است. </w:t>
      </w:r>
      <w:r w:rsidR="0068466A">
        <w:rPr>
          <w:rFonts w:cs="B Nazanin" w:hint="cs"/>
          <w:sz w:val="28"/>
          <w:szCs w:val="28"/>
          <w:rtl/>
          <w:lang w:bidi="fa-IR"/>
        </w:rPr>
        <w:t xml:space="preserve">نتایج چرای بیش از حد روی پوشش گیاهی مناطق از طریق ریشه کن شدن برخی از گیاهان (علف ها و بوته ها)، کاهش تولید بذر، کاهش احیا مراتع و به تبع آن کاهش تولیدات گیاهی برای سال آینده، نمایان شده است. </w:t>
      </w:r>
      <w:r w:rsidR="002E4949">
        <w:rPr>
          <w:rFonts w:cs="B Nazanin" w:hint="cs"/>
          <w:sz w:val="28"/>
          <w:szCs w:val="28"/>
          <w:rtl/>
          <w:lang w:bidi="fa-IR"/>
        </w:rPr>
        <w:t>علاوه بر این</w:t>
      </w:r>
      <w:r w:rsidR="00D12416">
        <w:rPr>
          <w:rFonts w:cs="B Nazanin" w:hint="cs"/>
          <w:sz w:val="28"/>
          <w:szCs w:val="28"/>
          <w:rtl/>
          <w:lang w:bidi="fa-IR"/>
        </w:rPr>
        <w:t xml:space="preserve"> تغییر در پوشش گیاهی (فلور) منطقه، کاهش در حجم و فراوانی گیاهان در این منطقه مشاهده می شود. با وجود افزایش تعداد جانوران، چوپانان درآمد و موفقیت کمتری دارند.</w:t>
      </w:r>
      <w:r w:rsidR="00F946A5">
        <w:rPr>
          <w:rFonts w:cs="B Nazanin" w:hint="cs"/>
          <w:sz w:val="28"/>
          <w:szCs w:val="28"/>
          <w:rtl/>
          <w:lang w:bidi="fa-IR"/>
        </w:rPr>
        <w:t xml:space="preserve"> این امر </w:t>
      </w:r>
      <w:r w:rsidR="00940761">
        <w:rPr>
          <w:rFonts w:cs="B Nazanin" w:hint="cs"/>
          <w:sz w:val="28"/>
          <w:szCs w:val="28"/>
          <w:rtl/>
          <w:lang w:bidi="fa-IR"/>
        </w:rPr>
        <w:t xml:space="preserve">می تواند </w:t>
      </w:r>
      <w:r w:rsidR="00F946A5">
        <w:rPr>
          <w:rFonts w:cs="B Nazanin" w:hint="cs"/>
          <w:sz w:val="28"/>
          <w:szCs w:val="28"/>
          <w:rtl/>
          <w:lang w:bidi="fa-IR"/>
        </w:rPr>
        <w:t xml:space="preserve">به علت فقدان علوفه، </w:t>
      </w:r>
      <w:r w:rsidR="00F946A5" w:rsidRPr="00940761">
        <w:rPr>
          <w:rFonts w:cs="B Nazanin" w:hint="cs"/>
          <w:sz w:val="28"/>
          <w:szCs w:val="28"/>
          <w:rtl/>
          <w:lang w:bidi="fa-IR"/>
        </w:rPr>
        <w:t>مدیریت سنتی</w:t>
      </w:r>
      <w:r w:rsidR="00940761" w:rsidRPr="00940761">
        <w:rPr>
          <w:rFonts w:cs="B Nazanin" w:hint="cs"/>
          <w:sz w:val="28"/>
          <w:szCs w:val="28"/>
          <w:rtl/>
          <w:lang w:bidi="fa-IR"/>
        </w:rPr>
        <w:t xml:space="preserve"> نا</w:t>
      </w:r>
      <w:r w:rsidR="00940761">
        <w:rPr>
          <w:rFonts w:cs="B Nazanin" w:hint="cs"/>
          <w:sz w:val="28"/>
          <w:szCs w:val="28"/>
          <w:rtl/>
          <w:lang w:bidi="fa-IR"/>
        </w:rPr>
        <w:t>کارآمد</w:t>
      </w:r>
      <w:r w:rsidR="00F946A5">
        <w:rPr>
          <w:rFonts w:cs="B Nazanin" w:hint="cs"/>
          <w:sz w:val="28"/>
          <w:szCs w:val="28"/>
          <w:rtl/>
          <w:lang w:bidi="fa-IR"/>
        </w:rPr>
        <w:t>، گسترش فصل زایمان احشام در ماه های نامناسب و وابستگی احشام به غذاهای مکمل می باشد.</w:t>
      </w:r>
    </w:p>
    <w:p w:rsidR="00472898" w:rsidRDefault="00472898" w:rsidP="00472898">
      <w:pPr>
        <w:bidi/>
        <w:spacing w:after="0"/>
        <w:ind w:firstLine="429"/>
        <w:jc w:val="both"/>
        <w:rPr>
          <w:rFonts w:cs="B Nazanin"/>
          <w:sz w:val="28"/>
          <w:szCs w:val="28"/>
          <w:rtl/>
          <w:lang w:bidi="fa-IR"/>
        </w:rPr>
      </w:pPr>
    </w:p>
    <w:p w:rsidR="00F946A5" w:rsidRDefault="008F3D0A" w:rsidP="00F946A5">
      <w:pPr>
        <w:bidi/>
        <w:spacing w:after="0"/>
        <w:ind w:firstLine="429"/>
        <w:jc w:val="both"/>
        <w:rPr>
          <w:rFonts w:cs="B Nazanin"/>
          <w:sz w:val="28"/>
          <w:szCs w:val="28"/>
          <w:rtl/>
          <w:lang w:bidi="fa-IR"/>
        </w:rPr>
      </w:pPr>
      <w:r>
        <w:rPr>
          <w:rFonts w:cs="B Nazanin" w:hint="cs"/>
          <w:sz w:val="28"/>
          <w:szCs w:val="28"/>
          <w:rtl/>
          <w:lang w:bidi="fa-IR"/>
        </w:rPr>
        <w:t>وضعیت منابع انسانی در مراتع</w:t>
      </w:r>
    </w:p>
    <w:p w:rsidR="008F3D0A" w:rsidRDefault="00751411" w:rsidP="00EC2C20">
      <w:pPr>
        <w:bidi/>
        <w:spacing w:after="0"/>
        <w:ind w:firstLine="429"/>
        <w:jc w:val="both"/>
        <w:rPr>
          <w:rFonts w:cs="B Nazanin"/>
          <w:sz w:val="28"/>
          <w:szCs w:val="28"/>
          <w:rtl/>
          <w:lang w:bidi="fa-IR"/>
        </w:rPr>
      </w:pPr>
      <w:r>
        <w:rPr>
          <w:rFonts w:cs="B Nazanin" w:hint="cs"/>
          <w:sz w:val="28"/>
          <w:szCs w:val="28"/>
          <w:rtl/>
          <w:lang w:bidi="fa-IR"/>
        </w:rPr>
        <w:t xml:space="preserve">تا اواسط قرن بیستم، جمعیت های انسانی در زمین های مراتع سکونت دائم نداشتند. </w:t>
      </w:r>
      <w:r w:rsidR="00C81C59">
        <w:rPr>
          <w:rFonts w:cs="B Nazanin" w:hint="cs"/>
          <w:sz w:val="28"/>
          <w:szCs w:val="28"/>
          <w:rtl/>
          <w:lang w:bidi="fa-IR"/>
        </w:rPr>
        <w:t>گروه های چادر نشین در چادر های پشمی خود براساس فراوانی و در دسترس بودن علوفه و آب زندگی می کردند. آنها</w:t>
      </w:r>
      <w:r w:rsidR="00EC2C20">
        <w:rPr>
          <w:rFonts w:cs="B Nazanin" w:hint="cs"/>
          <w:sz w:val="28"/>
          <w:szCs w:val="28"/>
          <w:rtl/>
          <w:lang w:bidi="fa-IR"/>
        </w:rPr>
        <w:t xml:space="preserve"> سفر هایی</w:t>
      </w:r>
      <w:r w:rsidR="00C81C59">
        <w:rPr>
          <w:rFonts w:cs="B Nazanin" w:hint="cs"/>
          <w:sz w:val="28"/>
          <w:szCs w:val="28"/>
          <w:rtl/>
          <w:lang w:bidi="fa-IR"/>
        </w:rPr>
        <w:t xml:space="preserve"> رو به شرق (التشریق</w:t>
      </w:r>
      <w:r w:rsidR="00C81C59">
        <w:rPr>
          <w:rStyle w:val="FootnoteReference"/>
          <w:rFonts w:cs="B Nazanin"/>
          <w:sz w:val="28"/>
          <w:szCs w:val="28"/>
          <w:rtl/>
          <w:lang w:bidi="fa-IR"/>
        </w:rPr>
        <w:footnoteReference w:id="62"/>
      </w:r>
      <w:r w:rsidR="00C81C59">
        <w:rPr>
          <w:rFonts w:cs="B Nazanin" w:hint="cs"/>
          <w:sz w:val="28"/>
          <w:szCs w:val="28"/>
          <w:rtl/>
          <w:lang w:bidi="fa-IR"/>
        </w:rPr>
        <w:t>) و رو به غر</w:t>
      </w:r>
      <w:r w:rsidR="00EC2C20">
        <w:rPr>
          <w:rFonts w:cs="B Nazanin" w:hint="cs"/>
          <w:sz w:val="28"/>
          <w:szCs w:val="28"/>
          <w:rtl/>
          <w:lang w:bidi="fa-IR"/>
        </w:rPr>
        <w:t>ب (التغریب</w:t>
      </w:r>
      <w:r w:rsidR="00EC2C20">
        <w:rPr>
          <w:rStyle w:val="FootnoteReference"/>
          <w:rFonts w:cs="B Nazanin"/>
          <w:sz w:val="28"/>
          <w:szCs w:val="28"/>
          <w:rtl/>
          <w:lang w:bidi="fa-IR"/>
        </w:rPr>
        <w:footnoteReference w:id="63"/>
      </w:r>
      <w:r w:rsidR="00EC2C20">
        <w:rPr>
          <w:rFonts w:cs="B Nazanin" w:hint="cs"/>
          <w:sz w:val="28"/>
          <w:szCs w:val="28"/>
          <w:rtl/>
          <w:lang w:bidi="fa-IR"/>
        </w:rPr>
        <w:t xml:space="preserve">) در منطقه غربی مراتع در زمستان و بهار داشتند و در تابستان و پاییز به غرب مناطق </w:t>
      </w:r>
      <w:r w:rsidR="001F096D">
        <w:rPr>
          <w:rFonts w:cs="B Nazanin" w:hint="cs"/>
          <w:sz w:val="28"/>
          <w:szCs w:val="28"/>
          <w:rtl/>
          <w:lang w:bidi="fa-IR"/>
        </w:rPr>
        <w:t>زراعی و کوهستانی برای چرای از علوفه یا محصولات جانبی کشتزار ها می رفتند.</w:t>
      </w:r>
    </w:p>
    <w:p w:rsidR="001F096D" w:rsidRDefault="00A708A3" w:rsidP="001F096D">
      <w:pPr>
        <w:bidi/>
        <w:spacing w:after="0"/>
        <w:ind w:firstLine="429"/>
        <w:jc w:val="both"/>
        <w:rPr>
          <w:rFonts w:cs="B Nazanin"/>
          <w:sz w:val="28"/>
          <w:szCs w:val="28"/>
          <w:rtl/>
          <w:lang w:bidi="fa-IR"/>
        </w:rPr>
      </w:pPr>
      <w:r>
        <w:rPr>
          <w:rFonts w:cs="B Nazanin" w:hint="cs"/>
          <w:sz w:val="28"/>
          <w:szCs w:val="28"/>
          <w:rtl/>
          <w:lang w:bidi="fa-IR"/>
        </w:rPr>
        <w:t>در دهه چهل که قوانین ثبت</w:t>
      </w:r>
      <w:r w:rsidR="00596D2F">
        <w:rPr>
          <w:rFonts w:cs="B Nazanin" w:hint="cs"/>
          <w:sz w:val="28"/>
          <w:szCs w:val="28"/>
          <w:rtl/>
          <w:lang w:bidi="fa-IR"/>
        </w:rPr>
        <w:t xml:space="preserve"> و پیمایش</w:t>
      </w:r>
      <w:r>
        <w:rPr>
          <w:rFonts w:cs="B Nazanin" w:hint="cs"/>
          <w:sz w:val="28"/>
          <w:szCs w:val="28"/>
          <w:rtl/>
          <w:lang w:bidi="fa-IR"/>
        </w:rPr>
        <w:t xml:space="preserve"> زمین ها تصویب شد، چوپانان برای تثبیت مالکیت زمین ها شروع به شخم زدن زمین های حاشیه بادیه برای کشت غلات کردند. پس از آن استقرار دایم و ساخت مسکن آغاز شد. </w:t>
      </w:r>
      <w:r w:rsidR="00596D2F">
        <w:rPr>
          <w:rFonts w:cs="B Nazanin" w:hint="cs"/>
          <w:sz w:val="28"/>
          <w:szCs w:val="28"/>
          <w:rtl/>
          <w:lang w:bidi="fa-IR"/>
        </w:rPr>
        <w:t xml:space="preserve">ثبت مالکیت و نقشه برداری (پیمایش) زمین ها در دهه هشتاد از سر گرفته شد. تخمین زده می شود </w:t>
      </w:r>
      <w:r w:rsidR="00156A06">
        <w:rPr>
          <w:rFonts w:cs="B Nazanin" w:hint="cs"/>
          <w:sz w:val="28"/>
          <w:szCs w:val="28"/>
          <w:rtl/>
          <w:lang w:bidi="fa-IR"/>
        </w:rPr>
        <w:t xml:space="preserve">پوشش گیاهی </w:t>
      </w:r>
      <w:r w:rsidR="00596D2F">
        <w:rPr>
          <w:rFonts w:cs="B Nazanin" w:hint="cs"/>
          <w:sz w:val="28"/>
          <w:szCs w:val="28"/>
          <w:rtl/>
          <w:lang w:bidi="fa-IR"/>
        </w:rPr>
        <w:t>حداقل 000 500 1 هکتار (</w:t>
      </w:r>
      <w:r w:rsidR="00156A06">
        <w:rPr>
          <w:rFonts w:cs="B Nazanin" w:hint="cs"/>
          <w:sz w:val="28"/>
          <w:szCs w:val="28"/>
          <w:rtl/>
          <w:lang w:bidi="fa-IR"/>
        </w:rPr>
        <w:t>20-15 درصد مراتع سنتی)</w:t>
      </w:r>
      <w:r w:rsidR="008C7983">
        <w:rPr>
          <w:rFonts w:cs="B Nazanin" w:hint="cs"/>
          <w:sz w:val="28"/>
          <w:szCs w:val="28"/>
          <w:rtl/>
          <w:lang w:bidi="fa-IR"/>
        </w:rPr>
        <w:t xml:space="preserve"> </w:t>
      </w:r>
      <w:r w:rsidR="00156A06">
        <w:rPr>
          <w:rFonts w:cs="B Nazanin" w:hint="cs"/>
          <w:sz w:val="28"/>
          <w:szCs w:val="28"/>
          <w:rtl/>
          <w:lang w:bidi="fa-IR"/>
        </w:rPr>
        <w:t>با ثبت مالکیت چوپانان آسیب دیده است.</w:t>
      </w:r>
    </w:p>
    <w:p w:rsidR="00D806BD" w:rsidRDefault="00D806BD" w:rsidP="00B91070">
      <w:pPr>
        <w:bidi/>
        <w:spacing w:after="0"/>
        <w:ind w:firstLine="429"/>
        <w:jc w:val="both"/>
        <w:rPr>
          <w:rFonts w:cs="B Nazanin"/>
          <w:sz w:val="28"/>
          <w:szCs w:val="28"/>
          <w:lang w:bidi="fa-IR"/>
        </w:rPr>
      </w:pPr>
      <w:r>
        <w:rPr>
          <w:rFonts w:cs="B Nazanin" w:hint="cs"/>
          <w:sz w:val="28"/>
          <w:szCs w:val="28"/>
          <w:rtl/>
          <w:lang w:bidi="fa-IR"/>
        </w:rPr>
        <w:t>استقرار و توسعه شهری شدن در مناطق حاشیه ای نزدیک شهر های اصلی از معان</w:t>
      </w:r>
      <w:r>
        <w:rPr>
          <w:rStyle w:val="FootnoteReference"/>
          <w:rFonts w:cs="B Nazanin"/>
          <w:sz w:val="28"/>
          <w:szCs w:val="28"/>
          <w:rtl/>
          <w:lang w:bidi="fa-IR"/>
        </w:rPr>
        <w:footnoteReference w:id="64"/>
      </w:r>
      <w:r>
        <w:rPr>
          <w:rFonts w:cs="B Nazanin" w:hint="cs"/>
          <w:sz w:val="28"/>
          <w:szCs w:val="28"/>
          <w:rtl/>
          <w:lang w:bidi="fa-IR"/>
        </w:rPr>
        <w:t xml:space="preserve"> تا مفراق</w:t>
      </w:r>
      <w:r>
        <w:rPr>
          <w:rStyle w:val="FootnoteReference"/>
          <w:rFonts w:cs="B Nazanin"/>
          <w:sz w:val="28"/>
          <w:szCs w:val="28"/>
          <w:rtl/>
          <w:lang w:bidi="fa-IR"/>
        </w:rPr>
        <w:footnoteReference w:id="65"/>
      </w:r>
      <w:r>
        <w:rPr>
          <w:rFonts w:cs="B Nazanin" w:hint="cs"/>
          <w:sz w:val="28"/>
          <w:szCs w:val="28"/>
          <w:rtl/>
          <w:lang w:bidi="fa-IR"/>
        </w:rPr>
        <w:t xml:space="preserve"> و رو به شرق تا نزدیک مرز سوریه شتاب پیدا کرد. </w:t>
      </w:r>
      <w:r w:rsidR="00B67D33">
        <w:rPr>
          <w:rFonts w:cs="B Nazanin" w:hint="cs"/>
          <w:sz w:val="28"/>
          <w:szCs w:val="28"/>
          <w:rtl/>
          <w:lang w:bidi="fa-IR"/>
        </w:rPr>
        <w:t>بزرگترین تجمعات در بادیه عبارتند از صفوی</w:t>
      </w:r>
      <w:r w:rsidR="00B67D33">
        <w:rPr>
          <w:rStyle w:val="FootnoteReference"/>
          <w:rFonts w:cs="B Nazanin"/>
          <w:sz w:val="28"/>
          <w:szCs w:val="28"/>
          <w:rtl/>
          <w:lang w:bidi="fa-IR"/>
        </w:rPr>
        <w:footnoteReference w:id="66"/>
      </w:r>
      <w:r w:rsidR="00B67D33">
        <w:rPr>
          <w:rFonts w:cs="B Nazanin" w:hint="cs"/>
          <w:sz w:val="28"/>
          <w:szCs w:val="28"/>
          <w:rtl/>
          <w:lang w:bidi="fa-IR"/>
        </w:rPr>
        <w:t>، رواشید</w:t>
      </w:r>
      <w:r w:rsidR="00B67D33">
        <w:rPr>
          <w:rStyle w:val="FootnoteReference"/>
          <w:rFonts w:cs="B Nazanin"/>
          <w:sz w:val="28"/>
          <w:szCs w:val="28"/>
          <w:rtl/>
          <w:lang w:bidi="fa-IR"/>
        </w:rPr>
        <w:footnoteReference w:id="67"/>
      </w:r>
      <w:r w:rsidR="00B67D33">
        <w:rPr>
          <w:rFonts w:cs="B Nazanin" w:hint="cs"/>
          <w:sz w:val="28"/>
          <w:szCs w:val="28"/>
          <w:rtl/>
          <w:lang w:bidi="fa-IR"/>
        </w:rPr>
        <w:t>، ریشه</w:t>
      </w:r>
      <w:r w:rsidR="00B67D33">
        <w:rPr>
          <w:rStyle w:val="FootnoteReference"/>
          <w:rFonts w:cs="B Nazanin"/>
          <w:sz w:val="28"/>
          <w:szCs w:val="28"/>
          <w:rtl/>
          <w:lang w:bidi="fa-IR"/>
        </w:rPr>
        <w:footnoteReference w:id="68"/>
      </w:r>
      <w:r w:rsidR="00B67D33">
        <w:rPr>
          <w:rFonts w:cs="B Nazanin" w:hint="cs"/>
          <w:sz w:val="28"/>
          <w:szCs w:val="28"/>
          <w:rtl/>
          <w:lang w:bidi="fa-IR"/>
        </w:rPr>
        <w:t xml:space="preserve"> و ... است. </w:t>
      </w:r>
      <w:r w:rsidR="00B67D33">
        <w:rPr>
          <w:rFonts w:cs="B Nazanin" w:hint="cs"/>
          <w:sz w:val="28"/>
          <w:szCs w:val="28"/>
          <w:rtl/>
          <w:lang w:bidi="fa-IR"/>
        </w:rPr>
        <w:lastRenderedPageBreak/>
        <w:t xml:space="preserve">نمایندگان دولت برای بهبود </w:t>
      </w:r>
      <w:r w:rsidR="00B91070">
        <w:rPr>
          <w:rFonts w:cs="B Nazanin" w:hint="cs"/>
          <w:sz w:val="28"/>
          <w:szCs w:val="28"/>
          <w:rtl/>
          <w:lang w:bidi="fa-IR"/>
        </w:rPr>
        <w:t>وضع شهرنشینی خدماتی شامل آموزش، سلامت، آب، برق، ارتباطات و ... را در این مناطق ارائه دادند.</w:t>
      </w:r>
    </w:p>
    <w:p w:rsidR="000936F6" w:rsidRDefault="007F578A" w:rsidP="000936F6">
      <w:pPr>
        <w:bidi/>
        <w:spacing w:after="0"/>
        <w:ind w:firstLine="429"/>
        <w:jc w:val="both"/>
        <w:rPr>
          <w:rFonts w:cs="B Nazanin"/>
          <w:sz w:val="28"/>
          <w:szCs w:val="28"/>
          <w:rtl/>
          <w:lang w:bidi="fa-IR"/>
        </w:rPr>
      </w:pPr>
      <w:r>
        <w:rPr>
          <w:rFonts w:cs="B Nazanin" w:hint="cs"/>
          <w:sz w:val="28"/>
          <w:szCs w:val="28"/>
          <w:rtl/>
          <w:lang w:bidi="fa-IR"/>
        </w:rPr>
        <w:t>بخش اصلی تغییرات در جمعیت شناسی اردن اتفاق افتاده است. تمایل جمعیت های کوچ نشین بدوی به استقرار در یک مکان که باعث کاهش وابستگی به چرا</w:t>
      </w:r>
      <w:r w:rsidR="003A689E">
        <w:rPr>
          <w:rFonts w:cs="B Nazanin" w:hint="cs"/>
          <w:sz w:val="28"/>
          <w:szCs w:val="28"/>
          <w:rtl/>
          <w:lang w:bidi="fa-IR"/>
        </w:rPr>
        <w:t>ی</w:t>
      </w:r>
      <w:r>
        <w:rPr>
          <w:rFonts w:cs="B Nazanin" w:hint="cs"/>
          <w:sz w:val="28"/>
          <w:szCs w:val="28"/>
          <w:rtl/>
          <w:lang w:bidi="fa-IR"/>
        </w:rPr>
        <w:t xml:space="preserve"> و احشام گردیده است. این جمعیت</w:t>
      </w:r>
      <w:r w:rsidR="004E2D0F">
        <w:rPr>
          <w:rFonts w:cs="B Nazanin" w:hint="cs"/>
          <w:sz w:val="28"/>
          <w:szCs w:val="28"/>
          <w:rtl/>
          <w:lang w:bidi="fa-IR"/>
        </w:rPr>
        <w:t xml:space="preserve"> ها به طور فزاینده ای وابسته به منابع درآمدی مانند استخدام در بنگاه ها یا موسسات دولتی شده اند.</w:t>
      </w:r>
    </w:p>
    <w:p w:rsidR="004E2D0F" w:rsidRDefault="00AB66AA" w:rsidP="00561C37">
      <w:pPr>
        <w:bidi/>
        <w:spacing w:after="0"/>
        <w:ind w:firstLine="429"/>
        <w:jc w:val="both"/>
        <w:rPr>
          <w:rFonts w:cs="B Nazanin"/>
          <w:sz w:val="28"/>
          <w:szCs w:val="28"/>
          <w:rtl/>
          <w:lang w:bidi="fa-IR"/>
        </w:rPr>
      </w:pPr>
      <w:r>
        <w:rPr>
          <w:rFonts w:cs="B Nazanin" w:hint="cs"/>
          <w:sz w:val="28"/>
          <w:szCs w:val="28"/>
          <w:rtl/>
          <w:lang w:bidi="fa-IR"/>
        </w:rPr>
        <w:t>آمار ها نشان می دهد که جمع</w:t>
      </w:r>
      <w:r w:rsidR="00561C37">
        <w:rPr>
          <w:rFonts w:cs="B Nazanin" w:hint="cs"/>
          <w:sz w:val="28"/>
          <w:szCs w:val="28"/>
          <w:rtl/>
          <w:lang w:bidi="fa-IR"/>
        </w:rPr>
        <w:t>ی</w:t>
      </w:r>
      <w:r>
        <w:rPr>
          <w:rFonts w:cs="B Nazanin" w:hint="cs"/>
          <w:sz w:val="28"/>
          <w:szCs w:val="28"/>
          <w:rtl/>
          <w:lang w:bidi="fa-IR"/>
        </w:rPr>
        <w:t>ت بادیه نش</w:t>
      </w:r>
      <w:r w:rsidR="003A689E">
        <w:rPr>
          <w:rFonts w:cs="B Nazanin" w:hint="cs"/>
          <w:sz w:val="28"/>
          <w:szCs w:val="28"/>
          <w:rtl/>
          <w:lang w:bidi="fa-IR"/>
        </w:rPr>
        <w:t>ی</w:t>
      </w:r>
      <w:r>
        <w:rPr>
          <w:rFonts w:cs="B Nazanin" w:hint="cs"/>
          <w:sz w:val="28"/>
          <w:szCs w:val="28"/>
          <w:rtl/>
          <w:lang w:bidi="fa-IR"/>
        </w:rPr>
        <w:t xml:space="preserve">ن ها در حدود 000 185 نفر است که در 170 اجتماع (قبیله) </w:t>
      </w:r>
      <w:r w:rsidR="00EC2C95">
        <w:rPr>
          <w:rFonts w:cs="B Nazanin" w:hint="cs"/>
          <w:sz w:val="28"/>
          <w:szCs w:val="28"/>
          <w:rtl/>
          <w:lang w:bidi="fa-IR"/>
        </w:rPr>
        <w:t xml:space="preserve">در قالب </w:t>
      </w:r>
      <w:r w:rsidR="00561C37">
        <w:rPr>
          <w:rFonts w:cs="B Nazanin" w:hint="cs"/>
          <w:sz w:val="28"/>
          <w:szCs w:val="28"/>
          <w:rtl/>
          <w:lang w:bidi="fa-IR"/>
        </w:rPr>
        <w:t>025 594</w:t>
      </w:r>
      <w:r w:rsidR="00EC2C95">
        <w:rPr>
          <w:rFonts w:cs="B Nazanin" w:hint="cs"/>
          <w:sz w:val="28"/>
          <w:szCs w:val="28"/>
          <w:rtl/>
          <w:lang w:bidi="fa-IR"/>
        </w:rPr>
        <w:t xml:space="preserve"> عایله </w:t>
      </w:r>
      <w:r>
        <w:rPr>
          <w:rFonts w:cs="B Nazanin" w:hint="cs"/>
          <w:sz w:val="28"/>
          <w:szCs w:val="28"/>
          <w:rtl/>
          <w:lang w:bidi="fa-IR"/>
        </w:rPr>
        <w:t xml:space="preserve">زندگی می کنند. </w:t>
      </w:r>
      <w:r w:rsidR="00EC2C95">
        <w:rPr>
          <w:rFonts w:cs="B Nazanin" w:hint="cs"/>
          <w:sz w:val="28"/>
          <w:szCs w:val="28"/>
          <w:rtl/>
          <w:lang w:bidi="fa-IR"/>
        </w:rPr>
        <w:t>از این تعداد خانواده 242 12 (یا 48 درصد) آنها مالک احشام هستند.</w:t>
      </w:r>
      <w:r w:rsidR="003A689E">
        <w:rPr>
          <w:rFonts w:cs="B Nazanin" w:hint="cs"/>
          <w:sz w:val="28"/>
          <w:szCs w:val="28"/>
          <w:rtl/>
          <w:lang w:bidi="fa-IR"/>
        </w:rPr>
        <w:t xml:space="preserve"> سیستم غالب چرای در بادیه از نوع نیمه ثابت کوچ نشین می باشد. تنها 2 درصد از احشام با سیستم کوچ نشینی تمام وقت و بقیه از طریق نیمه ثابت و زندگی در خانه ها</w:t>
      </w:r>
      <w:r w:rsidR="00106F80">
        <w:rPr>
          <w:rFonts w:cs="B Nazanin" w:hint="cs"/>
          <w:sz w:val="28"/>
          <w:szCs w:val="28"/>
          <w:rtl/>
          <w:lang w:bidi="fa-IR"/>
        </w:rPr>
        <w:t xml:space="preserve"> پروش داده می شوند. در هنگام جا به جایی معمولا گله ها با کامیون به محل آب و علوفه منتقل می شوند.</w:t>
      </w:r>
    </w:p>
    <w:p w:rsidR="00106F80" w:rsidRDefault="00106F80" w:rsidP="00561C37">
      <w:pPr>
        <w:bidi/>
        <w:spacing w:after="0"/>
        <w:ind w:firstLine="429"/>
        <w:jc w:val="both"/>
        <w:rPr>
          <w:rFonts w:cs="B Nazanin"/>
          <w:sz w:val="28"/>
          <w:szCs w:val="28"/>
          <w:rtl/>
          <w:lang w:bidi="fa-IR"/>
        </w:rPr>
      </w:pPr>
      <w:r>
        <w:rPr>
          <w:rFonts w:cs="B Nazanin" w:hint="cs"/>
          <w:sz w:val="28"/>
          <w:szCs w:val="28"/>
          <w:rtl/>
          <w:lang w:bidi="fa-IR"/>
        </w:rPr>
        <w:t xml:space="preserve">از نظر اجتماعی، قبایل نقش برجسته ای </w:t>
      </w:r>
      <w:r w:rsidR="00DA31E1">
        <w:rPr>
          <w:rFonts w:cs="B Nazanin" w:hint="cs"/>
          <w:sz w:val="28"/>
          <w:szCs w:val="28"/>
          <w:rtl/>
          <w:lang w:bidi="fa-IR"/>
        </w:rPr>
        <w:t>در استقرار جمعیت های چوپان ایفا کرده اند</w:t>
      </w:r>
      <w:r w:rsidR="00561C37">
        <w:rPr>
          <w:rFonts w:cs="B Nazanin" w:hint="cs"/>
          <w:sz w:val="28"/>
          <w:szCs w:val="28"/>
          <w:rtl/>
          <w:lang w:bidi="fa-IR"/>
        </w:rPr>
        <w:t xml:space="preserve"> و</w:t>
      </w:r>
      <w:r w:rsidR="00DA31E1">
        <w:rPr>
          <w:rFonts w:cs="B Nazanin" w:hint="cs"/>
          <w:sz w:val="28"/>
          <w:szCs w:val="28"/>
          <w:rtl/>
          <w:lang w:bidi="fa-IR"/>
        </w:rPr>
        <w:t xml:space="preserve"> </w:t>
      </w:r>
      <w:r w:rsidR="00DF2FA9">
        <w:rPr>
          <w:rFonts w:cs="B Nazanin" w:hint="cs"/>
          <w:sz w:val="28"/>
          <w:szCs w:val="28"/>
          <w:rtl/>
          <w:lang w:bidi="fa-IR"/>
        </w:rPr>
        <w:t>پ</w:t>
      </w:r>
      <w:r w:rsidR="00DA31E1">
        <w:rPr>
          <w:rFonts w:cs="B Nazanin" w:hint="cs"/>
          <w:sz w:val="28"/>
          <w:szCs w:val="28"/>
          <w:rtl/>
          <w:lang w:bidi="fa-IR"/>
        </w:rPr>
        <w:t>راکندگی در سرزمین ها براساس حریم قبیله ای است.</w:t>
      </w:r>
    </w:p>
    <w:p w:rsidR="00042E12" w:rsidRDefault="00042E12" w:rsidP="00042E12">
      <w:pPr>
        <w:bidi/>
        <w:spacing w:after="0"/>
        <w:ind w:firstLine="429"/>
        <w:jc w:val="both"/>
        <w:rPr>
          <w:rFonts w:cs="B Nazanin"/>
          <w:sz w:val="28"/>
          <w:szCs w:val="28"/>
          <w:rtl/>
          <w:lang w:bidi="fa-IR"/>
        </w:rPr>
      </w:pPr>
    </w:p>
    <w:p w:rsidR="00B5092A" w:rsidRDefault="00B5092A" w:rsidP="00B5092A">
      <w:pPr>
        <w:bidi/>
        <w:spacing w:after="0"/>
        <w:ind w:firstLine="429"/>
        <w:jc w:val="both"/>
        <w:rPr>
          <w:rFonts w:cs="B Nazanin"/>
          <w:sz w:val="28"/>
          <w:szCs w:val="28"/>
          <w:rtl/>
          <w:lang w:bidi="fa-IR"/>
        </w:rPr>
      </w:pPr>
      <w:r>
        <w:rPr>
          <w:rFonts w:cs="B Nazanin" w:hint="cs"/>
          <w:sz w:val="28"/>
          <w:szCs w:val="28"/>
          <w:rtl/>
          <w:lang w:bidi="fa-IR"/>
        </w:rPr>
        <w:t>گیاهان علوفه ای</w:t>
      </w:r>
    </w:p>
    <w:p w:rsidR="00B5092A" w:rsidRDefault="00B5092A" w:rsidP="00B5092A">
      <w:pPr>
        <w:bidi/>
        <w:spacing w:after="0"/>
        <w:ind w:firstLine="429"/>
        <w:jc w:val="both"/>
        <w:rPr>
          <w:rFonts w:cs="B Nazanin"/>
          <w:sz w:val="28"/>
          <w:szCs w:val="28"/>
          <w:rtl/>
          <w:lang w:bidi="fa-IR"/>
        </w:rPr>
      </w:pPr>
      <w:r>
        <w:rPr>
          <w:rFonts w:cs="B Nazanin" w:hint="cs"/>
          <w:sz w:val="28"/>
          <w:szCs w:val="28"/>
          <w:rtl/>
          <w:lang w:bidi="fa-IR"/>
        </w:rPr>
        <w:t>منابع گیاهان علوفه ای در اردن عبارتند از: چراگاه های طبیعی، پوشش های گیاهی طبیعی دیم در مناطق قابل کشت: کاه و کلش، محصولات جانبی کشت سبزیجات در مناطق آبیاری شده</w:t>
      </w:r>
      <w:r w:rsidR="006131E0">
        <w:rPr>
          <w:rFonts w:cs="B Nazanin" w:hint="cs"/>
          <w:sz w:val="28"/>
          <w:szCs w:val="28"/>
          <w:rtl/>
          <w:lang w:bidi="fa-IR"/>
        </w:rPr>
        <w:t>: کلش، تولیدات مناطق دیم و آبیاری شده: دانه غلات و سبوس گندم.</w:t>
      </w:r>
    </w:p>
    <w:p w:rsidR="006131E0" w:rsidRDefault="006131E0" w:rsidP="00E3184D">
      <w:pPr>
        <w:bidi/>
        <w:spacing w:after="0"/>
        <w:ind w:firstLine="429"/>
        <w:jc w:val="both"/>
        <w:rPr>
          <w:rFonts w:cs="B Nazanin"/>
          <w:sz w:val="28"/>
          <w:szCs w:val="28"/>
          <w:rtl/>
          <w:lang w:bidi="fa-IR"/>
        </w:rPr>
      </w:pPr>
      <w:r w:rsidRPr="00E3184D">
        <w:rPr>
          <w:rFonts w:cs="B Nazanin" w:hint="cs"/>
          <w:sz w:val="28"/>
          <w:szCs w:val="28"/>
          <w:rtl/>
          <w:lang w:bidi="fa-IR"/>
        </w:rPr>
        <w:t>میزان تولیدات گیاهان علوفه ای به علت اعداد گوناگون در منابع مختلف بسیار متفا</w:t>
      </w:r>
      <w:r w:rsidR="00945AAA" w:rsidRPr="00E3184D">
        <w:rPr>
          <w:rFonts w:cs="B Nazanin" w:hint="cs"/>
          <w:sz w:val="28"/>
          <w:szCs w:val="28"/>
          <w:rtl/>
          <w:lang w:bidi="fa-IR"/>
        </w:rPr>
        <w:t>و</w:t>
      </w:r>
      <w:r w:rsidRPr="00E3184D">
        <w:rPr>
          <w:rFonts w:cs="B Nazanin" w:hint="cs"/>
          <w:sz w:val="28"/>
          <w:szCs w:val="28"/>
          <w:rtl/>
          <w:lang w:bidi="fa-IR"/>
        </w:rPr>
        <w:t>ت تخمین زده شده است</w:t>
      </w:r>
      <w:r w:rsidR="00E3184D" w:rsidRPr="00E3184D">
        <w:rPr>
          <w:rFonts w:cs="B Nazanin" w:hint="cs"/>
          <w:sz w:val="28"/>
          <w:szCs w:val="28"/>
          <w:rtl/>
          <w:lang w:bidi="fa-IR"/>
        </w:rPr>
        <w:t>، میزان تولیدات براساس گزارش نابالسی در</w:t>
      </w:r>
      <w:r w:rsidR="00945AAA" w:rsidRPr="00E3184D">
        <w:rPr>
          <w:rFonts w:cs="B Nazanin" w:hint="cs"/>
          <w:sz w:val="28"/>
          <w:szCs w:val="28"/>
          <w:rtl/>
          <w:lang w:bidi="fa-IR"/>
        </w:rPr>
        <w:t xml:space="preserve"> جدول </w:t>
      </w:r>
      <w:r w:rsidR="00E3184D" w:rsidRPr="00E3184D">
        <w:rPr>
          <w:rFonts w:cs="B Nazanin" w:hint="cs"/>
          <w:sz w:val="28"/>
          <w:szCs w:val="28"/>
          <w:rtl/>
          <w:lang w:bidi="fa-IR"/>
        </w:rPr>
        <w:t>15 آمده است</w:t>
      </w:r>
      <w:r w:rsidRPr="00E3184D">
        <w:rPr>
          <w:rFonts w:cs="B Nazanin" w:hint="cs"/>
          <w:sz w:val="28"/>
          <w:szCs w:val="28"/>
          <w:rtl/>
          <w:lang w:bidi="fa-IR"/>
        </w:rPr>
        <w:t>. بر اساس گزارش هرب</w:t>
      </w:r>
      <w:r w:rsidRPr="00E3184D">
        <w:rPr>
          <w:rStyle w:val="FootnoteReference"/>
          <w:rFonts w:cs="B Nazanin"/>
          <w:sz w:val="28"/>
          <w:szCs w:val="28"/>
          <w:rtl/>
          <w:lang w:bidi="fa-IR"/>
        </w:rPr>
        <w:footnoteReference w:id="69"/>
      </w:r>
      <w:r w:rsidR="00561C37" w:rsidRPr="00E3184D">
        <w:rPr>
          <w:rFonts w:cs="B Nazanin" w:hint="cs"/>
          <w:sz w:val="28"/>
          <w:szCs w:val="28"/>
          <w:rtl/>
          <w:lang w:bidi="fa-IR"/>
        </w:rPr>
        <w:t xml:space="preserve"> </w:t>
      </w:r>
      <w:r w:rsidRPr="00E3184D">
        <w:rPr>
          <w:rFonts w:cs="B Nazanin" w:hint="cs"/>
          <w:sz w:val="28"/>
          <w:szCs w:val="28"/>
          <w:rtl/>
          <w:lang w:bidi="fa-IR"/>
        </w:rPr>
        <w:t xml:space="preserve">و </w:t>
      </w:r>
      <w:r w:rsidR="000B0992" w:rsidRPr="00E3184D">
        <w:rPr>
          <w:rFonts w:cs="B Nazanin" w:hint="cs"/>
          <w:sz w:val="28"/>
          <w:szCs w:val="28"/>
          <w:rtl/>
          <w:lang w:bidi="fa-IR"/>
        </w:rPr>
        <w:t>کربلیه</w:t>
      </w:r>
      <w:r w:rsidR="000B0992" w:rsidRPr="00E3184D">
        <w:rPr>
          <w:rStyle w:val="FootnoteReference"/>
          <w:rFonts w:cs="B Nazanin"/>
          <w:sz w:val="28"/>
          <w:szCs w:val="28"/>
          <w:rtl/>
          <w:lang w:bidi="fa-IR"/>
        </w:rPr>
        <w:footnoteReference w:id="70"/>
      </w:r>
      <w:r w:rsidR="00561C37" w:rsidRPr="00E3184D">
        <w:rPr>
          <w:rFonts w:cs="B Nazanin" w:hint="cs"/>
          <w:sz w:val="28"/>
          <w:szCs w:val="28"/>
          <w:rtl/>
          <w:lang w:bidi="fa-IR"/>
        </w:rPr>
        <w:t xml:space="preserve"> </w:t>
      </w:r>
      <w:r w:rsidR="000B0992" w:rsidRPr="00E3184D">
        <w:rPr>
          <w:rFonts w:cs="B Nazanin" w:hint="cs"/>
          <w:sz w:val="28"/>
          <w:szCs w:val="28"/>
          <w:rtl/>
          <w:lang w:bidi="fa-IR"/>
        </w:rPr>
        <w:t>(1990) به نقل از فائو (1994)</w:t>
      </w:r>
      <w:r w:rsidR="00D53D4E" w:rsidRPr="00E3184D">
        <w:rPr>
          <w:rFonts w:cs="B Nazanin" w:hint="cs"/>
          <w:sz w:val="28"/>
          <w:szCs w:val="28"/>
          <w:rtl/>
          <w:lang w:bidi="fa-IR"/>
        </w:rPr>
        <w:t xml:space="preserve"> میزان تولیدات محصولات غذایی را 000 </w:t>
      </w:r>
      <w:r w:rsidR="00EE4421" w:rsidRPr="00E3184D">
        <w:rPr>
          <w:rFonts w:cs="B Nazanin" w:hint="cs"/>
          <w:sz w:val="28"/>
          <w:szCs w:val="28"/>
          <w:rtl/>
          <w:lang w:bidi="fa-IR"/>
        </w:rPr>
        <w:t>640</w:t>
      </w:r>
      <w:r w:rsidR="00D53D4E" w:rsidRPr="00E3184D">
        <w:rPr>
          <w:rFonts w:cs="B Nazanin" w:hint="cs"/>
          <w:sz w:val="28"/>
          <w:szCs w:val="28"/>
          <w:rtl/>
          <w:lang w:bidi="fa-IR"/>
        </w:rPr>
        <w:t xml:space="preserve"> </w:t>
      </w:r>
      <w:r w:rsidR="00EE4421" w:rsidRPr="00E3184D">
        <w:rPr>
          <w:rFonts w:cs="B Nazanin" w:hint="cs"/>
          <w:sz w:val="28"/>
          <w:szCs w:val="28"/>
          <w:rtl/>
          <w:lang w:bidi="fa-IR"/>
        </w:rPr>
        <w:t>494</w:t>
      </w:r>
      <w:r w:rsidR="00987DE6" w:rsidRPr="00E3184D">
        <w:rPr>
          <w:rFonts w:cs="B Nazanin" w:hint="cs"/>
          <w:sz w:val="28"/>
          <w:szCs w:val="28"/>
          <w:rtl/>
          <w:lang w:bidi="fa-IR"/>
        </w:rPr>
        <w:t xml:space="preserve"> </w:t>
      </w:r>
      <w:r w:rsidR="00E32DD9" w:rsidRPr="00E3184D">
        <w:rPr>
          <w:rFonts w:cs="B Nazanin" w:hint="cs"/>
          <w:sz w:val="28"/>
          <w:szCs w:val="28"/>
          <w:rtl/>
          <w:lang w:bidi="fa-IR"/>
        </w:rPr>
        <w:t>واحد علوفه ای (</w:t>
      </w:r>
      <w:r w:rsidR="00E32DD9" w:rsidRPr="00E3184D">
        <w:rPr>
          <w:rFonts w:ascii="Times New Roman" w:hAnsi="Times New Roman" w:cs="Times New Roman"/>
          <w:sz w:val="24"/>
          <w:szCs w:val="24"/>
          <w:lang w:bidi="fa-IR"/>
        </w:rPr>
        <w:t>FUs</w:t>
      </w:r>
      <w:r w:rsidR="00E32DD9" w:rsidRPr="00E3184D">
        <w:rPr>
          <w:rFonts w:cs="B Nazanin" w:hint="cs"/>
          <w:sz w:val="28"/>
          <w:szCs w:val="28"/>
          <w:rtl/>
          <w:lang w:bidi="fa-IR"/>
        </w:rPr>
        <w:t>: معادل یک کیلو گرم جو) است. قادس</w:t>
      </w:r>
      <w:r w:rsidR="00E32DD9" w:rsidRPr="00E3184D">
        <w:rPr>
          <w:rStyle w:val="FootnoteReference"/>
          <w:rFonts w:cs="B Nazanin"/>
          <w:sz w:val="28"/>
          <w:szCs w:val="28"/>
          <w:rtl/>
          <w:lang w:bidi="fa-IR"/>
        </w:rPr>
        <w:footnoteReference w:id="71"/>
      </w:r>
      <w:r w:rsidR="00E32DD9" w:rsidRPr="00E3184D">
        <w:rPr>
          <w:rFonts w:cs="B Nazanin" w:hint="cs"/>
          <w:sz w:val="28"/>
          <w:szCs w:val="28"/>
          <w:rtl/>
          <w:lang w:bidi="fa-IR"/>
        </w:rPr>
        <w:t xml:space="preserve"> و همکاران (1991) میزان تولیدات سالانه اردن را 000 000 262 واحد علوفه ای اسکاندی</w:t>
      </w:r>
      <w:r w:rsidR="00A96539" w:rsidRPr="00E3184D">
        <w:rPr>
          <w:rFonts w:cs="B Nazanin" w:hint="cs"/>
          <w:sz w:val="28"/>
          <w:szCs w:val="28"/>
          <w:rtl/>
          <w:lang w:bidi="fa-IR"/>
        </w:rPr>
        <w:t>نا</w:t>
      </w:r>
      <w:r w:rsidR="00E32DD9" w:rsidRPr="00E3184D">
        <w:rPr>
          <w:rFonts w:cs="B Nazanin" w:hint="cs"/>
          <w:sz w:val="28"/>
          <w:szCs w:val="28"/>
          <w:rtl/>
          <w:lang w:bidi="fa-IR"/>
        </w:rPr>
        <w:t>وی</w:t>
      </w:r>
      <w:r w:rsidR="006E328B" w:rsidRPr="00E3184D">
        <w:rPr>
          <w:rStyle w:val="FootnoteReference"/>
          <w:rFonts w:cs="B Nazanin"/>
          <w:sz w:val="28"/>
          <w:szCs w:val="28"/>
          <w:rtl/>
          <w:lang w:bidi="fa-IR"/>
        </w:rPr>
        <w:footnoteReference w:id="72"/>
      </w:r>
      <w:r w:rsidR="00E32DD9" w:rsidRPr="00E3184D">
        <w:rPr>
          <w:rFonts w:cs="B Nazanin" w:hint="cs"/>
          <w:sz w:val="28"/>
          <w:szCs w:val="28"/>
          <w:rtl/>
          <w:lang w:bidi="fa-IR"/>
        </w:rPr>
        <w:t xml:space="preserve"> (</w:t>
      </w:r>
      <w:r w:rsidR="00E32DD9" w:rsidRPr="00E3184D">
        <w:rPr>
          <w:rFonts w:ascii="Times New Roman" w:hAnsi="Times New Roman" w:cs="Times New Roman"/>
          <w:sz w:val="24"/>
          <w:szCs w:val="24"/>
          <w:lang w:bidi="fa-IR"/>
        </w:rPr>
        <w:t>S</w:t>
      </w:r>
      <w:r w:rsidR="006E328B" w:rsidRPr="00E3184D">
        <w:rPr>
          <w:rFonts w:ascii="Times New Roman" w:hAnsi="Times New Roman" w:cs="Times New Roman"/>
          <w:sz w:val="24"/>
          <w:szCs w:val="24"/>
          <w:lang w:bidi="fa-IR"/>
        </w:rPr>
        <w:t>FU</w:t>
      </w:r>
      <w:r w:rsidR="006E328B" w:rsidRPr="00E3184D">
        <w:rPr>
          <w:rFonts w:cs="B Nazanin" w:hint="cs"/>
          <w:sz w:val="28"/>
          <w:szCs w:val="28"/>
          <w:rtl/>
          <w:lang w:bidi="fa-IR"/>
        </w:rPr>
        <w:t>) ذکر کرده اند که در حدود 30 درصد آن برای مصارف احشام محلی مصرف می شود</w:t>
      </w:r>
      <w:r w:rsidR="001A2E73" w:rsidRPr="00E3184D">
        <w:rPr>
          <w:rFonts w:cs="B Nazanin" w:hint="cs"/>
          <w:sz w:val="28"/>
          <w:szCs w:val="28"/>
          <w:rtl/>
          <w:lang w:bidi="fa-IR"/>
        </w:rPr>
        <w:t>.</w:t>
      </w:r>
    </w:p>
    <w:p w:rsidR="00892831" w:rsidRDefault="00892831" w:rsidP="00A64D81">
      <w:pPr>
        <w:bidi/>
        <w:spacing w:after="0"/>
        <w:ind w:firstLine="429"/>
        <w:jc w:val="center"/>
        <w:rPr>
          <w:rFonts w:cs="B Nazanin"/>
          <w:sz w:val="24"/>
          <w:szCs w:val="24"/>
          <w:rtl/>
          <w:lang w:bidi="fa-IR"/>
        </w:rPr>
      </w:pPr>
    </w:p>
    <w:p w:rsidR="00A64D81" w:rsidRPr="00561C37" w:rsidRDefault="00A64D81" w:rsidP="00892831">
      <w:pPr>
        <w:bidi/>
        <w:spacing w:after="0"/>
        <w:ind w:firstLine="429"/>
        <w:jc w:val="center"/>
        <w:rPr>
          <w:rFonts w:cs="B Nazanin"/>
          <w:sz w:val="24"/>
          <w:szCs w:val="24"/>
          <w:rtl/>
          <w:lang w:bidi="fa-IR"/>
        </w:rPr>
      </w:pPr>
      <w:r w:rsidRPr="00940761">
        <w:rPr>
          <w:rFonts w:cs="B Nazanin" w:hint="cs"/>
          <w:sz w:val="24"/>
          <w:szCs w:val="24"/>
          <w:rtl/>
          <w:lang w:bidi="fa-IR"/>
        </w:rPr>
        <w:lastRenderedPageBreak/>
        <w:t xml:space="preserve">جدول </w:t>
      </w:r>
      <w:r>
        <w:rPr>
          <w:rFonts w:cs="B Nazanin" w:hint="cs"/>
          <w:sz w:val="24"/>
          <w:szCs w:val="24"/>
          <w:rtl/>
          <w:lang w:bidi="fa-IR"/>
        </w:rPr>
        <w:t>15</w:t>
      </w:r>
      <w:r w:rsidRPr="00940761">
        <w:rPr>
          <w:rFonts w:cs="B Nazanin" w:hint="cs"/>
          <w:sz w:val="24"/>
          <w:szCs w:val="24"/>
          <w:rtl/>
          <w:lang w:bidi="fa-IR"/>
        </w:rPr>
        <w:t xml:space="preserve"> . میزان تولیدات گیاهان علوفه ای در کشور اردن (منبع:</w:t>
      </w:r>
      <w:r w:rsidRPr="00940761">
        <w:rPr>
          <w:rFonts w:ascii="Times New Roman" w:hAnsi="Times New Roman" w:cs="Times New Roman"/>
          <w:sz w:val="20"/>
          <w:szCs w:val="20"/>
          <w:rtl/>
          <w:lang w:bidi="fa-IR"/>
        </w:rPr>
        <w:t xml:space="preserve"> </w:t>
      </w:r>
      <w:r w:rsidRPr="00940761">
        <w:rPr>
          <w:rFonts w:ascii="Times New Roman" w:hAnsi="Times New Roman" w:cs="Times New Roman"/>
          <w:sz w:val="20"/>
          <w:szCs w:val="20"/>
          <w:lang w:bidi="fa-IR"/>
        </w:rPr>
        <w:t xml:space="preserve">Nabulsi </w:t>
      </w:r>
      <w:r w:rsidRPr="00940761">
        <w:rPr>
          <w:rFonts w:ascii="Times New Roman" w:hAnsi="Times New Roman" w:cs="Times New Roman"/>
          <w:i/>
          <w:iCs/>
          <w:sz w:val="20"/>
          <w:szCs w:val="20"/>
          <w:lang w:bidi="fa-IR"/>
        </w:rPr>
        <w:t>et al</w:t>
      </w:r>
      <w:r w:rsidRPr="00940761">
        <w:rPr>
          <w:rFonts w:ascii="Times New Roman" w:hAnsi="Times New Roman" w:cs="Times New Roman"/>
          <w:sz w:val="20"/>
          <w:szCs w:val="20"/>
          <w:lang w:bidi="fa-IR"/>
        </w:rPr>
        <w:t>., 1992</w:t>
      </w:r>
      <w:r w:rsidRPr="00940761">
        <w:rPr>
          <w:rFonts w:cs="B Nazanin" w:hint="cs"/>
          <w:sz w:val="24"/>
          <w:szCs w:val="24"/>
          <w:rtl/>
          <w:lang w:bidi="fa-IR"/>
        </w:rPr>
        <w:t>)</w:t>
      </w:r>
    </w:p>
    <w:tbl>
      <w:tblPr>
        <w:tblStyle w:val="TableGrid"/>
        <w:bidiVisual/>
        <w:tblW w:w="9338" w:type="dxa"/>
        <w:jc w:val="center"/>
        <w:tblLook w:val="04A0" w:firstRow="1" w:lastRow="0" w:firstColumn="1" w:lastColumn="0" w:noHBand="0" w:noVBand="1"/>
      </w:tblPr>
      <w:tblGrid>
        <w:gridCol w:w="3114"/>
        <w:gridCol w:w="1134"/>
        <w:gridCol w:w="1418"/>
        <w:gridCol w:w="1275"/>
        <w:gridCol w:w="1596"/>
        <w:gridCol w:w="801"/>
      </w:tblGrid>
      <w:tr w:rsidR="00FF49E4" w:rsidRPr="00900C43" w:rsidTr="002936BF">
        <w:trPr>
          <w:jc w:val="center"/>
        </w:trPr>
        <w:tc>
          <w:tcPr>
            <w:tcW w:w="3114" w:type="dxa"/>
            <w:tcBorders>
              <w:bottom w:val="single" w:sz="4" w:space="0" w:color="auto"/>
            </w:tcBorders>
          </w:tcPr>
          <w:p w:rsidR="00FF49E4" w:rsidRPr="00900C43" w:rsidRDefault="00FF49E4" w:rsidP="00FF49E4">
            <w:pPr>
              <w:bidi/>
              <w:jc w:val="center"/>
              <w:rPr>
                <w:rFonts w:ascii="Times New Roman" w:hAnsi="Times New Roman" w:cs="B Nazanin"/>
                <w:szCs w:val="24"/>
                <w:rtl/>
                <w:lang w:bidi="fa-IR"/>
              </w:rPr>
            </w:pPr>
            <w:r w:rsidRPr="00900C43">
              <w:rPr>
                <w:rFonts w:ascii="Times New Roman" w:hAnsi="Times New Roman" w:cs="B Nazanin" w:hint="cs"/>
                <w:szCs w:val="24"/>
                <w:rtl/>
                <w:lang w:bidi="fa-IR"/>
              </w:rPr>
              <w:t>منابع</w:t>
            </w:r>
          </w:p>
        </w:tc>
        <w:tc>
          <w:tcPr>
            <w:tcW w:w="1134" w:type="dxa"/>
            <w:tcBorders>
              <w:bottom w:val="single" w:sz="4" w:space="0" w:color="auto"/>
            </w:tcBorders>
          </w:tcPr>
          <w:p w:rsidR="00FF49E4" w:rsidRPr="00900C43" w:rsidRDefault="00FF49E4" w:rsidP="00FF49E4">
            <w:pPr>
              <w:bidi/>
              <w:jc w:val="center"/>
              <w:rPr>
                <w:rFonts w:ascii="Times New Roman" w:hAnsi="Times New Roman" w:cs="B Nazanin"/>
                <w:szCs w:val="24"/>
                <w:rtl/>
                <w:lang w:bidi="fa-IR"/>
              </w:rPr>
            </w:pPr>
            <w:r w:rsidRPr="00900C43">
              <w:rPr>
                <w:rFonts w:ascii="Times New Roman" w:hAnsi="Times New Roman" w:cs="B Nazanin" w:hint="cs"/>
                <w:szCs w:val="24"/>
                <w:rtl/>
                <w:lang w:bidi="fa-IR"/>
              </w:rPr>
              <w:t>مساحت (</w:t>
            </w:r>
            <w:r w:rsidRPr="00900C43">
              <w:rPr>
                <w:rFonts w:ascii="Times New Roman" w:hAnsi="Times New Roman" w:cs="B Nazanin"/>
                <w:szCs w:val="24"/>
                <w:lang w:bidi="fa-IR"/>
              </w:rPr>
              <w:t>ha</w:t>
            </w:r>
            <w:r w:rsidRPr="00900C43">
              <w:rPr>
                <w:rFonts w:ascii="Times New Roman" w:hAnsi="Times New Roman" w:cs="B Nazanin" w:hint="cs"/>
                <w:szCs w:val="24"/>
                <w:rtl/>
                <w:lang w:bidi="fa-IR"/>
              </w:rPr>
              <w:t>)</w:t>
            </w:r>
          </w:p>
        </w:tc>
        <w:tc>
          <w:tcPr>
            <w:tcW w:w="1418" w:type="dxa"/>
            <w:tcBorders>
              <w:bottom w:val="single" w:sz="4" w:space="0" w:color="auto"/>
            </w:tcBorders>
          </w:tcPr>
          <w:p w:rsidR="00FF49E4" w:rsidRPr="00940761" w:rsidRDefault="008D3A6F" w:rsidP="00940761">
            <w:pPr>
              <w:bidi/>
              <w:jc w:val="center"/>
              <w:rPr>
                <w:rFonts w:ascii="Times New Roman" w:hAnsi="Times New Roman" w:cs="B Nazanin"/>
                <w:szCs w:val="24"/>
                <w:rtl/>
                <w:lang w:bidi="fa-IR"/>
              </w:rPr>
            </w:pPr>
            <w:r w:rsidRPr="00940761">
              <w:rPr>
                <w:rFonts w:ascii="Times New Roman" w:hAnsi="Times New Roman" w:cs="B Nazanin" w:hint="cs"/>
                <w:szCs w:val="24"/>
                <w:rtl/>
                <w:lang w:bidi="fa-IR"/>
              </w:rPr>
              <w:t>میزان تولیدات (</w:t>
            </w:r>
            <w:r w:rsidRPr="00940761">
              <w:rPr>
                <w:rFonts w:ascii="Times New Roman" w:hAnsi="Times New Roman" w:cs="B Nazanin"/>
                <w:szCs w:val="24"/>
                <w:lang w:bidi="fa-IR"/>
              </w:rPr>
              <w:t>Ton</w:t>
            </w:r>
            <w:r w:rsidRPr="00940761">
              <w:rPr>
                <w:rFonts w:ascii="Times New Roman" w:hAnsi="Times New Roman" w:cs="B Nazanin" w:hint="cs"/>
                <w:szCs w:val="24"/>
                <w:rtl/>
                <w:lang w:bidi="fa-IR"/>
              </w:rPr>
              <w:t>)</w:t>
            </w:r>
          </w:p>
        </w:tc>
        <w:tc>
          <w:tcPr>
            <w:tcW w:w="1275" w:type="dxa"/>
            <w:tcBorders>
              <w:bottom w:val="single" w:sz="4" w:space="0" w:color="auto"/>
            </w:tcBorders>
          </w:tcPr>
          <w:p w:rsidR="00FF49E4" w:rsidRPr="00900C43" w:rsidRDefault="008D3A6F" w:rsidP="00FF49E4">
            <w:pPr>
              <w:bidi/>
              <w:jc w:val="center"/>
              <w:rPr>
                <w:rFonts w:ascii="Times New Roman" w:hAnsi="Times New Roman" w:cs="B Nazanin"/>
                <w:szCs w:val="24"/>
                <w:rtl/>
                <w:lang w:bidi="fa-IR"/>
              </w:rPr>
            </w:pPr>
            <w:r w:rsidRPr="00900C43">
              <w:rPr>
                <w:rFonts w:ascii="Times New Roman" w:hAnsi="Times New Roman" w:cs="B Nazanin" w:hint="cs"/>
                <w:szCs w:val="24"/>
                <w:rtl/>
                <w:lang w:bidi="fa-IR"/>
              </w:rPr>
              <w:t>واحد علوفه ای (</w:t>
            </w:r>
            <w:r w:rsidRPr="00900C43">
              <w:rPr>
                <w:rFonts w:ascii="Times New Roman" w:hAnsi="Times New Roman" w:cs="B Nazanin"/>
                <w:szCs w:val="24"/>
                <w:lang w:bidi="fa-IR"/>
              </w:rPr>
              <w:t>kg</w:t>
            </w:r>
            <w:r w:rsidRPr="00900C43">
              <w:rPr>
                <w:rFonts w:ascii="Times New Roman" w:hAnsi="Times New Roman" w:cs="B Nazanin" w:hint="cs"/>
                <w:szCs w:val="24"/>
                <w:rtl/>
                <w:lang w:bidi="fa-IR"/>
              </w:rPr>
              <w:t>)</w:t>
            </w:r>
          </w:p>
        </w:tc>
        <w:tc>
          <w:tcPr>
            <w:tcW w:w="1596" w:type="dxa"/>
            <w:tcBorders>
              <w:bottom w:val="single" w:sz="4" w:space="0" w:color="auto"/>
            </w:tcBorders>
          </w:tcPr>
          <w:p w:rsidR="00FF49E4" w:rsidRPr="00900C43" w:rsidRDefault="008D3A6F" w:rsidP="00FF49E4">
            <w:pPr>
              <w:bidi/>
              <w:jc w:val="center"/>
              <w:rPr>
                <w:rFonts w:ascii="Times New Roman" w:hAnsi="Times New Roman" w:cs="B Nazanin"/>
                <w:szCs w:val="24"/>
                <w:lang w:bidi="fa-IR"/>
              </w:rPr>
            </w:pPr>
            <w:r w:rsidRPr="00900C43">
              <w:rPr>
                <w:rFonts w:ascii="Times New Roman" w:hAnsi="Times New Roman" w:cs="B Nazanin"/>
                <w:szCs w:val="24"/>
                <w:lang w:bidi="fa-IR"/>
              </w:rPr>
              <w:t>Million FU*</w:t>
            </w:r>
          </w:p>
        </w:tc>
        <w:tc>
          <w:tcPr>
            <w:tcW w:w="801" w:type="dxa"/>
            <w:tcBorders>
              <w:bottom w:val="single" w:sz="4" w:space="0" w:color="auto"/>
            </w:tcBorders>
          </w:tcPr>
          <w:p w:rsidR="00FF49E4" w:rsidRPr="00900C43" w:rsidRDefault="008D3A6F" w:rsidP="00FF49E4">
            <w:pPr>
              <w:bidi/>
              <w:jc w:val="center"/>
              <w:rPr>
                <w:rFonts w:ascii="Times New Roman" w:hAnsi="Times New Roman" w:cs="B Nazanin"/>
                <w:szCs w:val="24"/>
                <w:rtl/>
                <w:lang w:bidi="fa-IR"/>
              </w:rPr>
            </w:pPr>
            <w:r w:rsidRPr="00900C43">
              <w:rPr>
                <w:rFonts w:ascii="Times New Roman" w:hAnsi="Times New Roman" w:cs="B Nazanin" w:hint="cs"/>
                <w:szCs w:val="24"/>
                <w:rtl/>
                <w:lang w:bidi="fa-IR"/>
              </w:rPr>
              <w:t>درصد</w:t>
            </w:r>
          </w:p>
        </w:tc>
      </w:tr>
      <w:tr w:rsidR="00FF49E4" w:rsidRPr="00900C43" w:rsidTr="002936BF">
        <w:trPr>
          <w:jc w:val="center"/>
        </w:trPr>
        <w:tc>
          <w:tcPr>
            <w:tcW w:w="3114" w:type="dxa"/>
            <w:tcBorders>
              <w:right w:val="nil"/>
            </w:tcBorders>
          </w:tcPr>
          <w:p w:rsidR="00FF49E4" w:rsidRPr="00900C43" w:rsidRDefault="00900C43" w:rsidP="00FF49E4">
            <w:pPr>
              <w:bidi/>
              <w:jc w:val="center"/>
              <w:rPr>
                <w:rFonts w:ascii="Times New Roman" w:hAnsi="Times New Roman" w:cs="B Nazanin"/>
                <w:szCs w:val="24"/>
                <w:rtl/>
                <w:lang w:bidi="fa-IR"/>
              </w:rPr>
            </w:pPr>
            <w:r w:rsidRPr="00900C43">
              <w:rPr>
                <w:rFonts w:ascii="Times New Roman" w:hAnsi="Times New Roman" w:cs="B Nazanin" w:hint="cs"/>
                <w:szCs w:val="24"/>
                <w:rtl/>
                <w:lang w:bidi="fa-IR"/>
              </w:rPr>
              <w:t>الف. محدوده</w:t>
            </w:r>
          </w:p>
        </w:tc>
        <w:tc>
          <w:tcPr>
            <w:tcW w:w="1134" w:type="dxa"/>
            <w:tcBorders>
              <w:left w:val="nil"/>
              <w:right w:val="nil"/>
            </w:tcBorders>
          </w:tcPr>
          <w:p w:rsidR="00FF49E4" w:rsidRPr="00900C43" w:rsidRDefault="00FF49E4" w:rsidP="00FF49E4">
            <w:pPr>
              <w:bidi/>
              <w:jc w:val="center"/>
              <w:rPr>
                <w:rFonts w:ascii="Times New Roman" w:hAnsi="Times New Roman" w:cs="B Nazanin"/>
                <w:szCs w:val="24"/>
                <w:rtl/>
                <w:lang w:bidi="fa-IR"/>
              </w:rPr>
            </w:pPr>
          </w:p>
        </w:tc>
        <w:tc>
          <w:tcPr>
            <w:tcW w:w="1418" w:type="dxa"/>
            <w:tcBorders>
              <w:left w:val="nil"/>
              <w:right w:val="nil"/>
            </w:tcBorders>
          </w:tcPr>
          <w:p w:rsidR="00FF49E4" w:rsidRPr="00900C43" w:rsidRDefault="00FF49E4" w:rsidP="00FF49E4">
            <w:pPr>
              <w:bidi/>
              <w:jc w:val="center"/>
              <w:rPr>
                <w:rFonts w:ascii="Times New Roman" w:hAnsi="Times New Roman" w:cs="B Nazanin"/>
                <w:szCs w:val="24"/>
                <w:rtl/>
                <w:lang w:bidi="fa-IR"/>
              </w:rPr>
            </w:pPr>
          </w:p>
        </w:tc>
        <w:tc>
          <w:tcPr>
            <w:tcW w:w="1275" w:type="dxa"/>
            <w:tcBorders>
              <w:left w:val="nil"/>
              <w:right w:val="nil"/>
            </w:tcBorders>
          </w:tcPr>
          <w:p w:rsidR="00FF49E4" w:rsidRPr="00900C43" w:rsidRDefault="00FF49E4" w:rsidP="00FF49E4">
            <w:pPr>
              <w:bidi/>
              <w:jc w:val="center"/>
              <w:rPr>
                <w:rFonts w:ascii="Times New Roman" w:hAnsi="Times New Roman" w:cs="B Nazanin"/>
                <w:szCs w:val="24"/>
                <w:rtl/>
                <w:lang w:bidi="fa-IR"/>
              </w:rPr>
            </w:pPr>
          </w:p>
        </w:tc>
        <w:tc>
          <w:tcPr>
            <w:tcW w:w="1596" w:type="dxa"/>
            <w:tcBorders>
              <w:left w:val="nil"/>
              <w:right w:val="nil"/>
            </w:tcBorders>
          </w:tcPr>
          <w:p w:rsidR="00FF49E4" w:rsidRPr="00900C43" w:rsidRDefault="00FF49E4" w:rsidP="00FF49E4">
            <w:pPr>
              <w:bidi/>
              <w:jc w:val="center"/>
              <w:rPr>
                <w:rFonts w:ascii="Times New Roman" w:hAnsi="Times New Roman" w:cs="B Nazanin"/>
                <w:szCs w:val="24"/>
                <w:rtl/>
                <w:lang w:bidi="fa-IR"/>
              </w:rPr>
            </w:pPr>
          </w:p>
        </w:tc>
        <w:tc>
          <w:tcPr>
            <w:tcW w:w="801" w:type="dxa"/>
            <w:tcBorders>
              <w:left w:val="nil"/>
            </w:tcBorders>
          </w:tcPr>
          <w:p w:rsidR="00FF49E4" w:rsidRPr="00900C43" w:rsidRDefault="00FF49E4"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sidRPr="00900C43">
              <w:rPr>
                <w:rFonts w:ascii="Times New Roman" w:hAnsi="Times New Roman" w:cs="B Nazanin" w:hint="cs"/>
                <w:szCs w:val="24"/>
                <w:rtl/>
                <w:lang w:bidi="fa-IR"/>
              </w:rPr>
              <w:t>منطقه استپی</w:t>
            </w:r>
          </w:p>
        </w:tc>
        <w:tc>
          <w:tcPr>
            <w:tcW w:w="113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000 000 1</w:t>
            </w: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000 100</w:t>
            </w:r>
          </w:p>
        </w:tc>
        <w:tc>
          <w:tcPr>
            <w:tcW w:w="1275" w:type="dxa"/>
          </w:tcPr>
          <w:p w:rsidR="00D45581" w:rsidRPr="00900C43" w:rsidRDefault="00D45581" w:rsidP="00216C9E">
            <w:pPr>
              <w:bidi/>
              <w:jc w:val="center"/>
              <w:rPr>
                <w:rFonts w:ascii="Times New Roman" w:hAnsi="Times New Roman" w:cs="B Nazanin"/>
                <w:szCs w:val="24"/>
                <w:rtl/>
                <w:lang w:bidi="fa-IR"/>
              </w:rPr>
            </w:pPr>
            <w:r>
              <w:rPr>
                <w:rFonts w:ascii="Times New Roman" w:hAnsi="Times New Roman" w:cs="B Nazanin" w:hint="cs"/>
                <w:szCs w:val="24"/>
                <w:rtl/>
                <w:lang w:bidi="fa-IR"/>
              </w:rPr>
              <w:t>8/0</w:t>
            </w:r>
          </w:p>
        </w:tc>
        <w:tc>
          <w:tcPr>
            <w:tcW w:w="1596"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000 000 40</w:t>
            </w:r>
          </w:p>
        </w:tc>
        <w:tc>
          <w:tcPr>
            <w:tcW w:w="801" w:type="dxa"/>
          </w:tcPr>
          <w:p w:rsidR="00D45581" w:rsidRPr="00900C43" w:rsidRDefault="00D45581" w:rsidP="00333EB5">
            <w:pPr>
              <w:bidi/>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sidRPr="00900C43">
              <w:rPr>
                <w:rFonts w:ascii="Times New Roman" w:hAnsi="Times New Roman" w:cs="B Nazanin" w:hint="cs"/>
                <w:szCs w:val="24"/>
                <w:rtl/>
                <w:lang w:bidi="fa-IR"/>
              </w:rPr>
              <w:t>منطقه بیابانی</w:t>
            </w:r>
          </w:p>
        </w:tc>
        <w:tc>
          <w:tcPr>
            <w:tcW w:w="113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000 100 7</w:t>
            </w: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000 284</w:t>
            </w:r>
          </w:p>
        </w:tc>
        <w:tc>
          <w:tcPr>
            <w:tcW w:w="1275"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8/0</w:t>
            </w:r>
          </w:p>
        </w:tc>
        <w:tc>
          <w:tcPr>
            <w:tcW w:w="1596"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000 600 113</w:t>
            </w:r>
          </w:p>
        </w:tc>
        <w:tc>
          <w:tcPr>
            <w:tcW w:w="801" w:type="dxa"/>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r w:rsidRPr="00900C43">
              <w:rPr>
                <w:rFonts w:ascii="Times New Roman" w:hAnsi="Times New Roman" w:cs="B Nazanin" w:hint="cs"/>
                <w:szCs w:val="24"/>
                <w:rtl/>
                <w:lang w:bidi="fa-IR"/>
              </w:rPr>
              <w:t>مجموع</w:t>
            </w:r>
          </w:p>
        </w:tc>
        <w:tc>
          <w:tcPr>
            <w:tcW w:w="1134"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p>
        </w:tc>
        <w:tc>
          <w:tcPr>
            <w:tcW w:w="1418"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p>
        </w:tc>
        <w:tc>
          <w:tcPr>
            <w:tcW w:w="1275"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p>
        </w:tc>
        <w:tc>
          <w:tcPr>
            <w:tcW w:w="1596" w:type="dxa"/>
            <w:tcBorders>
              <w:bottom w:val="single" w:sz="4" w:space="0" w:color="auto"/>
            </w:tcBorders>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000 600 153</w:t>
            </w:r>
          </w:p>
        </w:tc>
        <w:tc>
          <w:tcPr>
            <w:tcW w:w="801" w:type="dxa"/>
            <w:tcBorders>
              <w:bottom w:val="single" w:sz="4" w:space="0" w:color="auto"/>
            </w:tcBorders>
          </w:tcPr>
          <w:p w:rsidR="00D45581" w:rsidRPr="00900C43" w:rsidRDefault="00333EB5" w:rsidP="00FF49E4">
            <w:pPr>
              <w:bidi/>
              <w:jc w:val="center"/>
              <w:rPr>
                <w:rFonts w:ascii="Times New Roman" w:hAnsi="Times New Roman" w:cs="B Nazanin"/>
                <w:szCs w:val="24"/>
                <w:rtl/>
                <w:lang w:bidi="fa-IR"/>
              </w:rPr>
            </w:pPr>
            <w:r>
              <w:rPr>
                <w:rFonts w:ascii="Times New Roman" w:hAnsi="Times New Roman" w:cs="B Nazanin" w:hint="cs"/>
                <w:szCs w:val="24"/>
                <w:rtl/>
                <w:lang w:bidi="fa-IR"/>
              </w:rPr>
              <w:t>31</w:t>
            </w:r>
          </w:p>
        </w:tc>
      </w:tr>
      <w:tr w:rsidR="00D45581" w:rsidRPr="00900C43" w:rsidTr="002936BF">
        <w:trPr>
          <w:jc w:val="center"/>
        </w:trPr>
        <w:tc>
          <w:tcPr>
            <w:tcW w:w="3114" w:type="dxa"/>
            <w:tcBorders>
              <w:right w:val="nil"/>
            </w:tcBorders>
          </w:tcPr>
          <w:p w:rsidR="00D45581" w:rsidRPr="00900C43" w:rsidRDefault="00D45581" w:rsidP="00FF49E4">
            <w:pPr>
              <w:bidi/>
              <w:jc w:val="center"/>
              <w:rPr>
                <w:rFonts w:ascii="Times New Roman" w:hAnsi="Times New Roman" w:cs="B Nazanin"/>
                <w:szCs w:val="24"/>
                <w:rtl/>
                <w:lang w:bidi="fa-IR"/>
              </w:rPr>
            </w:pPr>
            <w:r w:rsidRPr="00900C43">
              <w:rPr>
                <w:rFonts w:ascii="Times New Roman" w:hAnsi="Times New Roman" w:cs="B Nazanin" w:hint="cs"/>
                <w:szCs w:val="24"/>
                <w:rtl/>
                <w:lang w:bidi="fa-IR"/>
              </w:rPr>
              <w:t>ب. ارتفاعات</w:t>
            </w:r>
          </w:p>
        </w:tc>
        <w:tc>
          <w:tcPr>
            <w:tcW w:w="1134"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1418"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1275"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1596"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801" w:type="dxa"/>
            <w:tcBorders>
              <w:left w:val="nil"/>
            </w:tcBorders>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sidRPr="00900C43">
              <w:rPr>
                <w:rFonts w:ascii="Times New Roman" w:hAnsi="Times New Roman" w:cs="B Nazanin" w:hint="cs"/>
                <w:szCs w:val="24"/>
                <w:rtl/>
                <w:lang w:bidi="fa-IR"/>
              </w:rPr>
              <w:t>منطقه کوهستانی</w:t>
            </w:r>
          </w:p>
        </w:tc>
        <w:tc>
          <w:tcPr>
            <w:tcW w:w="113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000 200</w:t>
            </w: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000 120</w:t>
            </w:r>
          </w:p>
        </w:tc>
        <w:tc>
          <w:tcPr>
            <w:tcW w:w="1275"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8/0</w:t>
            </w:r>
          </w:p>
        </w:tc>
        <w:tc>
          <w:tcPr>
            <w:tcW w:w="1596" w:type="dxa"/>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000 000 96</w:t>
            </w:r>
          </w:p>
        </w:tc>
        <w:tc>
          <w:tcPr>
            <w:tcW w:w="801" w:type="dxa"/>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مناطق آیش</w:t>
            </w:r>
          </w:p>
        </w:tc>
        <w:tc>
          <w:tcPr>
            <w:tcW w:w="113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000 130</w:t>
            </w: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000 39</w:t>
            </w:r>
          </w:p>
        </w:tc>
        <w:tc>
          <w:tcPr>
            <w:tcW w:w="1275"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8/0</w:t>
            </w:r>
          </w:p>
        </w:tc>
        <w:tc>
          <w:tcPr>
            <w:tcW w:w="1596" w:type="dxa"/>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000 200 31</w:t>
            </w:r>
          </w:p>
        </w:tc>
        <w:tc>
          <w:tcPr>
            <w:tcW w:w="801" w:type="dxa"/>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مجموع</w:t>
            </w:r>
          </w:p>
        </w:tc>
        <w:tc>
          <w:tcPr>
            <w:tcW w:w="1134"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p>
        </w:tc>
        <w:tc>
          <w:tcPr>
            <w:tcW w:w="1418"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p>
        </w:tc>
        <w:tc>
          <w:tcPr>
            <w:tcW w:w="1275"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p>
        </w:tc>
        <w:tc>
          <w:tcPr>
            <w:tcW w:w="1596" w:type="dxa"/>
            <w:tcBorders>
              <w:bottom w:val="single" w:sz="4" w:space="0" w:color="auto"/>
            </w:tcBorders>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000 200 127</w:t>
            </w:r>
          </w:p>
        </w:tc>
        <w:tc>
          <w:tcPr>
            <w:tcW w:w="801" w:type="dxa"/>
            <w:tcBorders>
              <w:bottom w:val="single" w:sz="4" w:space="0" w:color="auto"/>
            </w:tcBorders>
          </w:tcPr>
          <w:p w:rsidR="00D45581" w:rsidRPr="00900C43" w:rsidRDefault="00333EB5" w:rsidP="00FF49E4">
            <w:pPr>
              <w:bidi/>
              <w:jc w:val="center"/>
              <w:rPr>
                <w:rFonts w:ascii="Times New Roman" w:hAnsi="Times New Roman" w:cs="B Nazanin"/>
                <w:szCs w:val="24"/>
                <w:rtl/>
                <w:lang w:bidi="fa-IR"/>
              </w:rPr>
            </w:pPr>
            <w:r>
              <w:rPr>
                <w:rFonts w:ascii="Times New Roman" w:hAnsi="Times New Roman" w:cs="B Nazanin" w:hint="cs"/>
                <w:szCs w:val="24"/>
                <w:rtl/>
                <w:lang w:bidi="fa-IR"/>
              </w:rPr>
              <w:t>7/25</w:t>
            </w:r>
          </w:p>
        </w:tc>
      </w:tr>
      <w:tr w:rsidR="00D45581" w:rsidRPr="00900C43" w:rsidTr="002936BF">
        <w:trPr>
          <w:jc w:val="center"/>
        </w:trPr>
        <w:tc>
          <w:tcPr>
            <w:tcW w:w="3114" w:type="dxa"/>
            <w:tcBorders>
              <w:right w:val="nil"/>
            </w:tcBorders>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ج. علوفه سبز</w:t>
            </w:r>
          </w:p>
        </w:tc>
        <w:tc>
          <w:tcPr>
            <w:tcW w:w="1134"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1418"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1275"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1596"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801" w:type="dxa"/>
            <w:tcBorders>
              <w:left w:val="nil"/>
            </w:tcBorders>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شبدر</w:t>
            </w:r>
          </w:p>
        </w:tc>
        <w:tc>
          <w:tcPr>
            <w:tcW w:w="113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828</w:t>
            </w: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932 89</w:t>
            </w:r>
          </w:p>
        </w:tc>
        <w:tc>
          <w:tcPr>
            <w:tcW w:w="1275"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0/1</w:t>
            </w:r>
          </w:p>
        </w:tc>
        <w:tc>
          <w:tcPr>
            <w:tcW w:w="1596" w:type="dxa"/>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000 932 8</w:t>
            </w:r>
          </w:p>
        </w:tc>
        <w:tc>
          <w:tcPr>
            <w:tcW w:w="801" w:type="dxa"/>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یونجه</w:t>
            </w:r>
          </w:p>
        </w:tc>
        <w:tc>
          <w:tcPr>
            <w:tcW w:w="113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155</w:t>
            </w: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455</w:t>
            </w:r>
          </w:p>
        </w:tc>
        <w:tc>
          <w:tcPr>
            <w:tcW w:w="1275"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0/1</w:t>
            </w:r>
          </w:p>
        </w:tc>
        <w:tc>
          <w:tcPr>
            <w:tcW w:w="1596" w:type="dxa"/>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000 455</w:t>
            </w:r>
          </w:p>
        </w:tc>
        <w:tc>
          <w:tcPr>
            <w:tcW w:w="801" w:type="dxa"/>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مجموع</w:t>
            </w:r>
          </w:p>
        </w:tc>
        <w:tc>
          <w:tcPr>
            <w:tcW w:w="1134"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p>
        </w:tc>
        <w:tc>
          <w:tcPr>
            <w:tcW w:w="1418"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p>
        </w:tc>
        <w:tc>
          <w:tcPr>
            <w:tcW w:w="1275"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p>
        </w:tc>
        <w:tc>
          <w:tcPr>
            <w:tcW w:w="1596" w:type="dxa"/>
            <w:tcBorders>
              <w:bottom w:val="single" w:sz="4" w:space="0" w:color="auto"/>
            </w:tcBorders>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000 387 9</w:t>
            </w:r>
          </w:p>
        </w:tc>
        <w:tc>
          <w:tcPr>
            <w:tcW w:w="801" w:type="dxa"/>
            <w:tcBorders>
              <w:bottom w:val="single" w:sz="4" w:space="0" w:color="auto"/>
            </w:tcBorders>
          </w:tcPr>
          <w:p w:rsidR="00D45581" w:rsidRPr="00900C43" w:rsidRDefault="00333EB5" w:rsidP="00FF49E4">
            <w:pPr>
              <w:bidi/>
              <w:jc w:val="center"/>
              <w:rPr>
                <w:rFonts w:ascii="Times New Roman" w:hAnsi="Times New Roman" w:cs="B Nazanin"/>
                <w:szCs w:val="24"/>
                <w:rtl/>
                <w:lang w:bidi="fa-IR"/>
              </w:rPr>
            </w:pPr>
            <w:r>
              <w:rPr>
                <w:rFonts w:ascii="Times New Roman" w:hAnsi="Times New Roman" w:cs="B Nazanin" w:hint="cs"/>
                <w:szCs w:val="24"/>
                <w:rtl/>
                <w:lang w:bidi="fa-IR"/>
              </w:rPr>
              <w:t>8/1</w:t>
            </w:r>
          </w:p>
        </w:tc>
      </w:tr>
      <w:tr w:rsidR="00D45581" w:rsidRPr="00900C43" w:rsidTr="002936BF">
        <w:trPr>
          <w:jc w:val="center"/>
        </w:trPr>
        <w:tc>
          <w:tcPr>
            <w:tcW w:w="3114" w:type="dxa"/>
            <w:tcBorders>
              <w:right w:val="nil"/>
            </w:tcBorders>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د. محصولات زراعی</w:t>
            </w:r>
          </w:p>
        </w:tc>
        <w:tc>
          <w:tcPr>
            <w:tcW w:w="1134"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1418"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1275"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1596"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801" w:type="dxa"/>
            <w:tcBorders>
              <w:left w:val="nil"/>
            </w:tcBorders>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کاه گندم</w:t>
            </w:r>
          </w:p>
        </w:tc>
        <w:tc>
          <w:tcPr>
            <w:tcW w:w="1134" w:type="dxa"/>
          </w:tcPr>
          <w:p w:rsidR="00D45581" w:rsidRPr="00900C43" w:rsidRDefault="00D45581" w:rsidP="00FF49E4">
            <w:pPr>
              <w:bidi/>
              <w:jc w:val="center"/>
              <w:rPr>
                <w:rFonts w:ascii="Times New Roman" w:hAnsi="Times New Roman" w:cs="B Nazanin"/>
                <w:szCs w:val="24"/>
                <w:rtl/>
                <w:lang w:bidi="fa-IR"/>
              </w:rPr>
            </w:pP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000 55</w:t>
            </w:r>
          </w:p>
        </w:tc>
        <w:tc>
          <w:tcPr>
            <w:tcW w:w="1275" w:type="dxa"/>
          </w:tcPr>
          <w:p w:rsidR="00D45581" w:rsidRPr="00900C43" w:rsidRDefault="00D45581" w:rsidP="00216C9E">
            <w:pPr>
              <w:bidi/>
              <w:jc w:val="center"/>
              <w:rPr>
                <w:rFonts w:ascii="Times New Roman" w:hAnsi="Times New Roman" w:cs="B Nazanin"/>
                <w:szCs w:val="24"/>
                <w:rtl/>
                <w:lang w:bidi="fa-IR"/>
              </w:rPr>
            </w:pPr>
            <w:r>
              <w:rPr>
                <w:rFonts w:ascii="Times New Roman" w:hAnsi="Times New Roman" w:cs="B Nazanin" w:hint="cs"/>
                <w:szCs w:val="24"/>
                <w:rtl/>
                <w:lang w:bidi="fa-IR"/>
              </w:rPr>
              <w:t>65/0</w:t>
            </w:r>
          </w:p>
        </w:tc>
        <w:tc>
          <w:tcPr>
            <w:tcW w:w="1596" w:type="dxa"/>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000 750 35</w:t>
            </w:r>
          </w:p>
        </w:tc>
        <w:tc>
          <w:tcPr>
            <w:tcW w:w="801" w:type="dxa"/>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کاه جو</w:t>
            </w:r>
          </w:p>
        </w:tc>
        <w:tc>
          <w:tcPr>
            <w:tcW w:w="1134" w:type="dxa"/>
          </w:tcPr>
          <w:p w:rsidR="00D45581" w:rsidRPr="00900C43" w:rsidRDefault="00D45581" w:rsidP="00FF49E4">
            <w:pPr>
              <w:bidi/>
              <w:jc w:val="center"/>
              <w:rPr>
                <w:rFonts w:ascii="Times New Roman" w:hAnsi="Times New Roman" w:cs="B Nazanin"/>
                <w:szCs w:val="24"/>
                <w:rtl/>
                <w:lang w:bidi="fa-IR"/>
              </w:rPr>
            </w:pP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000 20</w:t>
            </w:r>
          </w:p>
        </w:tc>
        <w:tc>
          <w:tcPr>
            <w:tcW w:w="1275"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65/0</w:t>
            </w:r>
          </w:p>
        </w:tc>
        <w:tc>
          <w:tcPr>
            <w:tcW w:w="1596" w:type="dxa"/>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000 000 13</w:t>
            </w:r>
          </w:p>
        </w:tc>
        <w:tc>
          <w:tcPr>
            <w:tcW w:w="801" w:type="dxa"/>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کاه یونجه</w:t>
            </w:r>
          </w:p>
        </w:tc>
        <w:tc>
          <w:tcPr>
            <w:tcW w:w="1134" w:type="dxa"/>
          </w:tcPr>
          <w:p w:rsidR="00D45581" w:rsidRPr="00900C43" w:rsidRDefault="00D45581" w:rsidP="00FF49E4">
            <w:pPr>
              <w:bidi/>
              <w:jc w:val="center"/>
              <w:rPr>
                <w:rFonts w:ascii="Times New Roman" w:hAnsi="Times New Roman" w:cs="B Nazanin"/>
                <w:szCs w:val="24"/>
                <w:rtl/>
                <w:lang w:bidi="fa-IR"/>
              </w:rPr>
            </w:pP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800 8</w:t>
            </w:r>
          </w:p>
        </w:tc>
        <w:tc>
          <w:tcPr>
            <w:tcW w:w="1275"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65/0</w:t>
            </w:r>
          </w:p>
        </w:tc>
        <w:tc>
          <w:tcPr>
            <w:tcW w:w="1596" w:type="dxa"/>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000 720 5</w:t>
            </w:r>
          </w:p>
        </w:tc>
        <w:tc>
          <w:tcPr>
            <w:tcW w:w="801" w:type="dxa"/>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مجموع</w:t>
            </w:r>
          </w:p>
        </w:tc>
        <w:tc>
          <w:tcPr>
            <w:tcW w:w="1134"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p>
        </w:tc>
        <w:tc>
          <w:tcPr>
            <w:tcW w:w="1418"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p>
        </w:tc>
        <w:tc>
          <w:tcPr>
            <w:tcW w:w="1275" w:type="dxa"/>
            <w:tcBorders>
              <w:bottom w:val="single" w:sz="4" w:space="0" w:color="auto"/>
            </w:tcBorders>
          </w:tcPr>
          <w:p w:rsidR="00D45581" w:rsidRPr="00900C43" w:rsidRDefault="00D45581" w:rsidP="00FF49E4">
            <w:pPr>
              <w:bidi/>
              <w:jc w:val="center"/>
              <w:rPr>
                <w:rFonts w:ascii="Times New Roman" w:hAnsi="Times New Roman" w:cs="B Nazanin"/>
                <w:szCs w:val="24"/>
                <w:rtl/>
                <w:lang w:bidi="fa-IR"/>
              </w:rPr>
            </w:pPr>
          </w:p>
        </w:tc>
        <w:tc>
          <w:tcPr>
            <w:tcW w:w="1596" w:type="dxa"/>
            <w:tcBorders>
              <w:bottom w:val="single" w:sz="4" w:space="0" w:color="auto"/>
            </w:tcBorders>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000 470 54</w:t>
            </w:r>
          </w:p>
        </w:tc>
        <w:tc>
          <w:tcPr>
            <w:tcW w:w="801" w:type="dxa"/>
            <w:tcBorders>
              <w:bottom w:val="single" w:sz="4" w:space="0" w:color="auto"/>
            </w:tcBorders>
          </w:tcPr>
          <w:p w:rsidR="00D45581" w:rsidRPr="00900C43" w:rsidRDefault="00333EB5" w:rsidP="00FF49E4">
            <w:pPr>
              <w:bidi/>
              <w:jc w:val="center"/>
              <w:rPr>
                <w:rFonts w:ascii="Times New Roman" w:hAnsi="Times New Roman" w:cs="B Nazanin"/>
                <w:szCs w:val="24"/>
                <w:rtl/>
                <w:lang w:bidi="fa-IR"/>
              </w:rPr>
            </w:pPr>
            <w:r>
              <w:rPr>
                <w:rFonts w:ascii="Times New Roman" w:hAnsi="Times New Roman" w:cs="B Nazanin" w:hint="cs"/>
                <w:szCs w:val="24"/>
                <w:rtl/>
                <w:lang w:bidi="fa-IR"/>
              </w:rPr>
              <w:t>11</w:t>
            </w:r>
          </w:p>
        </w:tc>
      </w:tr>
      <w:tr w:rsidR="00D45581" w:rsidRPr="00900C43" w:rsidTr="002936BF">
        <w:trPr>
          <w:jc w:val="center"/>
        </w:trPr>
        <w:tc>
          <w:tcPr>
            <w:tcW w:w="3114" w:type="dxa"/>
            <w:tcBorders>
              <w:right w:val="nil"/>
            </w:tcBorders>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ه. دانه محصولات زراعی</w:t>
            </w:r>
          </w:p>
        </w:tc>
        <w:tc>
          <w:tcPr>
            <w:tcW w:w="1134"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1418"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1275"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1596" w:type="dxa"/>
            <w:tcBorders>
              <w:left w:val="nil"/>
              <w:right w:val="nil"/>
            </w:tcBorders>
          </w:tcPr>
          <w:p w:rsidR="00D45581" w:rsidRPr="00900C43" w:rsidRDefault="00D45581" w:rsidP="00FF49E4">
            <w:pPr>
              <w:bidi/>
              <w:jc w:val="center"/>
              <w:rPr>
                <w:rFonts w:ascii="Times New Roman" w:hAnsi="Times New Roman" w:cs="B Nazanin"/>
                <w:szCs w:val="24"/>
                <w:rtl/>
                <w:lang w:bidi="fa-IR"/>
              </w:rPr>
            </w:pPr>
          </w:p>
        </w:tc>
        <w:tc>
          <w:tcPr>
            <w:tcW w:w="801" w:type="dxa"/>
            <w:tcBorders>
              <w:left w:val="nil"/>
            </w:tcBorders>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جو</w:t>
            </w:r>
          </w:p>
        </w:tc>
        <w:tc>
          <w:tcPr>
            <w:tcW w:w="1134" w:type="dxa"/>
          </w:tcPr>
          <w:p w:rsidR="00D45581" w:rsidRPr="00900C43" w:rsidRDefault="00D45581" w:rsidP="00FF49E4">
            <w:pPr>
              <w:bidi/>
              <w:jc w:val="center"/>
              <w:rPr>
                <w:rFonts w:ascii="Times New Roman" w:hAnsi="Times New Roman" w:cs="B Nazanin"/>
                <w:szCs w:val="24"/>
                <w:rtl/>
                <w:lang w:bidi="fa-IR"/>
              </w:rPr>
            </w:pPr>
          </w:p>
        </w:tc>
        <w:tc>
          <w:tcPr>
            <w:tcW w:w="1418" w:type="dxa"/>
          </w:tcPr>
          <w:p w:rsidR="00D45581" w:rsidRPr="00900C43" w:rsidRDefault="00D45581" w:rsidP="00D45581">
            <w:pPr>
              <w:bidi/>
              <w:jc w:val="center"/>
              <w:rPr>
                <w:rFonts w:ascii="Times New Roman" w:hAnsi="Times New Roman" w:cs="B Nazanin"/>
                <w:szCs w:val="24"/>
                <w:rtl/>
                <w:lang w:bidi="fa-IR"/>
              </w:rPr>
            </w:pPr>
            <w:r>
              <w:rPr>
                <w:rFonts w:ascii="Times New Roman" w:hAnsi="Times New Roman" w:cs="B Nazanin" w:hint="cs"/>
                <w:szCs w:val="24"/>
                <w:rtl/>
                <w:lang w:bidi="fa-IR"/>
              </w:rPr>
              <w:t>000 24</w:t>
            </w:r>
          </w:p>
        </w:tc>
        <w:tc>
          <w:tcPr>
            <w:tcW w:w="1275"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0/1</w:t>
            </w:r>
          </w:p>
        </w:tc>
        <w:tc>
          <w:tcPr>
            <w:tcW w:w="1596" w:type="dxa"/>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000 000 24</w:t>
            </w:r>
          </w:p>
        </w:tc>
        <w:tc>
          <w:tcPr>
            <w:tcW w:w="801" w:type="dxa"/>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یونجه</w:t>
            </w:r>
          </w:p>
        </w:tc>
        <w:tc>
          <w:tcPr>
            <w:tcW w:w="1134" w:type="dxa"/>
          </w:tcPr>
          <w:p w:rsidR="00D45581" w:rsidRPr="00900C43" w:rsidRDefault="00D45581" w:rsidP="00FF49E4">
            <w:pPr>
              <w:bidi/>
              <w:jc w:val="center"/>
              <w:rPr>
                <w:rFonts w:ascii="Times New Roman" w:hAnsi="Times New Roman" w:cs="B Nazanin"/>
                <w:szCs w:val="24"/>
                <w:rtl/>
                <w:lang w:bidi="fa-IR"/>
              </w:rPr>
            </w:pP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270 3</w:t>
            </w:r>
          </w:p>
        </w:tc>
        <w:tc>
          <w:tcPr>
            <w:tcW w:w="1275"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0/1</w:t>
            </w:r>
          </w:p>
        </w:tc>
        <w:tc>
          <w:tcPr>
            <w:tcW w:w="1596" w:type="dxa"/>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000 270 3</w:t>
            </w:r>
          </w:p>
        </w:tc>
        <w:tc>
          <w:tcPr>
            <w:tcW w:w="801" w:type="dxa"/>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ذرت</w:t>
            </w:r>
          </w:p>
        </w:tc>
        <w:tc>
          <w:tcPr>
            <w:tcW w:w="1134" w:type="dxa"/>
          </w:tcPr>
          <w:p w:rsidR="00D45581" w:rsidRPr="00900C43" w:rsidRDefault="00D45581" w:rsidP="00FF49E4">
            <w:pPr>
              <w:bidi/>
              <w:jc w:val="center"/>
              <w:rPr>
                <w:rFonts w:ascii="Times New Roman" w:hAnsi="Times New Roman" w:cs="B Nazanin"/>
                <w:szCs w:val="24"/>
                <w:rtl/>
                <w:lang w:bidi="fa-IR"/>
              </w:rPr>
            </w:pP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213 5</w:t>
            </w:r>
          </w:p>
        </w:tc>
        <w:tc>
          <w:tcPr>
            <w:tcW w:w="1275"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0/1</w:t>
            </w:r>
          </w:p>
        </w:tc>
        <w:tc>
          <w:tcPr>
            <w:tcW w:w="1596" w:type="dxa"/>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000 213 5</w:t>
            </w:r>
          </w:p>
        </w:tc>
        <w:tc>
          <w:tcPr>
            <w:tcW w:w="801" w:type="dxa"/>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مجموع</w:t>
            </w:r>
          </w:p>
        </w:tc>
        <w:tc>
          <w:tcPr>
            <w:tcW w:w="1134" w:type="dxa"/>
          </w:tcPr>
          <w:p w:rsidR="00D45581" w:rsidRPr="00900C43" w:rsidRDefault="00D45581" w:rsidP="00FF49E4">
            <w:pPr>
              <w:bidi/>
              <w:jc w:val="center"/>
              <w:rPr>
                <w:rFonts w:ascii="Times New Roman" w:hAnsi="Times New Roman" w:cs="B Nazanin"/>
                <w:szCs w:val="24"/>
                <w:rtl/>
                <w:lang w:bidi="fa-IR"/>
              </w:rPr>
            </w:pPr>
          </w:p>
        </w:tc>
        <w:tc>
          <w:tcPr>
            <w:tcW w:w="1418" w:type="dxa"/>
          </w:tcPr>
          <w:p w:rsidR="00D45581" w:rsidRPr="00900C43" w:rsidRDefault="00D45581" w:rsidP="00FF49E4">
            <w:pPr>
              <w:bidi/>
              <w:jc w:val="center"/>
              <w:rPr>
                <w:rFonts w:ascii="Times New Roman" w:hAnsi="Times New Roman" w:cs="B Nazanin"/>
                <w:szCs w:val="24"/>
                <w:rtl/>
                <w:lang w:bidi="fa-IR"/>
              </w:rPr>
            </w:pPr>
          </w:p>
        </w:tc>
        <w:tc>
          <w:tcPr>
            <w:tcW w:w="1275" w:type="dxa"/>
          </w:tcPr>
          <w:p w:rsidR="00D45581" w:rsidRPr="00900C43" w:rsidRDefault="00D45581" w:rsidP="00FF49E4">
            <w:pPr>
              <w:bidi/>
              <w:jc w:val="center"/>
              <w:rPr>
                <w:rFonts w:ascii="Times New Roman" w:hAnsi="Times New Roman" w:cs="B Nazanin"/>
                <w:szCs w:val="24"/>
                <w:rtl/>
                <w:lang w:bidi="fa-IR"/>
              </w:rPr>
            </w:pPr>
          </w:p>
        </w:tc>
        <w:tc>
          <w:tcPr>
            <w:tcW w:w="1596" w:type="dxa"/>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000 483 32</w:t>
            </w:r>
          </w:p>
        </w:tc>
        <w:tc>
          <w:tcPr>
            <w:tcW w:w="801" w:type="dxa"/>
          </w:tcPr>
          <w:p w:rsidR="00D45581" w:rsidRPr="00900C43" w:rsidRDefault="00333EB5" w:rsidP="00FF49E4">
            <w:pPr>
              <w:bidi/>
              <w:jc w:val="center"/>
              <w:rPr>
                <w:rFonts w:ascii="Times New Roman" w:hAnsi="Times New Roman" w:cs="B Nazanin"/>
                <w:szCs w:val="24"/>
                <w:rtl/>
                <w:lang w:bidi="fa-IR"/>
              </w:rPr>
            </w:pPr>
            <w:r>
              <w:rPr>
                <w:rFonts w:ascii="Times New Roman" w:hAnsi="Times New Roman" w:cs="B Nazanin" w:hint="cs"/>
                <w:szCs w:val="24"/>
                <w:rtl/>
                <w:lang w:bidi="fa-IR"/>
              </w:rPr>
              <w:t>55/6</w:t>
            </w: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و. صنایع غذایی/ محصولات جانبی (سبوس گندم)</w:t>
            </w:r>
          </w:p>
        </w:tc>
        <w:tc>
          <w:tcPr>
            <w:tcW w:w="1134" w:type="dxa"/>
          </w:tcPr>
          <w:p w:rsidR="00D45581" w:rsidRPr="00900C43" w:rsidRDefault="00D45581" w:rsidP="00FF49E4">
            <w:pPr>
              <w:bidi/>
              <w:jc w:val="center"/>
              <w:rPr>
                <w:rFonts w:ascii="Times New Roman" w:hAnsi="Times New Roman" w:cs="B Nazanin"/>
                <w:szCs w:val="24"/>
                <w:rtl/>
                <w:lang w:bidi="fa-IR"/>
              </w:rPr>
            </w:pP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000 13</w:t>
            </w:r>
          </w:p>
        </w:tc>
        <w:tc>
          <w:tcPr>
            <w:tcW w:w="1275"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75/0</w:t>
            </w:r>
          </w:p>
        </w:tc>
        <w:tc>
          <w:tcPr>
            <w:tcW w:w="1596" w:type="dxa"/>
          </w:tcPr>
          <w:p w:rsidR="00D45581" w:rsidRPr="00900C43" w:rsidRDefault="00146D09"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000 500 97</w:t>
            </w:r>
          </w:p>
        </w:tc>
        <w:tc>
          <w:tcPr>
            <w:tcW w:w="801" w:type="dxa"/>
          </w:tcPr>
          <w:p w:rsidR="00D45581" w:rsidRPr="00900C43" w:rsidRDefault="00333EB5" w:rsidP="00FF49E4">
            <w:pPr>
              <w:bidi/>
              <w:jc w:val="center"/>
              <w:rPr>
                <w:rFonts w:ascii="Times New Roman" w:hAnsi="Times New Roman" w:cs="B Nazanin"/>
                <w:szCs w:val="24"/>
                <w:rtl/>
                <w:lang w:bidi="fa-IR"/>
              </w:rPr>
            </w:pPr>
            <w:r>
              <w:rPr>
                <w:rFonts w:ascii="Times New Roman" w:hAnsi="Times New Roman" w:cs="B Nazanin" w:hint="cs"/>
                <w:szCs w:val="24"/>
                <w:rtl/>
                <w:lang w:bidi="fa-IR"/>
              </w:rPr>
              <w:t>7/19</w:t>
            </w: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ز. دیگر محصولات جانبی</w:t>
            </w:r>
          </w:p>
        </w:tc>
        <w:tc>
          <w:tcPr>
            <w:tcW w:w="1134" w:type="dxa"/>
          </w:tcPr>
          <w:p w:rsidR="00D45581" w:rsidRPr="00900C43" w:rsidRDefault="00D45581" w:rsidP="00FF49E4">
            <w:pPr>
              <w:bidi/>
              <w:jc w:val="center"/>
              <w:rPr>
                <w:rFonts w:ascii="Times New Roman" w:hAnsi="Times New Roman" w:cs="B Nazanin"/>
                <w:szCs w:val="24"/>
                <w:rtl/>
                <w:lang w:bidi="fa-IR"/>
              </w:rPr>
            </w:pPr>
          </w:p>
        </w:tc>
        <w:tc>
          <w:tcPr>
            <w:tcW w:w="1418"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000 40</w:t>
            </w:r>
          </w:p>
        </w:tc>
        <w:tc>
          <w:tcPr>
            <w:tcW w:w="1275"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5/0</w:t>
            </w:r>
          </w:p>
        </w:tc>
        <w:tc>
          <w:tcPr>
            <w:tcW w:w="1596" w:type="dxa"/>
          </w:tcPr>
          <w:p w:rsidR="00D45581" w:rsidRPr="00900C43" w:rsidRDefault="00333EB5"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000 000 20</w:t>
            </w:r>
          </w:p>
        </w:tc>
        <w:tc>
          <w:tcPr>
            <w:tcW w:w="801" w:type="dxa"/>
          </w:tcPr>
          <w:p w:rsidR="00D45581" w:rsidRPr="00900C43" w:rsidRDefault="00333EB5" w:rsidP="00FF49E4">
            <w:pPr>
              <w:bidi/>
              <w:jc w:val="center"/>
              <w:rPr>
                <w:rFonts w:ascii="Times New Roman" w:hAnsi="Times New Roman" w:cs="B Nazanin"/>
                <w:szCs w:val="24"/>
                <w:rtl/>
                <w:lang w:bidi="fa-IR"/>
              </w:rPr>
            </w:pPr>
            <w:r>
              <w:rPr>
                <w:rFonts w:ascii="Times New Roman" w:hAnsi="Times New Roman" w:cs="B Nazanin" w:hint="cs"/>
                <w:szCs w:val="24"/>
                <w:rtl/>
                <w:lang w:bidi="fa-IR"/>
              </w:rPr>
              <w:t>4/4</w:t>
            </w:r>
          </w:p>
        </w:tc>
      </w:tr>
      <w:tr w:rsidR="00D45581" w:rsidRPr="00900C43" w:rsidTr="002936BF">
        <w:trPr>
          <w:jc w:val="center"/>
        </w:trPr>
        <w:tc>
          <w:tcPr>
            <w:tcW w:w="3114" w:type="dxa"/>
          </w:tcPr>
          <w:p w:rsidR="00D45581" w:rsidRPr="00900C43" w:rsidRDefault="00D45581" w:rsidP="00FF49E4">
            <w:pPr>
              <w:bidi/>
              <w:jc w:val="center"/>
              <w:rPr>
                <w:rFonts w:ascii="Times New Roman" w:hAnsi="Times New Roman" w:cs="B Nazanin"/>
                <w:szCs w:val="24"/>
                <w:rtl/>
                <w:lang w:bidi="fa-IR"/>
              </w:rPr>
            </w:pPr>
            <w:r>
              <w:rPr>
                <w:rFonts w:ascii="Times New Roman" w:hAnsi="Times New Roman" w:cs="B Nazanin" w:hint="cs"/>
                <w:szCs w:val="24"/>
                <w:rtl/>
                <w:lang w:bidi="fa-IR"/>
              </w:rPr>
              <w:t>جمع کل</w:t>
            </w:r>
          </w:p>
        </w:tc>
        <w:tc>
          <w:tcPr>
            <w:tcW w:w="1134" w:type="dxa"/>
          </w:tcPr>
          <w:p w:rsidR="00D45581" w:rsidRPr="00900C43" w:rsidRDefault="00D45581" w:rsidP="00FF49E4">
            <w:pPr>
              <w:bidi/>
              <w:jc w:val="center"/>
              <w:rPr>
                <w:rFonts w:ascii="Times New Roman" w:hAnsi="Times New Roman" w:cs="B Nazanin"/>
                <w:szCs w:val="24"/>
                <w:rtl/>
                <w:lang w:bidi="fa-IR"/>
              </w:rPr>
            </w:pPr>
          </w:p>
        </w:tc>
        <w:tc>
          <w:tcPr>
            <w:tcW w:w="1418" w:type="dxa"/>
          </w:tcPr>
          <w:p w:rsidR="00D45581" w:rsidRPr="00900C43" w:rsidRDefault="00D45581" w:rsidP="00FF49E4">
            <w:pPr>
              <w:bidi/>
              <w:jc w:val="center"/>
              <w:rPr>
                <w:rFonts w:ascii="Times New Roman" w:hAnsi="Times New Roman" w:cs="B Nazanin"/>
                <w:szCs w:val="24"/>
                <w:rtl/>
                <w:lang w:bidi="fa-IR"/>
              </w:rPr>
            </w:pPr>
          </w:p>
        </w:tc>
        <w:tc>
          <w:tcPr>
            <w:tcW w:w="1275" w:type="dxa"/>
          </w:tcPr>
          <w:p w:rsidR="00D45581" w:rsidRPr="00900C43" w:rsidRDefault="00D45581" w:rsidP="00FF49E4">
            <w:pPr>
              <w:bidi/>
              <w:jc w:val="center"/>
              <w:rPr>
                <w:rFonts w:ascii="Times New Roman" w:hAnsi="Times New Roman" w:cs="B Nazanin"/>
                <w:szCs w:val="24"/>
                <w:rtl/>
                <w:lang w:bidi="fa-IR"/>
              </w:rPr>
            </w:pPr>
          </w:p>
        </w:tc>
        <w:tc>
          <w:tcPr>
            <w:tcW w:w="1596" w:type="dxa"/>
          </w:tcPr>
          <w:p w:rsidR="00D45581" w:rsidRPr="00900C43" w:rsidRDefault="00333EB5" w:rsidP="00FF49E4">
            <w:pPr>
              <w:bidi/>
              <w:jc w:val="center"/>
              <w:rPr>
                <w:rFonts w:ascii="Times New Roman" w:hAnsi="Times New Roman" w:cs="B Nazanin"/>
                <w:szCs w:val="24"/>
                <w:rtl/>
                <w:lang w:bidi="fa-IR"/>
              </w:rPr>
            </w:pPr>
            <w:r>
              <w:rPr>
                <w:rFonts w:ascii="Times New Roman" w:hAnsi="Times New Roman" w:cs="B Nazanin" w:hint="cs"/>
                <w:szCs w:val="24"/>
                <w:rtl/>
                <w:lang w:bidi="fa-IR"/>
              </w:rPr>
              <w:t>000 640 494</w:t>
            </w:r>
          </w:p>
        </w:tc>
        <w:tc>
          <w:tcPr>
            <w:tcW w:w="801" w:type="dxa"/>
          </w:tcPr>
          <w:p w:rsidR="00D45581" w:rsidRPr="00900C43" w:rsidRDefault="00D45581" w:rsidP="00FF49E4">
            <w:pPr>
              <w:bidi/>
              <w:jc w:val="center"/>
              <w:rPr>
                <w:rFonts w:ascii="Times New Roman" w:hAnsi="Times New Roman" w:cs="B Nazanin"/>
                <w:szCs w:val="24"/>
                <w:rtl/>
                <w:lang w:bidi="fa-IR"/>
              </w:rPr>
            </w:pPr>
          </w:p>
        </w:tc>
      </w:tr>
      <w:tr w:rsidR="00D45581" w:rsidRPr="00900C43" w:rsidTr="002936BF">
        <w:trPr>
          <w:jc w:val="center"/>
        </w:trPr>
        <w:tc>
          <w:tcPr>
            <w:tcW w:w="9338" w:type="dxa"/>
            <w:gridSpan w:val="6"/>
          </w:tcPr>
          <w:p w:rsidR="00D45581" w:rsidRDefault="00D45581" w:rsidP="00BE27CE">
            <w:pPr>
              <w:bidi/>
              <w:rPr>
                <w:rFonts w:ascii="Times New Roman" w:hAnsi="Times New Roman" w:cs="B Nazanin"/>
                <w:szCs w:val="24"/>
                <w:rtl/>
                <w:lang w:bidi="fa-IR"/>
              </w:rPr>
            </w:pPr>
            <w:r>
              <w:rPr>
                <w:rFonts w:ascii="Times New Roman" w:hAnsi="Times New Roman" w:cs="B Nazanin"/>
                <w:szCs w:val="24"/>
                <w:lang w:bidi="fa-IR"/>
              </w:rPr>
              <w:t>NB</w:t>
            </w:r>
            <w:r>
              <w:rPr>
                <w:rFonts w:ascii="Times New Roman" w:hAnsi="Times New Roman" w:cs="B Nazanin" w:hint="cs"/>
                <w:szCs w:val="24"/>
                <w:rtl/>
                <w:lang w:bidi="fa-IR"/>
              </w:rPr>
              <w:t xml:space="preserve">: </w:t>
            </w:r>
            <w:r>
              <w:rPr>
                <w:rFonts w:ascii="Times New Roman" w:hAnsi="Times New Roman" w:cs="B Nazanin"/>
                <w:szCs w:val="24"/>
                <w:lang w:bidi="fa-IR"/>
              </w:rPr>
              <w:t>*</w:t>
            </w:r>
            <w:r>
              <w:rPr>
                <w:rFonts w:ascii="Times New Roman" w:hAnsi="Times New Roman" w:cs="B Nazanin" w:hint="cs"/>
                <w:szCs w:val="24"/>
                <w:rtl/>
                <w:lang w:bidi="fa-IR"/>
              </w:rPr>
              <w:t xml:space="preserve"> یک واحد علوفه ای (</w:t>
            </w:r>
            <w:r>
              <w:rPr>
                <w:rFonts w:ascii="Times New Roman" w:hAnsi="Times New Roman" w:cs="B Nazanin"/>
                <w:szCs w:val="24"/>
                <w:lang w:bidi="fa-IR"/>
              </w:rPr>
              <w:t>FU</w:t>
            </w:r>
            <w:r>
              <w:rPr>
                <w:rFonts w:ascii="Times New Roman" w:hAnsi="Times New Roman" w:cs="B Nazanin" w:hint="cs"/>
                <w:szCs w:val="24"/>
                <w:rtl/>
                <w:lang w:bidi="fa-IR"/>
              </w:rPr>
              <w:t>): معادل 1 کیلوگرم جو است.</w:t>
            </w:r>
          </w:p>
          <w:p w:rsidR="00D45581" w:rsidRPr="00900C43" w:rsidRDefault="00D45581" w:rsidP="00BE27CE">
            <w:pPr>
              <w:bidi/>
              <w:rPr>
                <w:rFonts w:ascii="Times New Roman" w:hAnsi="Times New Roman" w:cs="B Nazanin"/>
                <w:szCs w:val="24"/>
                <w:rtl/>
                <w:lang w:bidi="fa-IR"/>
              </w:rPr>
            </w:pPr>
            <w:r>
              <w:rPr>
                <w:rFonts w:ascii="Times New Roman" w:hAnsi="Times New Roman" w:cs="B Nazanin"/>
                <w:szCs w:val="24"/>
                <w:lang w:bidi="fa-IR"/>
              </w:rPr>
              <w:t>**</w:t>
            </w:r>
            <w:r>
              <w:rPr>
                <w:rFonts w:ascii="Times New Roman" w:hAnsi="Times New Roman" w:cs="B Nazanin" w:hint="cs"/>
                <w:szCs w:val="24"/>
                <w:rtl/>
                <w:lang w:bidi="fa-IR"/>
              </w:rPr>
              <w:t xml:space="preserve"> گیاهان مناطق بیابانی با 50 % بازدهی محاسبه می شود.</w:t>
            </w:r>
          </w:p>
        </w:tc>
      </w:tr>
    </w:tbl>
    <w:p w:rsidR="00FF49E4" w:rsidRDefault="00FF49E4" w:rsidP="00FF49E4">
      <w:pPr>
        <w:bidi/>
        <w:spacing w:after="0"/>
        <w:ind w:firstLine="429"/>
        <w:jc w:val="center"/>
        <w:rPr>
          <w:rFonts w:cs="B Nazanin"/>
          <w:sz w:val="28"/>
          <w:szCs w:val="28"/>
          <w:rtl/>
          <w:lang w:bidi="fa-IR"/>
        </w:rPr>
      </w:pPr>
    </w:p>
    <w:p w:rsidR="00260A39" w:rsidRDefault="00260A39" w:rsidP="00260A39">
      <w:pPr>
        <w:bidi/>
        <w:spacing w:after="0"/>
        <w:ind w:firstLine="429"/>
        <w:jc w:val="both"/>
        <w:rPr>
          <w:rFonts w:cs="B Nazanin"/>
          <w:sz w:val="28"/>
          <w:szCs w:val="28"/>
          <w:rtl/>
          <w:lang w:bidi="fa-IR"/>
        </w:rPr>
      </w:pPr>
      <w:r w:rsidRPr="000423AE">
        <w:rPr>
          <w:rFonts w:cs="B Nazanin" w:hint="cs"/>
          <w:sz w:val="28"/>
          <w:szCs w:val="28"/>
          <w:rtl/>
          <w:lang w:bidi="fa-IR"/>
        </w:rPr>
        <w:lastRenderedPageBreak/>
        <w:t>کاه و کلش از منابع علوفه مهم محسوب می شوند که شامل کلش غلات،کاه و دانه غلات باقیمانده در مزارع، کاه یا خشک شده عدس، نخود، باقلا، ماشک و دیگر محصولات حبوبات است. جو شکسته</w:t>
      </w:r>
      <w:r w:rsidRPr="000423AE">
        <w:rPr>
          <w:rStyle w:val="FootnoteReference"/>
          <w:rFonts w:cs="B Nazanin"/>
          <w:sz w:val="28"/>
          <w:szCs w:val="28"/>
          <w:rtl/>
          <w:lang w:bidi="fa-IR"/>
        </w:rPr>
        <w:footnoteReference w:id="73"/>
      </w:r>
      <w:r w:rsidRPr="000423AE">
        <w:rPr>
          <w:rFonts w:cs="B Nazanin" w:hint="cs"/>
          <w:sz w:val="28"/>
          <w:szCs w:val="28"/>
          <w:rtl/>
          <w:lang w:bidi="fa-IR"/>
        </w:rPr>
        <w:t xml:space="preserve"> (ناشی از فقدان بارندگی در سال های خشک) نیز به عنوان علوفه سبز استفاده می شود.</w:t>
      </w:r>
    </w:p>
    <w:p w:rsidR="00260A39" w:rsidRDefault="00260A39" w:rsidP="00260A39">
      <w:pPr>
        <w:bidi/>
        <w:spacing w:after="0"/>
        <w:ind w:firstLine="429"/>
        <w:jc w:val="both"/>
        <w:rPr>
          <w:rFonts w:cs="B Nazanin"/>
          <w:sz w:val="28"/>
          <w:szCs w:val="28"/>
          <w:rtl/>
          <w:lang w:bidi="fa-IR"/>
        </w:rPr>
      </w:pPr>
      <w:r>
        <w:rPr>
          <w:rFonts w:cs="B Nazanin" w:hint="cs"/>
          <w:sz w:val="28"/>
          <w:szCs w:val="28"/>
          <w:rtl/>
          <w:lang w:bidi="fa-IR"/>
        </w:rPr>
        <w:t>همچنین کشت آیش از منابع مهم دیگر گیاهان علوفه ای است. تولیدات گیاهان علوفه ای بوسیله برنامه ها و پروژه های بسیاری که از کاه و کلش علوفه در کشت تناوب زراعی در مناطق دیم استفاده میشد، تقویت گردیده است. محققان استفاده از گونه های مختلف ماش، خلر و یونجه بخصوص استفاده از ماش علوفه ای</w:t>
      </w:r>
      <w:r>
        <w:rPr>
          <w:rStyle w:val="FootnoteReference"/>
          <w:rFonts w:cs="B Nazanin"/>
          <w:sz w:val="28"/>
          <w:szCs w:val="28"/>
          <w:rtl/>
          <w:lang w:bidi="fa-IR"/>
        </w:rPr>
        <w:footnoteReference w:id="74"/>
      </w:r>
      <w:r>
        <w:rPr>
          <w:rFonts w:cs="B Nazanin" w:hint="cs"/>
          <w:sz w:val="28"/>
          <w:szCs w:val="28"/>
          <w:rtl/>
          <w:lang w:bidi="fa-IR"/>
        </w:rPr>
        <w:t>، یونجه معمولی</w:t>
      </w:r>
      <w:r>
        <w:rPr>
          <w:rStyle w:val="FootnoteReference"/>
          <w:rFonts w:cs="B Nazanin"/>
          <w:sz w:val="28"/>
          <w:szCs w:val="28"/>
          <w:rtl/>
          <w:lang w:bidi="fa-IR"/>
        </w:rPr>
        <w:footnoteReference w:id="75"/>
      </w:r>
      <w:r>
        <w:rPr>
          <w:rFonts w:cs="B Nazanin" w:hint="cs"/>
          <w:sz w:val="28"/>
          <w:szCs w:val="28"/>
          <w:rtl/>
          <w:lang w:bidi="fa-IR"/>
        </w:rPr>
        <w:t xml:space="preserve"> </w:t>
      </w:r>
      <w:r>
        <w:rPr>
          <w:rFonts w:cs="B Nazanin" w:hint="cs"/>
          <w:i/>
          <w:iCs/>
          <w:sz w:val="28"/>
          <w:szCs w:val="28"/>
          <w:rtl/>
          <w:lang w:bidi="fa-IR"/>
        </w:rPr>
        <w:t xml:space="preserve"> </w:t>
      </w:r>
      <w:r>
        <w:rPr>
          <w:rFonts w:cs="B Nazanin" w:hint="cs"/>
          <w:sz w:val="28"/>
          <w:szCs w:val="28"/>
          <w:rtl/>
          <w:lang w:bidi="fa-IR"/>
        </w:rPr>
        <w:t>و نوعی دیگر از یونجه</w:t>
      </w:r>
      <w:r>
        <w:rPr>
          <w:rStyle w:val="FootnoteReference"/>
          <w:rFonts w:cs="B Nazanin"/>
          <w:sz w:val="28"/>
          <w:szCs w:val="28"/>
          <w:rtl/>
          <w:lang w:bidi="fa-IR"/>
        </w:rPr>
        <w:footnoteReference w:id="76"/>
      </w:r>
      <w:r>
        <w:rPr>
          <w:rFonts w:cs="B Nazanin" w:hint="cs"/>
          <w:sz w:val="28"/>
          <w:szCs w:val="28"/>
          <w:rtl/>
          <w:lang w:bidi="fa-IR"/>
        </w:rPr>
        <w:t xml:space="preserve"> را پیشنهاد می کنند. مخلوط بذر به صورت سه قسمت از گیاه لگوم (حبوبات) و یک قسمت از غلات برای رسیدن به تولید بهینه پیشنهاد می شود.</w:t>
      </w:r>
    </w:p>
    <w:p w:rsidR="00260A39" w:rsidRDefault="00260A39" w:rsidP="00260A39">
      <w:pPr>
        <w:bidi/>
        <w:spacing w:after="0"/>
        <w:ind w:firstLine="429"/>
        <w:jc w:val="both"/>
        <w:rPr>
          <w:rFonts w:cs="B Nazanin"/>
          <w:sz w:val="28"/>
          <w:szCs w:val="28"/>
          <w:rtl/>
          <w:lang w:bidi="fa-IR"/>
        </w:rPr>
      </w:pPr>
      <w:r>
        <w:rPr>
          <w:rFonts w:cs="B Nazanin" w:hint="cs"/>
          <w:sz w:val="28"/>
          <w:szCs w:val="28"/>
          <w:rtl/>
          <w:lang w:bidi="fa-IR"/>
        </w:rPr>
        <w:t>جو گیاه اصلی از گیاهان علوفه ای است که بعلت پرورش خوب در مناطق با آب و هوای خشک مورد توجه قرار گرفته است. این گیاه را می توان بصورت علوفه سبز، بعد از برداشت بصورت دانه و کاه و یا چرای کلش (در مناطق کوهستانی) استفاده کرد. مناطقی که این گیاه در آنها کشت می شود طیف میزان بارندگی سالانه وسیعی دارند. بازده محصول بین 800-250 کیلو گرم بر هکتار است.</w:t>
      </w:r>
    </w:p>
    <w:p w:rsidR="00561C37" w:rsidRDefault="00561C37" w:rsidP="00561C37">
      <w:pPr>
        <w:bidi/>
        <w:spacing w:after="0"/>
        <w:ind w:firstLine="429"/>
        <w:jc w:val="both"/>
        <w:rPr>
          <w:rFonts w:cs="B Nazanin"/>
          <w:sz w:val="28"/>
          <w:szCs w:val="28"/>
          <w:rtl/>
          <w:lang w:bidi="fa-IR"/>
        </w:rPr>
      </w:pPr>
      <w:r>
        <w:rPr>
          <w:rFonts w:cs="B Nazanin" w:hint="cs"/>
          <w:sz w:val="28"/>
          <w:szCs w:val="28"/>
          <w:rtl/>
          <w:lang w:bidi="fa-IR"/>
        </w:rPr>
        <w:t>آب مانع اصلی کشت در مناطق آبیاری شده است. در مناطق با پتانسیل بالا، کشت گیاهان قابل خرید و فروش بیشتر از کشت و تولید گیاهان علوفه ای انجام می شود. در حال حاضر مقدار قابل توجهی یونجه وارد کشور می شود. در مناطق کشت آیش که بارندگی سالانه معمولا بیشتر از 300 میلی متر است، کشت علوفه همراه با کشت غلات ، بصورت تناوبی با غلات و یا جایگزینی در بین سالهای کشت غلات بصورت کشت علوفه های خانواده حبوبات صورت می گیرد. بقایای و محصولات جانبی سبزیجات، غلات و علف های هرز در مناطقی که آبیاری صورت می گیرد خوراک احشام می شود. مقدار تولید گیاهان علوفه ای در حدود 000 30 تن تخمین زده می شود.</w:t>
      </w:r>
    </w:p>
    <w:p w:rsidR="00561C37" w:rsidRDefault="00561C37" w:rsidP="00F826D6">
      <w:pPr>
        <w:bidi/>
        <w:spacing w:after="0"/>
        <w:ind w:firstLine="429"/>
        <w:jc w:val="both"/>
        <w:rPr>
          <w:rFonts w:cs="B Nazanin"/>
          <w:sz w:val="28"/>
          <w:szCs w:val="28"/>
          <w:lang w:bidi="fa-IR"/>
        </w:rPr>
      </w:pPr>
      <w:r>
        <w:rPr>
          <w:rFonts w:cs="B Nazanin" w:hint="cs"/>
          <w:sz w:val="28"/>
          <w:szCs w:val="28"/>
          <w:rtl/>
          <w:lang w:bidi="fa-IR"/>
        </w:rPr>
        <w:t>جو، فرآورده های جانبی گندم و سبوس گندم از منا</w:t>
      </w:r>
      <w:r w:rsidR="00F826D6">
        <w:rPr>
          <w:rFonts w:cs="B Nazanin" w:hint="cs"/>
          <w:sz w:val="28"/>
          <w:szCs w:val="28"/>
          <w:rtl/>
          <w:lang w:bidi="fa-IR"/>
        </w:rPr>
        <w:t>ب</w:t>
      </w:r>
      <w:r>
        <w:rPr>
          <w:rFonts w:cs="B Nazanin" w:hint="cs"/>
          <w:sz w:val="28"/>
          <w:szCs w:val="28"/>
          <w:rtl/>
          <w:lang w:bidi="fa-IR"/>
        </w:rPr>
        <w:t>ع خیلی مهم غذایی هستند. مقدار تولید سالانه سبوس گندم (هم واردات و هم تولید محلی) در حدود 000 140 تن است.</w:t>
      </w:r>
    </w:p>
    <w:p w:rsidR="00561C37" w:rsidRDefault="00561C37" w:rsidP="00DF2FA9">
      <w:pPr>
        <w:bidi/>
        <w:spacing w:after="0"/>
        <w:ind w:firstLine="429"/>
        <w:jc w:val="both"/>
        <w:rPr>
          <w:rFonts w:cs="B Nazanin"/>
          <w:sz w:val="28"/>
          <w:szCs w:val="28"/>
          <w:rtl/>
          <w:lang w:bidi="fa-IR"/>
        </w:rPr>
      </w:pPr>
    </w:p>
    <w:p w:rsidR="00892831" w:rsidRDefault="00892831" w:rsidP="00892831">
      <w:pPr>
        <w:bidi/>
        <w:spacing w:after="0"/>
        <w:ind w:firstLine="429"/>
        <w:jc w:val="both"/>
        <w:rPr>
          <w:rFonts w:cs="B Nazanin"/>
          <w:sz w:val="28"/>
          <w:szCs w:val="28"/>
          <w:rtl/>
          <w:lang w:bidi="fa-IR"/>
        </w:rPr>
      </w:pPr>
    </w:p>
    <w:p w:rsidR="00892831" w:rsidRDefault="00892831" w:rsidP="00892831">
      <w:pPr>
        <w:bidi/>
        <w:spacing w:after="0"/>
        <w:ind w:firstLine="429"/>
        <w:jc w:val="both"/>
        <w:rPr>
          <w:rFonts w:cs="B Nazanin"/>
          <w:sz w:val="28"/>
          <w:szCs w:val="28"/>
          <w:rtl/>
          <w:lang w:bidi="fa-IR"/>
        </w:rPr>
      </w:pPr>
    </w:p>
    <w:p w:rsidR="00DF2FA9" w:rsidRDefault="00216C9E" w:rsidP="00561C37">
      <w:pPr>
        <w:bidi/>
        <w:spacing w:after="0"/>
        <w:ind w:firstLine="429"/>
        <w:jc w:val="both"/>
        <w:rPr>
          <w:rFonts w:cs="B Nazanin"/>
          <w:sz w:val="28"/>
          <w:szCs w:val="28"/>
          <w:rtl/>
          <w:lang w:bidi="fa-IR"/>
        </w:rPr>
      </w:pPr>
      <w:r>
        <w:rPr>
          <w:rFonts w:cs="B Nazanin" w:hint="cs"/>
          <w:sz w:val="28"/>
          <w:szCs w:val="28"/>
          <w:rtl/>
          <w:lang w:bidi="fa-IR"/>
        </w:rPr>
        <w:lastRenderedPageBreak/>
        <w:t>توازن غذایی (</w:t>
      </w:r>
      <w:r w:rsidRPr="00216C9E">
        <w:rPr>
          <w:rFonts w:ascii="Times New Roman" w:hAnsi="Times New Roman" w:cs="B Nazanin"/>
          <w:sz w:val="24"/>
          <w:szCs w:val="28"/>
          <w:lang w:bidi="fa-IR"/>
        </w:rPr>
        <w:t>Feed balance</w:t>
      </w:r>
      <w:r>
        <w:rPr>
          <w:rFonts w:cs="B Nazanin" w:hint="cs"/>
          <w:sz w:val="28"/>
          <w:szCs w:val="28"/>
          <w:rtl/>
          <w:lang w:bidi="fa-IR"/>
        </w:rPr>
        <w:t>)</w:t>
      </w:r>
    </w:p>
    <w:p w:rsidR="00216C9E" w:rsidRDefault="00216C9E" w:rsidP="00892831">
      <w:pPr>
        <w:bidi/>
        <w:spacing w:after="0"/>
        <w:ind w:firstLine="429"/>
        <w:jc w:val="both"/>
        <w:rPr>
          <w:rFonts w:ascii="Times New Roman" w:hAnsi="Times New Roman" w:cs="B Nazanin"/>
          <w:sz w:val="28"/>
          <w:szCs w:val="28"/>
          <w:rtl/>
          <w:lang w:bidi="fa-IR"/>
        </w:rPr>
      </w:pPr>
      <w:r>
        <w:rPr>
          <w:rFonts w:cs="B Nazanin" w:hint="cs"/>
          <w:sz w:val="28"/>
          <w:szCs w:val="28"/>
          <w:rtl/>
          <w:lang w:bidi="fa-IR"/>
        </w:rPr>
        <w:t xml:space="preserve">تمام نیاز واحد علوفه ای در بخش </w:t>
      </w:r>
      <w:r w:rsidR="008E551C">
        <w:rPr>
          <w:rFonts w:cs="B Nazanin" w:hint="cs"/>
          <w:sz w:val="28"/>
          <w:szCs w:val="28"/>
          <w:rtl/>
          <w:lang w:bidi="fa-IR"/>
        </w:rPr>
        <w:t>دامپروری</w:t>
      </w:r>
      <w:r>
        <w:rPr>
          <w:rFonts w:cs="B Nazanin" w:hint="cs"/>
          <w:sz w:val="28"/>
          <w:szCs w:val="28"/>
          <w:rtl/>
          <w:lang w:bidi="fa-IR"/>
        </w:rPr>
        <w:t xml:space="preserve"> در حدود 300 1-200 1 میلیون </w:t>
      </w:r>
      <w:r w:rsidRPr="00216C9E">
        <w:rPr>
          <w:rFonts w:ascii="Times New Roman" w:hAnsi="Times New Roman" w:cs="Times New Roman"/>
          <w:sz w:val="24"/>
          <w:szCs w:val="24"/>
          <w:lang w:bidi="fa-IR"/>
        </w:rPr>
        <w:t>FU</w:t>
      </w:r>
      <w:r>
        <w:rPr>
          <w:rFonts w:ascii="Times New Roman" w:hAnsi="Times New Roman" w:cs="Times New Roman" w:hint="cs"/>
          <w:sz w:val="24"/>
          <w:szCs w:val="24"/>
          <w:rtl/>
          <w:lang w:bidi="fa-IR"/>
        </w:rPr>
        <w:t xml:space="preserve"> </w:t>
      </w:r>
      <w:r w:rsidRPr="007D3A10">
        <w:rPr>
          <w:rFonts w:ascii="Times New Roman" w:hAnsi="Times New Roman" w:cs="B Nazanin" w:hint="cs"/>
          <w:sz w:val="28"/>
          <w:szCs w:val="28"/>
          <w:rtl/>
          <w:lang w:bidi="fa-IR"/>
        </w:rPr>
        <w:t xml:space="preserve">در سال 1999 </w:t>
      </w:r>
      <w:r w:rsidR="007D3A10">
        <w:rPr>
          <w:rFonts w:ascii="Times New Roman" w:hAnsi="Times New Roman" w:cs="B Nazanin" w:hint="cs"/>
          <w:sz w:val="28"/>
          <w:szCs w:val="28"/>
          <w:rtl/>
          <w:lang w:bidi="fa-IR"/>
        </w:rPr>
        <w:t xml:space="preserve">بوده </w:t>
      </w:r>
      <w:r w:rsidR="007D3A10" w:rsidRPr="00892831">
        <w:rPr>
          <w:rFonts w:ascii="Times New Roman" w:hAnsi="Times New Roman" w:cs="B Nazanin" w:hint="cs"/>
          <w:sz w:val="28"/>
          <w:szCs w:val="28"/>
          <w:rtl/>
          <w:lang w:bidi="fa-IR"/>
        </w:rPr>
        <w:t>است</w:t>
      </w:r>
      <w:r w:rsidR="00F826D6" w:rsidRPr="00892831">
        <w:rPr>
          <w:rFonts w:ascii="Times New Roman" w:hAnsi="Times New Roman" w:cs="B Nazanin" w:hint="cs"/>
          <w:sz w:val="28"/>
          <w:szCs w:val="28"/>
          <w:rtl/>
          <w:lang w:bidi="fa-IR"/>
        </w:rPr>
        <w:t xml:space="preserve"> (جد</w:t>
      </w:r>
      <w:r w:rsidR="00322E7B" w:rsidRPr="00892831">
        <w:rPr>
          <w:rFonts w:ascii="Times New Roman" w:hAnsi="Times New Roman" w:cs="B Nazanin" w:hint="cs"/>
          <w:sz w:val="28"/>
          <w:szCs w:val="28"/>
          <w:rtl/>
          <w:lang w:bidi="fa-IR"/>
        </w:rPr>
        <w:t>ا</w:t>
      </w:r>
      <w:r w:rsidR="00F826D6" w:rsidRPr="00892831">
        <w:rPr>
          <w:rFonts w:ascii="Times New Roman" w:hAnsi="Times New Roman" w:cs="B Nazanin" w:hint="cs"/>
          <w:sz w:val="28"/>
          <w:szCs w:val="28"/>
          <w:rtl/>
          <w:lang w:bidi="fa-IR"/>
        </w:rPr>
        <w:t xml:space="preserve">ول </w:t>
      </w:r>
      <w:r w:rsidR="00322E7B" w:rsidRPr="00892831">
        <w:rPr>
          <w:rFonts w:ascii="Times New Roman" w:hAnsi="Times New Roman" w:cs="B Nazanin" w:hint="cs"/>
          <w:sz w:val="28"/>
          <w:szCs w:val="28"/>
          <w:rtl/>
          <w:lang w:bidi="fa-IR"/>
        </w:rPr>
        <w:t xml:space="preserve"> </w:t>
      </w:r>
      <w:r w:rsidR="00892831">
        <w:rPr>
          <w:rFonts w:ascii="Times New Roman" w:hAnsi="Times New Roman" w:cs="B Nazanin" w:hint="cs"/>
          <w:sz w:val="28"/>
          <w:szCs w:val="28"/>
          <w:rtl/>
          <w:lang w:bidi="fa-IR"/>
        </w:rPr>
        <w:t>16</w:t>
      </w:r>
      <w:r w:rsidR="008E551C" w:rsidRPr="00892831">
        <w:rPr>
          <w:rFonts w:ascii="Times New Roman" w:hAnsi="Times New Roman" w:cs="B Nazanin" w:hint="cs"/>
          <w:sz w:val="28"/>
          <w:szCs w:val="28"/>
          <w:rtl/>
          <w:lang w:bidi="fa-IR"/>
        </w:rPr>
        <w:t xml:space="preserve">، </w:t>
      </w:r>
      <w:r w:rsidR="00892831">
        <w:rPr>
          <w:rFonts w:ascii="Times New Roman" w:hAnsi="Times New Roman" w:cs="B Nazanin" w:hint="cs"/>
          <w:sz w:val="28"/>
          <w:szCs w:val="28"/>
          <w:rtl/>
          <w:lang w:bidi="fa-IR"/>
        </w:rPr>
        <w:t>17</w:t>
      </w:r>
      <w:r w:rsidR="008E551C">
        <w:rPr>
          <w:rFonts w:ascii="Times New Roman" w:hAnsi="Times New Roman" w:cs="B Nazanin" w:hint="cs"/>
          <w:sz w:val="28"/>
          <w:szCs w:val="28"/>
          <w:rtl/>
          <w:lang w:bidi="fa-IR"/>
        </w:rPr>
        <w:t xml:space="preserve"> و </w:t>
      </w:r>
      <w:r w:rsidR="00892831">
        <w:rPr>
          <w:rFonts w:ascii="Times New Roman" w:hAnsi="Times New Roman" w:cs="B Nazanin" w:hint="cs"/>
          <w:sz w:val="28"/>
          <w:szCs w:val="28"/>
          <w:rtl/>
          <w:lang w:bidi="fa-IR"/>
        </w:rPr>
        <w:t>18</w:t>
      </w:r>
      <w:r w:rsidR="00F826D6">
        <w:rPr>
          <w:rFonts w:ascii="Times New Roman" w:hAnsi="Times New Roman" w:cs="B Nazanin" w:hint="cs"/>
          <w:sz w:val="28"/>
          <w:szCs w:val="28"/>
          <w:rtl/>
          <w:lang w:bidi="fa-IR"/>
        </w:rPr>
        <w:t>)</w:t>
      </w:r>
      <w:r w:rsidR="007D3A10">
        <w:rPr>
          <w:rFonts w:ascii="Times New Roman" w:hAnsi="Times New Roman" w:cs="B Nazanin" w:hint="cs"/>
          <w:sz w:val="28"/>
          <w:szCs w:val="28"/>
          <w:rtl/>
          <w:lang w:bidi="fa-IR"/>
        </w:rPr>
        <w:t>. میزان تولیدات گیاهان علوفه ای در همان سال 30-25 درصد نیاز های بخش احشام را</w:t>
      </w:r>
      <w:r w:rsidR="00322E7B">
        <w:rPr>
          <w:rFonts w:ascii="Times New Roman" w:hAnsi="Times New Roman" w:cs="B Nazanin" w:hint="cs"/>
          <w:sz w:val="28"/>
          <w:szCs w:val="28"/>
          <w:rtl/>
          <w:lang w:bidi="fa-IR"/>
        </w:rPr>
        <w:t xml:space="preserve"> </w:t>
      </w:r>
      <w:r w:rsidR="007D3A10">
        <w:rPr>
          <w:rFonts w:ascii="Times New Roman" w:hAnsi="Times New Roman" w:cs="B Nazanin" w:hint="cs"/>
          <w:sz w:val="28"/>
          <w:szCs w:val="28"/>
          <w:rtl/>
          <w:lang w:bidi="fa-IR"/>
        </w:rPr>
        <w:t>تامین می کرد.</w:t>
      </w:r>
    </w:p>
    <w:p w:rsidR="002B115A" w:rsidRDefault="002B115A" w:rsidP="007D3A10">
      <w:pPr>
        <w:bidi/>
        <w:spacing w:after="0"/>
        <w:ind w:firstLine="429"/>
        <w:jc w:val="center"/>
        <w:rPr>
          <w:rFonts w:ascii="Times New Roman" w:hAnsi="Times New Roman" w:cs="B Nazanin"/>
          <w:sz w:val="28"/>
          <w:szCs w:val="28"/>
          <w:rtl/>
          <w:lang w:bidi="fa-IR"/>
        </w:rPr>
      </w:pPr>
    </w:p>
    <w:p w:rsidR="007D3A10" w:rsidRPr="008536C6" w:rsidRDefault="007D3A10" w:rsidP="00FA41E0">
      <w:pPr>
        <w:bidi/>
        <w:spacing w:after="0"/>
        <w:ind w:firstLine="429"/>
        <w:jc w:val="center"/>
        <w:rPr>
          <w:rFonts w:ascii="Times New Roman" w:hAnsi="Times New Roman" w:cs="B Nazanin"/>
          <w:sz w:val="24"/>
          <w:szCs w:val="24"/>
          <w:rtl/>
          <w:lang w:bidi="fa-IR"/>
        </w:rPr>
      </w:pPr>
      <w:r w:rsidRPr="008536C6">
        <w:rPr>
          <w:rFonts w:ascii="Times New Roman" w:hAnsi="Times New Roman" w:cs="B Nazanin" w:hint="cs"/>
          <w:sz w:val="24"/>
          <w:szCs w:val="24"/>
          <w:rtl/>
          <w:lang w:bidi="fa-IR"/>
        </w:rPr>
        <w:t xml:space="preserve">جدول </w:t>
      </w:r>
      <w:r w:rsidR="00FA41E0">
        <w:rPr>
          <w:rFonts w:ascii="Times New Roman" w:hAnsi="Times New Roman" w:cs="B Nazanin" w:hint="cs"/>
          <w:sz w:val="24"/>
          <w:szCs w:val="24"/>
          <w:rtl/>
          <w:lang w:bidi="fa-IR"/>
        </w:rPr>
        <w:t>16</w:t>
      </w:r>
      <w:r w:rsidRPr="008536C6">
        <w:rPr>
          <w:rFonts w:ascii="Times New Roman" w:hAnsi="Times New Roman" w:cs="B Nazanin" w:hint="cs"/>
          <w:sz w:val="24"/>
          <w:szCs w:val="24"/>
          <w:rtl/>
          <w:lang w:bidi="fa-IR"/>
        </w:rPr>
        <w:t xml:space="preserve"> . میزان واردات غذای دامی در دوره زمانی 1999-1992 (</w:t>
      </w:r>
      <w:r w:rsidR="00940761" w:rsidRPr="008536C6">
        <w:rPr>
          <w:rFonts w:ascii="Times New Roman" w:hAnsi="Times New Roman" w:cs="B Nazanin" w:hint="cs"/>
          <w:sz w:val="24"/>
          <w:szCs w:val="24"/>
          <w:rtl/>
          <w:lang w:bidi="fa-IR"/>
        </w:rPr>
        <w:t>هزار تن</w:t>
      </w:r>
      <w:r w:rsidR="0075256F" w:rsidRPr="008536C6">
        <w:rPr>
          <w:rFonts w:ascii="Times New Roman" w:hAnsi="Times New Roman" w:cs="B Nazanin" w:hint="cs"/>
          <w:sz w:val="24"/>
          <w:szCs w:val="24"/>
          <w:rtl/>
          <w:lang w:bidi="fa-IR"/>
        </w:rPr>
        <w:t>)</w:t>
      </w:r>
    </w:p>
    <w:tbl>
      <w:tblPr>
        <w:tblStyle w:val="TableGrid"/>
        <w:bidiVisual/>
        <w:tblW w:w="9663" w:type="dxa"/>
        <w:tblLook w:val="04A0" w:firstRow="1" w:lastRow="0" w:firstColumn="1" w:lastColumn="0" w:noHBand="0" w:noVBand="1"/>
      </w:tblPr>
      <w:tblGrid>
        <w:gridCol w:w="1197"/>
        <w:gridCol w:w="1197"/>
        <w:gridCol w:w="1197"/>
        <w:gridCol w:w="1624"/>
        <w:gridCol w:w="1134"/>
        <w:gridCol w:w="1276"/>
        <w:gridCol w:w="1197"/>
        <w:gridCol w:w="841"/>
      </w:tblGrid>
      <w:tr w:rsidR="0075256F" w:rsidRPr="00194A61" w:rsidTr="005E5B50">
        <w:tc>
          <w:tcPr>
            <w:tcW w:w="1197" w:type="dxa"/>
          </w:tcPr>
          <w:p w:rsidR="0075256F" w:rsidRPr="008536C6" w:rsidRDefault="0075256F" w:rsidP="0075256F">
            <w:pPr>
              <w:bidi/>
              <w:jc w:val="center"/>
              <w:rPr>
                <w:rFonts w:cs="B Nazanin"/>
                <w:sz w:val="24"/>
                <w:szCs w:val="24"/>
                <w:rtl/>
                <w:lang w:bidi="fa-IR"/>
              </w:rPr>
            </w:pPr>
            <w:r w:rsidRPr="008536C6">
              <w:rPr>
                <w:rFonts w:cs="B Nazanin" w:hint="cs"/>
                <w:sz w:val="24"/>
                <w:szCs w:val="24"/>
                <w:rtl/>
                <w:lang w:bidi="fa-IR"/>
              </w:rPr>
              <w:t>سال</w:t>
            </w:r>
          </w:p>
        </w:tc>
        <w:tc>
          <w:tcPr>
            <w:tcW w:w="1197" w:type="dxa"/>
          </w:tcPr>
          <w:p w:rsidR="0075256F" w:rsidRPr="008536C6" w:rsidRDefault="0075256F" w:rsidP="0075256F">
            <w:pPr>
              <w:bidi/>
              <w:jc w:val="center"/>
              <w:rPr>
                <w:rFonts w:cs="B Nazanin"/>
                <w:sz w:val="24"/>
                <w:szCs w:val="24"/>
                <w:rtl/>
                <w:lang w:bidi="fa-IR"/>
              </w:rPr>
            </w:pPr>
            <w:r w:rsidRPr="008536C6">
              <w:rPr>
                <w:rFonts w:cs="B Nazanin" w:hint="cs"/>
                <w:sz w:val="24"/>
                <w:szCs w:val="24"/>
                <w:rtl/>
                <w:lang w:bidi="fa-IR"/>
              </w:rPr>
              <w:t>جو</w:t>
            </w:r>
          </w:p>
        </w:tc>
        <w:tc>
          <w:tcPr>
            <w:tcW w:w="1197" w:type="dxa"/>
          </w:tcPr>
          <w:p w:rsidR="0075256F" w:rsidRPr="008536C6" w:rsidRDefault="0075256F" w:rsidP="0075256F">
            <w:pPr>
              <w:bidi/>
              <w:jc w:val="center"/>
              <w:rPr>
                <w:rFonts w:cs="B Nazanin"/>
                <w:sz w:val="24"/>
                <w:szCs w:val="24"/>
                <w:rtl/>
                <w:lang w:bidi="fa-IR"/>
              </w:rPr>
            </w:pPr>
            <w:r w:rsidRPr="008536C6">
              <w:rPr>
                <w:rFonts w:cs="B Nazanin" w:hint="cs"/>
                <w:sz w:val="24"/>
                <w:szCs w:val="24"/>
                <w:rtl/>
                <w:lang w:bidi="fa-IR"/>
              </w:rPr>
              <w:t>ذرت</w:t>
            </w:r>
            <w:r w:rsidR="00194A61" w:rsidRPr="008536C6">
              <w:rPr>
                <w:rFonts w:cs="B Nazanin"/>
                <w:sz w:val="24"/>
                <w:szCs w:val="24"/>
                <w:lang w:bidi="fa-IR"/>
              </w:rPr>
              <w:t>*</w:t>
            </w:r>
          </w:p>
        </w:tc>
        <w:tc>
          <w:tcPr>
            <w:tcW w:w="1624" w:type="dxa"/>
          </w:tcPr>
          <w:p w:rsidR="0075256F" w:rsidRPr="008536C6" w:rsidRDefault="0075256F" w:rsidP="0075256F">
            <w:pPr>
              <w:bidi/>
              <w:jc w:val="center"/>
              <w:rPr>
                <w:rFonts w:cs="B Nazanin"/>
                <w:sz w:val="24"/>
                <w:szCs w:val="24"/>
                <w:rtl/>
                <w:lang w:bidi="fa-IR"/>
              </w:rPr>
            </w:pPr>
            <w:r w:rsidRPr="008536C6">
              <w:rPr>
                <w:rFonts w:cs="B Nazanin" w:hint="cs"/>
                <w:sz w:val="24"/>
                <w:szCs w:val="24"/>
                <w:rtl/>
                <w:lang w:bidi="fa-IR"/>
              </w:rPr>
              <w:t>نواله پنبه یا تفاله چغندر قند</w:t>
            </w:r>
            <w:r w:rsidR="00194A61" w:rsidRPr="008536C6">
              <w:rPr>
                <w:rFonts w:cs="B Nazanin"/>
                <w:sz w:val="24"/>
                <w:szCs w:val="24"/>
                <w:lang w:bidi="fa-IR"/>
              </w:rPr>
              <w:t>*</w:t>
            </w:r>
          </w:p>
        </w:tc>
        <w:tc>
          <w:tcPr>
            <w:tcW w:w="1134" w:type="dxa"/>
          </w:tcPr>
          <w:p w:rsidR="0075256F" w:rsidRPr="008536C6" w:rsidRDefault="0075256F" w:rsidP="0075256F">
            <w:pPr>
              <w:bidi/>
              <w:jc w:val="center"/>
              <w:rPr>
                <w:rFonts w:cs="B Nazanin"/>
                <w:sz w:val="24"/>
                <w:szCs w:val="24"/>
                <w:rtl/>
                <w:lang w:bidi="fa-IR"/>
              </w:rPr>
            </w:pPr>
            <w:r w:rsidRPr="008536C6">
              <w:rPr>
                <w:rFonts w:cs="B Nazanin" w:hint="cs"/>
                <w:sz w:val="24"/>
                <w:szCs w:val="24"/>
                <w:rtl/>
                <w:lang w:bidi="fa-IR"/>
              </w:rPr>
              <w:t>کنسانتره</w:t>
            </w:r>
            <w:r w:rsidR="00194A61" w:rsidRPr="008536C6">
              <w:rPr>
                <w:rFonts w:cs="B Nazanin"/>
                <w:sz w:val="24"/>
                <w:szCs w:val="24"/>
                <w:lang w:bidi="fa-IR"/>
              </w:rPr>
              <w:t>*</w:t>
            </w:r>
          </w:p>
        </w:tc>
        <w:tc>
          <w:tcPr>
            <w:tcW w:w="1276" w:type="dxa"/>
          </w:tcPr>
          <w:p w:rsidR="0075256F" w:rsidRPr="008536C6" w:rsidRDefault="0075256F" w:rsidP="0075256F">
            <w:pPr>
              <w:bidi/>
              <w:jc w:val="center"/>
              <w:rPr>
                <w:rFonts w:cs="B Nazanin"/>
                <w:sz w:val="24"/>
                <w:szCs w:val="24"/>
                <w:rtl/>
                <w:lang w:bidi="fa-IR"/>
              </w:rPr>
            </w:pPr>
            <w:r w:rsidRPr="008536C6">
              <w:rPr>
                <w:rFonts w:cs="B Nazanin" w:hint="cs"/>
                <w:sz w:val="24"/>
                <w:szCs w:val="24"/>
                <w:rtl/>
                <w:lang w:bidi="fa-IR"/>
              </w:rPr>
              <w:t>غذای آماده</w:t>
            </w:r>
            <w:r w:rsidR="00194A61" w:rsidRPr="008536C6">
              <w:rPr>
                <w:rFonts w:cs="B Nazanin"/>
                <w:sz w:val="24"/>
                <w:szCs w:val="24"/>
                <w:lang w:bidi="fa-IR"/>
              </w:rPr>
              <w:t>*</w:t>
            </w:r>
          </w:p>
        </w:tc>
        <w:tc>
          <w:tcPr>
            <w:tcW w:w="1197" w:type="dxa"/>
          </w:tcPr>
          <w:p w:rsidR="0075256F" w:rsidRPr="008536C6" w:rsidRDefault="00750C77" w:rsidP="0075256F">
            <w:pPr>
              <w:bidi/>
              <w:jc w:val="center"/>
              <w:rPr>
                <w:rFonts w:cs="B Nazanin"/>
                <w:sz w:val="24"/>
                <w:szCs w:val="24"/>
                <w:rtl/>
                <w:lang w:bidi="fa-IR"/>
              </w:rPr>
            </w:pPr>
            <w:r w:rsidRPr="008536C6">
              <w:rPr>
                <w:rFonts w:cs="B Nazanin" w:hint="cs"/>
                <w:sz w:val="24"/>
                <w:szCs w:val="24"/>
                <w:rtl/>
                <w:lang w:bidi="fa-IR"/>
              </w:rPr>
              <w:t>کاه و یونجه</w:t>
            </w:r>
          </w:p>
        </w:tc>
        <w:tc>
          <w:tcPr>
            <w:tcW w:w="841" w:type="dxa"/>
          </w:tcPr>
          <w:p w:rsidR="0075256F" w:rsidRPr="00194A61" w:rsidRDefault="00750C77" w:rsidP="0075256F">
            <w:pPr>
              <w:bidi/>
              <w:jc w:val="center"/>
              <w:rPr>
                <w:rFonts w:cs="B Nazanin"/>
                <w:sz w:val="24"/>
                <w:szCs w:val="24"/>
                <w:rtl/>
                <w:lang w:bidi="fa-IR"/>
              </w:rPr>
            </w:pPr>
            <w:r w:rsidRPr="008536C6">
              <w:rPr>
                <w:rFonts w:cs="B Nazanin" w:hint="cs"/>
                <w:sz w:val="24"/>
                <w:szCs w:val="24"/>
                <w:rtl/>
                <w:lang w:bidi="fa-IR"/>
              </w:rPr>
              <w:t>جایگزین شیر</w:t>
            </w:r>
            <w:r w:rsidR="00194A61" w:rsidRPr="008536C6">
              <w:rPr>
                <w:rFonts w:cs="B Nazanin"/>
                <w:sz w:val="24"/>
                <w:szCs w:val="24"/>
                <w:lang w:bidi="fa-IR"/>
              </w:rPr>
              <w:t>*</w:t>
            </w:r>
          </w:p>
        </w:tc>
      </w:tr>
      <w:tr w:rsidR="0075256F" w:rsidRPr="00194A61" w:rsidTr="005E5B50">
        <w:tc>
          <w:tcPr>
            <w:tcW w:w="1197" w:type="dxa"/>
          </w:tcPr>
          <w:p w:rsidR="0075256F" w:rsidRPr="00194A61" w:rsidRDefault="00194A61" w:rsidP="0075256F">
            <w:pPr>
              <w:bidi/>
              <w:jc w:val="center"/>
              <w:rPr>
                <w:rFonts w:cs="B Nazanin"/>
                <w:sz w:val="24"/>
                <w:szCs w:val="24"/>
                <w:rtl/>
                <w:lang w:bidi="fa-IR"/>
              </w:rPr>
            </w:pPr>
            <w:r>
              <w:rPr>
                <w:rFonts w:cs="B Nazanin" w:hint="cs"/>
                <w:sz w:val="24"/>
                <w:szCs w:val="24"/>
                <w:rtl/>
                <w:lang w:bidi="fa-IR"/>
              </w:rPr>
              <w:t>1992</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5/293</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6/576</w:t>
            </w:r>
          </w:p>
        </w:tc>
        <w:tc>
          <w:tcPr>
            <w:tcW w:w="162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4/116</w:t>
            </w:r>
          </w:p>
        </w:tc>
        <w:tc>
          <w:tcPr>
            <w:tcW w:w="113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3/37</w:t>
            </w:r>
          </w:p>
        </w:tc>
        <w:tc>
          <w:tcPr>
            <w:tcW w:w="1276"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43/0</w:t>
            </w:r>
          </w:p>
        </w:tc>
        <w:tc>
          <w:tcPr>
            <w:tcW w:w="1197"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1/3</w:t>
            </w:r>
          </w:p>
        </w:tc>
        <w:tc>
          <w:tcPr>
            <w:tcW w:w="841"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w:t>
            </w:r>
          </w:p>
        </w:tc>
      </w:tr>
      <w:tr w:rsidR="0075256F" w:rsidRPr="00194A61" w:rsidTr="005E5B50">
        <w:tc>
          <w:tcPr>
            <w:tcW w:w="1197" w:type="dxa"/>
          </w:tcPr>
          <w:p w:rsidR="0075256F" w:rsidRPr="00194A61" w:rsidRDefault="00194A61" w:rsidP="0075256F">
            <w:pPr>
              <w:bidi/>
              <w:jc w:val="center"/>
              <w:rPr>
                <w:rFonts w:cs="B Nazanin"/>
                <w:sz w:val="24"/>
                <w:szCs w:val="24"/>
                <w:rtl/>
                <w:lang w:bidi="fa-IR"/>
              </w:rPr>
            </w:pPr>
            <w:r>
              <w:rPr>
                <w:rFonts w:cs="B Nazanin" w:hint="cs"/>
                <w:sz w:val="24"/>
                <w:szCs w:val="24"/>
                <w:rtl/>
                <w:lang w:bidi="fa-IR"/>
              </w:rPr>
              <w:t>1993</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483</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9/349</w:t>
            </w:r>
          </w:p>
        </w:tc>
        <w:tc>
          <w:tcPr>
            <w:tcW w:w="162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5/89</w:t>
            </w:r>
          </w:p>
        </w:tc>
        <w:tc>
          <w:tcPr>
            <w:tcW w:w="113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8/43</w:t>
            </w:r>
          </w:p>
        </w:tc>
        <w:tc>
          <w:tcPr>
            <w:tcW w:w="1276"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7/0</w:t>
            </w:r>
          </w:p>
        </w:tc>
        <w:tc>
          <w:tcPr>
            <w:tcW w:w="1197"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7/6</w:t>
            </w:r>
          </w:p>
        </w:tc>
        <w:tc>
          <w:tcPr>
            <w:tcW w:w="841"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w:t>
            </w:r>
          </w:p>
        </w:tc>
      </w:tr>
      <w:tr w:rsidR="0075256F" w:rsidRPr="00194A61" w:rsidTr="005E5B50">
        <w:tc>
          <w:tcPr>
            <w:tcW w:w="1197" w:type="dxa"/>
          </w:tcPr>
          <w:p w:rsidR="0075256F" w:rsidRPr="00194A61" w:rsidRDefault="00194A61" w:rsidP="0075256F">
            <w:pPr>
              <w:bidi/>
              <w:jc w:val="center"/>
              <w:rPr>
                <w:rFonts w:cs="B Nazanin"/>
                <w:sz w:val="24"/>
                <w:szCs w:val="24"/>
                <w:rtl/>
                <w:lang w:bidi="fa-IR"/>
              </w:rPr>
            </w:pPr>
            <w:r>
              <w:rPr>
                <w:rFonts w:cs="B Nazanin" w:hint="cs"/>
                <w:sz w:val="24"/>
                <w:szCs w:val="24"/>
                <w:rtl/>
                <w:lang w:bidi="fa-IR"/>
              </w:rPr>
              <w:t>1994</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9/471</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9/298</w:t>
            </w:r>
          </w:p>
        </w:tc>
        <w:tc>
          <w:tcPr>
            <w:tcW w:w="162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3/117</w:t>
            </w:r>
          </w:p>
        </w:tc>
        <w:tc>
          <w:tcPr>
            <w:tcW w:w="113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7/30</w:t>
            </w:r>
          </w:p>
        </w:tc>
        <w:tc>
          <w:tcPr>
            <w:tcW w:w="1276"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6/2</w:t>
            </w:r>
          </w:p>
        </w:tc>
        <w:tc>
          <w:tcPr>
            <w:tcW w:w="1197"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1/11</w:t>
            </w:r>
          </w:p>
        </w:tc>
        <w:tc>
          <w:tcPr>
            <w:tcW w:w="841"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6/181</w:t>
            </w:r>
          </w:p>
        </w:tc>
      </w:tr>
      <w:tr w:rsidR="0075256F" w:rsidRPr="00194A61" w:rsidTr="005E5B50">
        <w:tc>
          <w:tcPr>
            <w:tcW w:w="1197" w:type="dxa"/>
          </w:tcPr>
          <w:p w:rsidR="0075256F" w:rsidRPr="00194A61" w:rsidRDefault="00194A61" w:rsidP="0075256F">
            <w:pPr>
              <w:bidi/>
              <w:jc w:val="center"/>
              <w:rPr>
                <w:rFonts w:cs="B Nazanin"/>
                <w:sz w:val="24"/>
                <w:szCs w:val="24"/>
                <w:rtl/>
                <w:lang w:bidi="fa-IR"/>
              </w:rPr>
            </w:pPr>
            <w:r>
              <w:rPr>
                <w:rFonts w:cs="B Nazanin" w:hint="cs"/>
                <w:sz w:val="24"/>
                <w:szCs w:val="24"/>
                <w:rtl/>
                <w:lang w:bidi="fa-IR"/>
              </w:rPr>
              <w:t>1995</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9/487</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3/348</w:t>
            </w:r>
          </w:p>
        </w:tc>
        <w:tc>
          <w:tcPr>
            <w:tcW w:w="162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4/140</w:t>
            </w:r>
          </w:p>
        </w:tc>
        <w:tc>
          <w:tcPr>
            <w:tcW w:w="113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4/37</w:t>
            </w:r>
          </w:p>
        </w:tc>
        <w:tc>
          <w:tcPr>
            <w:tcW w:w="1276"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8/0</w:t>
            </w:r>
          </w:p>
        </w:tc>
        <w:tc>
          <w:tcPr>
            <w:tcW w:w="1197"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5/19</w:t>
            </w:r>
          </w:p>
        </w:tc>
        <w:tc>
          <w:tcPr>
            <w:tcW w:w="841"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156</w:t>
            </w:r>
          </w:p>
        </w:tc>
      </w:tr>
      <w:tr w:rsidR="0075256F" w:rsidRPr="00194A61" w:rsidTr="005E5B50">
        <w:tc>
          <w:tcPr>
            <w:tcW w:w="1197" w:type="dxa"/>
          </w:tcPr>
          <w:p w:rsidR="0075256F" w:rsidRPr="00194A61" w:rsidRDefault="00194A61" w:rsidP="0075256F">
            <w:pPr>
              <w:bidi/>
              <w:jc w:val="center"/>
              <w:rPr>
                <w:rFonts w:cs="B Nazanin"/>
                <w:sz w:val="24"/>
                <w:szCs w:val="24"/>
                <w:rtl/>
                <w:lang w:bidi="fa-IR"/>
              </w:rPr>
            </w:pPr>
            <w:r>
              <w:rPr>
                <w:rFonts w:cs="B Nazanin" w:hint="cs"/>
                <w:sz w:val="24"/>
                <w:szCs w:val="24"/>
                <w:rtl/>
                <w:lang w:bidi="fa-IR"/>
              </w:rPr>
              <w:t>1996</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9/732</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2/442</w:t>
            </w:r>
          </w:p>
        </w:tc>
        <w:tc>
          <w:tcPr>
            <w:tcW w:w="162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8/94</w:t>
            </w:r>
          </w:p>
        </w:tc>
        <w:tc>
          <w:tcPr>
            <w:tcW w:w="113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6/32</w:t>
            </w:r>
          </w:p>
        </w:tc>
        <w:tc>
          <w:tcPr>
            <w:tcW w:w="1276"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2/3</w:t>
            </w:r>
          </w:p>
        </w:tc>
        <w:tc>
          <w:tcPr>
            <w:tcW w:w="1197"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3/28</w:t>
            </w:r>
          </w:p>
        </w:tc>
        <w:tc>
          <w:tcPr>
            <w:tcW w:w="841"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1/166</w:t>
            </w:r>
          </w:p>
        </w:tc>
      </w:tr>
      <w:tr w:rsidR="0075256F" w:rsidRPr="00194A61" w:rsidTr="005E5B50">
        <w:tc>
          <w:tcPr>
            <w:tcW w:w="1197" w:type="dxa"/>
          </w:tcPr>
          <w:p w:rsidR="0075256F" w:rsidRPr="00194A61" w:rsidRDefault="00194A61" w:rsidP="0075256F">
            <w:pPr>
              <w:bidi/>
              <w:jc w:val="center"/>
              <w:rPr>
                <w:rFonts w:cs="B Nazanin"/>
                <w:sz w:val="24"/>
                <w:szCs w:val="24"/>
                <w:rtl/>
                <w:lang w:bidi="fa-IR"/>
              </w:rPr>
            </w:pPr>
            <w:r>
              <w:rPr>
                <w:rFonts w:cs="B Nazanin" w:hint="cs"/>
                <w:sz w:val="24"/>
                <w:szCs w:val="24"/>
                <w:rtl/>
                <w:lang w:bidi="fa-IR"/>
              </w:rPr>
              <w:t>1997</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9/507</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6/236</w:t>
            </w:r>
          </w:p>
        </w:tc>
        <w:tc>
          <w:tcPr>
            <w:tcW w:w="162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2/131</w:t>
            </w:r>
          </w:p>
        </w:tc>
        <w:tc>
          <w:tcPr>
            <w:tcW w:w="113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3/30</w:t>
            </w:r>
          </w:p>
        </w:tc>
        <w:tc>
          <w:tcPr>
            <w:tcW w:w="1276"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3/1</w:t>
            </w:r>
          </w:p>
        </w:tc>
        <w:tc>
          <w:tcPr>
            <w:tcW w:w="1197"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1/20</w:t>
            </w:r>
          </w:p>
        </w:tc>
        <w:tc>
          <w:tcPr>
            <w:tcW w:w="841"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4/252</w:t>
            </w:r>
          </w:p>
        </w:tc>
      </w:tr>
      <w:tr w:rsidR="0075256F" w:rsidRPr="00194A61" w:rsidTr="005E5B50">
        <w:tc>
          <w:tcPr>
            <w:tcW w:w="1197" w:type="dxa"/>
          </w:tcPr>
          <w:p w:rsidR="0075256F" w:rsidRPr="00194A61" w:rsidRDefault="00194A61" w:rsidP="0075256F">
            <w:pPr>
              <w:bidi/>
              <w:jc w:val="center"/>
              <w:rPr>
                <w:rFonts w:cs="B Nazanin"/>
                <w:sz w:val="24"/>
                <w:szCs w:val="24"/>
                <w:rtl/>
                <w:lang w:bidi="fa-IR"/>
              </w:rPr>
            </w:pPr>
            <w:r>
              <w:rPr>
                <w:rFonts w:cs="B Nazanin" w:hint="cs"/>
                <w:sz w:val="24"/>
                <w:szCs w:val="24"/>
                <w:rtl/>
                <w:lang w:bidi="fa-IR"/>
              </w:rPr>
              <w:t>1998</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7/505</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3/447</w:t>
            </w:r>
          </w:p>
        </w:tc>
        <w:tc>
          <w:tcPr>
            <w:tcW w:w="162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6/144</w:t>
            </w:r>
          </w:p>
        </w:tc>
        <w:tc>
          <w:tcPr>
            <w:tcW w:w="113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3/37</w:t>
            </w:r>
          </w:p>
        </w:tc>
        <w:tc>
          <w:tcPr>
            <w:tcW w:w="1276"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2/13</w:t>
            </w:r>
          </w:p>
        </w:tc>
        <w:tc>
          <w:tcPr>
            <w:tcW w:w="1197"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5/32</w:t>
            </w:r>
          </w:p>
        </w:tc>
        <w:tc>
          <w:tcPr>
            <w:tcW w:w="841"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60</w:t>
            </w:r>
          </w:p>
        </w:tc>
      </w:tr>
      <w:tr w:rsidR="0075256F" w:rsidRPr="00194A61" w:rsidTr="005E5B50">
        <w:tc>
          <w:tcPr>
            <w:tcW w:w="1197" w:type="dxa"/>
          </w:tcPr>
          <w:p w:rsidR="0075256F" w:rsidRPr="00194A61" w:rsidRDefault="00194A61" w:rsidP="0075256F">
            <w:pPr>
              <w:bidi/>
              <w:jc w:val="center"/>
              <w:rPr>
                <w:rFonts w:cs="B Nazanin"/>
                <w:sz w:val="24"/>
                <w:szCs w:val="24"/>
                <w:lang w:bidi="fa-IR"/>
              </w:rPr>
            </w:pPr>
            <w:r>
              <w:rPr>
                <w:rFonts w:cs="B Nazanin" w:hint="cs"/>
                <w:sz w:val="24"/>
                <w:szCs w:val="24"/>
                <w:rtl/>
                <w:lang w:bidi="fa-IR"/>
              </w:rPr>
              <w:t>1999</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6/707</w:t>
            </w:r>
          </w:p>
        </w:tc>
        <w:tc>
          <w:tcPr>
            <w:tcW w:w="1197" w:type="dxa"/>
          </w:tcPr>
          <w:p w:rsidR="0075256F" w:rsidRPr="00194A61" w:rsidRDefault="001F79A6" w:rsidP="0075256F">
            <w:pPr>
              <w:bidi/>
              <w:jc w:val="center"/>
              <w:rPr>
                <w:rFonts w:cs="B Nazanin"/>
                <w:sz w:val="24"/>
                <w:szCs w:val="24"/>
                <w:rtl/>
                <w:lang w:bidi="fa-IR"/>
              </w:rPr>
            </w:pPr>
            <w:r>
              <w:rPr>
                <w:rFonts w:cs="B Nazanin" w:hint="cs"/>
                <w:sz w:val="24"/>
                <w:szCs w:val="24"/>
                <w:rtl/>
                <w:lang w:bidi="fa-IR"/>
              </w:rPr>
              <w:t>7/436</w:t>
            </w:r>
          </w:p>
        </w:tc>
        <w:tc>
          <w:tcPr>
            <w:tcW w:w="162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5/189</w:t>
            </w:r>
          </w:p>
        </w:tc>
        <w:tc>
          <w:tcPr>
            <w:tcW w:w="1134"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8/28</w:t>
            </w:r>
          </w:p>
        </w:tc>
        <w:tc>
          <w:tcPr>
            <w:tcW w:w="1276" w:type="dxa"/>
          </w:tcPr>
          <w:p w:rsidR="0075256F" w:rsidRPr="00194A61" w:rsidRDefault="0075256F" w:rsidP="0075256F">
            <w:pPr>
              <w:bidi/>
              <w:jc w:val="center"/>
              <w:rPr>
                <w:rFonts w:cs="B Nazanin"/>
                <w:sz w:val="24"/>
                <w:szCs w:val="24"/>
                <w:rtl/>
                <w:lang w:bidi="fa-IR"/>
              </w:rPr>
            </w:pPr>
          </w:p>
        </w:tc>
        <w:tc>
          <w:tcPr>
            <w:tcW w:w="1197" w:type="dxa"/>
          </w:tcPr>
          <w:p w:rsidR="0075256F" w:rsidRPr="00194A61" w:rsidRDefault="0075256F" w:rsidP="0075256F">
            <w:pPr>
              <w:bidi/>
              <w:jc w:val="center"/>
              <w:rPr>
                <w:rFonts w:cs="B Nazanin"/>
                <w:sz w:val="24"/>
                <w:szCs w:val="24"/>
                <w:rtl/>
                <w:lang w:bidi="fa-IR"/>
              </w:rPr>
            </w:pPr>
          </w:p>
        </w:tc>
        <w:tc>
          <w:tcPr>
            <w:tcW w:w="841" w:type="dxa"/>
          </w:tcPr>
          <w:p w:rsidR="0075256F" w:rsidRPr="00194A61" w:rsidRDefault="00383F18" w:rsidP="0075256F">
            <w:pPr>
              <w:bidi/>
              <w:jc w:val="center"/>
              <w:rPr>
                <w:rFonts w:cs="B Nazanin"/>
                <w:sz w:val="24"/>
                <w:szCs w:val="24"/>
                <w:rtl/>
                <w:lang w:bidi="fa-IR"/>
              </w:rPr>
            </w:pPr>
            <w:r>
              <w:rPr>
                <w:rFonts w:cs="B Nazanin" w:hint="cs"/>
                <w:sz w:val="24"/>
                <w:szCs w:val="24"/>
                <w:rtl/>
                <w:lang w:bidi="fa-IR"/>
              </w:rPr>
              <w:t>14/0</w:t>
            </w:r>
          </w:p>
        </w:tc>
      </w:tr>
    </w:tbl>
    <w:p w:rsidR="0075256F" w:rsidRDefault="001F79A6" w:rsidP="001F79A6">
      <w:pPr>
        <w:bidi/>
        <w:spacing w:after="0"/>
        <w:ind w:firstLine="4"/>
        <w:rPr>
          <w:rFonts w:cs="B Nazanin"/>
          <w:sz w:val="28"/>
          <w:szCs w:val="28"/>
          <w:rtl/>
          <w:lang w:bidi="fa-IR"/>
        </w:rPr>
      </w:pPr>
      <w:r>
        <w:rPr>
          <w:rFonts w:cs="B Nazanin" w:hint="cs"/>
          <w:sz w:val="28"/>
          <w:szCs w:val="28"/>
          <w:rtl/>
          <w:lang w:bidi="fa-IR"/>
        </w:rPr>
        <w:t xml:space="preserve">* </w:t>
      </w:r>
      <w:r w:rsidRPr="001F79A6">
        <w:rPr>
          <w:rFonts w:cs="B Nazanin" w:hint="cs"/>
          <w:sz w:val="28"/>
          <w:szCs w:val="28"/>
          <w:rtl/>
          <w:lang w:bidi="fa-IR"/>
        </w:rPr>
        <w:t>مورد استفاده برای غذای ماکیان</w:t>
      </w:r>
    </w:p>
    <w:p w:rsidR="002B115A" w:rsidRDefault="002B115A" w:rsidP="00AC14CE">
      <w:pPr>
        <w:bidi/>
        <w:spacing w:after="0"/>
        <w:ind w:firstLine="429"/>
        <w:jc w:val="center"/>
        <w:rPr>
          <w:rFonts w:cs="B Nazanin"/>
          <w:sz w:val="28"/>
          <w:szCs w:val="28"/>
          <w:rtl/>
          <w:lang w:bidi="fa-IR"/>
        </w:rPr>
      </w:pPr>
    </w:p>
    <w:p w:rsidR="00AC14CE" w:rsidRPr="00322E7B" w:rsidRDefault="00AC14CE" w:rsidP="00FA41E0">
      <w:pPr>
        <w:bidi/>
        <w:spacing w:after="0"/>
        <w:ind w:firstLine="429"/>
        <w:jc w:val="center"/>
        <w:rPr>
          <w:rFonts w:ascii="Times New Roman" w:hAnsi="Times New Roman" w:cs="B Nazanin"/>
          <w:sz w:val="24"/>
          <w:szCs w:val="24"/>
          <w:rtl/>
          <w:lang w:bidi="fa-IR"/>
        </w:rPr>
      </w:pPr>
      <w:r w:rsidRPr="008536C6">
        <w:rPr>
          <w:rFonts w:cs="B Nazanin" w:hint="cs"/>
          <w:sz w:val="24"/>
          <w:szCs w:val="24"/>
          <w:rtl/>
          <w:lang w:bidi="fa-IR"/>
        </w:rPr>
        <w:t xml:space="preserve">جدول </w:t>
      </w:r>
      <w:r w:rsidR="00FA41E0">
        <w:rPr>
          <w:rFonts w:cs="B Nazanin" w:hint="cs"/>
          <w:sz w:val="24"/>
          <w:szCs w:val="24"/>
          <w:rtl/>
          <w:lang w:bidi="fa-IR"/>
        </w:rPr>
        <w:t>17</w:t>
      </w:r>
      <w:r w:rsidRPr="008536C6">
        <w:rPr>
          <w:rFonts w:cs="B Nazanin" w:hint="cs"/>
          <w:sz w:val="24"/>
          <w:szCs w:val="24"/>
          <w:rtl/>
          <w:lang w:bidi="fa-IR"/>
        </w:rPr>
        <w:t xml:space="preserve"> .میزان غذای دامی تولید شده در اردن </w:t>
      </w:r>
      <w:r w:rsidRPr="008536C6">
        <w:rPr>
          <w:rFonts w:ascii="Times New Roman" w:hAnsi="Times New Roman" w:cs="B Nazanin" w:hint="cs"/>
          <w:sz w:val="24"/>
          <w:szCs w:val="24"/>
          <w:rtl/>
          <w:lang w:bidi="fa-IR"/>
        </w:rPr>
        <w:t xml:space="preserve">در دوره زمانی 1999-1992 </w:t>
      </w:r>
      <w:r w:rsidR="00940761" w:rsidRPr="008536C6">
        <w:rPr>
          <w:rFonts w:ascii="Times New Roman" w:hAnsi="Times New Roman" w:cs="B Nazanin" w:hint="cs"/>
          <w:sz w:val="24"/>
          <w:szCs w:val="24"/>
          <w:rtl/>
          <w:lang w:bidi="fa-IR"/>
        </w:rPr>
        <w:t>(هزار تن)</w:t>
      </w:r>
    </w:p>
    <w:tbl>
      <w:tblPr>
        <w:tblStyle w:val="TableGrid"/>
        <w:bidiVisual/>
        <w:tblW w:w="8540" w:type="dxa"/>
        <w:jc w:val="center"/>
        <w:tblLook w:val="04A0" w:firstRow="1" w:lastRow="0" w:firstColumn="1" w:lastColumn="0" w:noHBand="0" w:noVBand="1"/>
      </w:tblPr>
      <w:tblGrid>
        <w:gridCol w:w="1197"/>
        <w:gridCol w:w="1197"/>
        <w:gridCol w:w="2112"/>
        <w:gridCol w:w="1624"/>
        <w:gridCol w:w="1134"/>
        <w:gridCol w:w="1276"/>
      </w:tblGrid>
      <w:tr w:rsidR="00AA0A46" w:rsidRPr="00194A61" w:rsidTr="00AA0A46">
        <w:trPr>
          <w:jc w:val="center"/>
        </w:trPr>
        <w:tc>
          <w:tcPr>
            <w:tcW w:w="1197" w:type="dxa"/>
          </w:tcPr>
          <w:p w:rsidR="00AA0A46" w:rsidRPr="00194A61" w:rsidRDefault="00AA0A46" w:rsidP="00AA0A46">
            <w:pPr>
              <w:bidi/>
              <w:jc w:val="center"/>
              <w:rPr>
                <w:rFonts w:cs="B Nazanin"/>
                <w:sz w:val="24"/>
                <w:szCs w:val="24"/>
                <w:rtl/>
                <w:lang w:bidi="fa-IR"/>
              </w:rPr>
            </w:pPr>
            <w:r w:rsidRPr="00194A61">
              <w:rPr>
                <w:rFonts w:cs="B Nazanin" w:hint="cs"/>
                <w:sz w:val="24"/>
                <w:szCs w:val="24"/>
                <w:rtl/>
                <w:lang w:bidi="fa-IR"/>
              </w:rPr>
              <w:t>سال</w:t>
            </w:r>
          </w:p>
        </w:tc>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جو</w:t>
            </w:r>
          </w:p>
        </w:tc>
        <w:tc>
          <w:tcPr>
            <w:tcW w:w="2112"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یونجه خشک و کلش</w:t>
            </w:r>
          </w:p>
        </w:tc>
        <w:tc>
          <w:tcPr>
            <w:tcW w:w="162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سبوس گندم</w:t>
            </w:r>
          </w:p>
        </w:tc>
        <w:tc>
          <w:tcPr>
            <w:tcW w:w="113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یونجه</w:t>
            </w:r>
          </w:p>
        </w:tc>
        <w:tc>
          <w:tcPr>
            <w:tcW w:w="1276"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علوفه سبز</w:t>
            </w:r>
          </w:p>
        </w:tc>
      </w:tr>
      <w:tr w:rsidR="00AA0A46" w:rsidRPr="00194A61" w:rsidTr="00AA0A46">
        <w:trPr>
          <w:jc w:val="center"/>
        </w:trPr>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1992</w:t>
            </w:r>
          </w:p>
        </w:tc>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2/103</w:t>
            </w:r>
          </w:p>
        </w:tc>
        <w:tc>
          <w:tcPr>
            <w:tcW w:w="2112"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110</w:t>
            </w:r>
          </w:p>
        </w:tc>
        <w:tc>
          <w:tcPr>
            <w:tcW w:w="162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9/151</w:t>
            </w:r>
          </w:p>
        </w:tc>
        <w:tc>
          <w:tcPr>
            <w:tcW w:w="113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2/2</w:t>
            </w:r>
          </w:p>
        </w:tc>
        <w:tc>
          <w:tcPr>
            <w:tcW w:w="1276"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4/2</w:t>
            </w:r>
          </w:p>
        </w:tc>
      </w:tr>
      <w:tr w:rsidR="00AA0A46" w:rsidRPr="00194A61" w:rsidTr="00AA0A46">
        <w:trPr>
          <w:jc w:val="center"/>
        </w:trPr>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1993</w:t>
            </w:r>
          </w:p>
        </w:tc>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2/44</w:t>
            </w:r>
          </w:p>
        </w:tc>
        <w:tc>
          <w:tcPr>
            <w:tcW w:w="2112"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90</w:t>
            </w:r>
          </w:p>
        </w:tc>
        <w:tc>
          <w:tcPr>
            <w:tcW w:w="162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4/165</w:t>
            </w:r>
          </w:p>
        </w:tc>
        <w:tc>
          <w:tcPr>
            <w:tcW w:w="113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6/1</w:t>
            </w:r>
          </w:p>
        </w:tc>
        <w:tc>
          <w:tcPr>
            <w:tcW w:w="1276"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8/6</w:t>
            </w:r>
          </w:p>
        </w:tc>
      </w:tr>
      <w:tr w:rsidR="00AA0A46" w:rsidRPr="00194A61" w:rsidTr="00AA0A46">
        <w:trPr>
          <w:jc w:val="center"/>
        </w:trPr>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1994</w:t>
            </w:r>
          </w:p>
        </w:tc>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2/34</w:t>
            </w:r>
          </w:p>
        </w:tc>
        <w:tc>
          <w:tcPr>
            <w:tcW w:w="2112"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92</w:t>
            </w:r>
          </w:p>
        </w:tc>
        <w:tc>
          <w:tcPr>
            <w:tcW w:w="162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2/127</w:t>
            </w:r>
          </w:p>
        </w:tc>
        <w:tc>
          <w:tcPr>
            <w:tcW w:w="113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2/3</w:t>
            </w:r>
          </w:p>
        </w:tc>
        <w:tc>
          <w:tcPr>
            <w:tcW w:w="1276"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5/17</w:t>
            </w:r>
          </w:p>
        </w:tc>
      </w:tr>
      <w:tr w:rsidR="00AA0A46" w:rsidRPr="00194A61" w:rsidTr="00AA0A46">
        <w:trPr>
          <w:jc w:val="center"/>
        </w:trPr>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1995</w:t>
            </w:r>
          </w:p>
        </w:tc>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7/57</w:t>
            </w:r>
          </w:p>
        </w:tc>
        <w:tc>
          <w:tcPr>
            <w:tcW w:w="2112"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85</w:t>
            </w:r>
          </w:p>
        </w:tc>
        <w:tc>
          <w:tcPr>
            <w:tcW w:w="162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94</w:t>
            </w:r>
          </w:p>
        </w:tc>
        <w:tc>
          <w:tcPr>
            <w:tcW w:w="113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4/5</w:t>
            </w:r>
          </w:p>
        </w:tc>
        <w:tc>
          <w:tcPr>
            <w:tcW w:w="1276"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2/34</w:t>
            </w:r>
          </w:p>
        </w:tc>
      </w:tr>
      <w:tr w:rsidR="00AA0A46" w:rsidRPr="00194A61" w:rsidTr="00AA0A46">
        <w:trPr>
          <w:jc w:val="center"/>
        </w:trPr>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1996</w:t>
            </w:r>
          </w:p>
        </w:tc>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45</w:t>
            </w:r>
          </w:p>
        </w:tc>
        <w:tc>
          <w:tcPr>
            <w:tcW w:w="2112"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58</w:t>
            </w:r>
          </w:p>
        </w:tc>
        <w:tc>
          <w:tcPr>
            <w:tcW w:w="162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143</w:t>
            </w:r>
          </w:p>
        </w:tc>
        <w:tc>
          <w:tcPr>
            <w:tcW w:w="113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6/3</w:t>
            </w:r>
          </w:p>
        </w:tc>
        <w:tc>
          <w:tcPr>
            <w:tcW w:w="1276"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48</w:t>
            </w:r>
          </w:p>
        </w:tc>
      </w:tr>
      <w:tr w:rsidR="00AA0A46" w:rsidRPr="00194A61" w:rsidTr="00AA0A46">
        <w:trPr>
          <w:jc w:val="center"/>
        </w:trPr>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1997</w:t>
            </w:r>
          </w:p>
        </w:tc>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8/42</w:t>
            </w:r>
          </w:p>
        </w:tc>
        <w:tc>
          <w:tcPr>
            <w:tcW w:w="2112"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60</w:t>
            </w:r>
          </w:p>
        </w:tc>
        <w:tc>
          <w:tcPr>
            <w:tcW w:w="162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9/188</w:t>
            </w:r>
          </w:p>
        </w:tc>
        <w:tc>
          <w:tcPr>
            <w:tcW w:w="1134" w:type="dxa"/>
          </w:tcPr>
          <w:p w:rsidR="00AA0A46" w:rsidRPr="002B115A" w:rsidRDefault="002B115A" w:rsidP="00AA0A46">
            <w:pPr>
              <w:bidi/>
              <w:jc w:val="center"/>
              <w:rPr>
                <w:rFonts w:cs="B Nazanin"/>
                <w:sz w:val="24"/>
                <w:szCs w:val="24"/>
                <w:rtl/>
                <w:lang w:bidi="fa-IR"/>
              </w:rPr>
            </w:pPr>
            <w:r>
              <w:rPr>
                <w:rFonts w:cs="B Nazanin" w:hint="cs"/>
                <w:sz w:val="24"/>
                <w:szCs w:val="24"/>
                <w:rtl/>
                <w:lang w:bidi="fa-IR"/>
              </w:rPr>
              <w:t>1/4</w:t>
            </w:r>
          </w:p>
        </w:tc>
        <w:tc>
          <w:tcPr>
            <w:tcW w:w="1276"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3/27</w:t>
            </w:r>
          </w:p>
        </w:tc>
      </w:tr>
      <w:tr w:rsidR="00AA0A46" w:rsidRPr="00194A61" w:rsidTr="00AA0A46">
        <w:trPr>
          <w:jc w:val="center"/>
        </w:trPr>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1998</w:t>
            </w:r>
          </w:p>
        </w:tc>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5/44</w:t>
            </w:r>
          </w:p>
        </w:tc>
        <w:tc>
          <w:tcPr>
            <w:tcW w:w="2112"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82</w:t>
            </w:r>
          </w:p>
        </w:tc>
        <w:tc>
          <w:tcPr>
            <w:tcW w:w="162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168</w:t>
            </w:r>
          </w:p>
        </w:tc>
        <w:tc>
          <w:tcPr>
            <w:tcW w:w="113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2/2</w:t>
            </w:r>
          </w:p>
        </w:tc>
        <w:tc>
          <w:tcPr>
            <w:tcW w:w="1276"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24</w:t>
            </w:r>
          </w:p>
        </w:tc>
      </w:tr>
      <w:tr w:rsidR="00AA0A46" w:rsidRPr="00194A61" w:rsidTr="00AA0A46">
        <w:trPr>
          <w:jc w:val="center"/>
        </w:trPr>
        <w:tc>
          <w:tcPr>
            <w:tcW w:w="1197" w:type="dxa"/>
          </w:tcPr>
          <w:p w:rsidR="00AA0A46" w:rsidRPr="00194A61" w:rsidRDefault="00AA0A46" w:rsidP="00AA0A46">
            <w:pPr>
              <w:bidi/>
              <w:jc w:val="center"/>
              <w:rPr>
                <w:rFonts w:cs="B Nazanin"/>
                <w:sz w:val="24"/>
                <w:szCs w:val="24"/>
                <w:lang w:bidi="fa-IR"/>
              </w:rPr>
            </w:pPr>
            <w:r>
              <w:rPr>
                <w:rFonts w:cs="B Nazanin" w:hint="cs"/>
                <w:sz w:val="24"/>
                <w:szCs w:val="24"/>
                <w:rtl/>
                <w:lang w:bidi="fa-IR"/>
              </w:rPr>
              <w:t>1999</w:t>
            </w:r>
          </w:p>
        </w:tc>
        <w:tc>
          <w:tcPr>
            <w:tcW w:w="1197"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1/6</w:t>
            </w:r>
          </w:p>
        </w:tc>
        <w:tc>
          <w:tcPr>
            <w:tcW w:w="2112"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14</w:t>
            </w:r>
          </w:p>
        </w:tc>
        <w:tc>
          <w:tcPr>
            <w:tcW w:w="162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165</w:t>
            </w:r>
          </w:p>
        </w:tc>
        <w:tc>
          <w:tcPr>
            <w:tcW w:w="1134"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8/3</w:t>
            </w:r>
          </w:p>
        </w:tc>
        <w:tc>
          <w:tcPr>
            <w:tcW w:w="1276" w:type="dxa"/>
          </w:tcPr>
          <w:p w:rsidR="00AA0A46" w:rsidRPr="00194A61" w:rsidRDefault="00AA0A46" w:rsidP="00AA0A46">
            <w:pPr>
              <w:bidi/>
              <w:jc w:val="center"/>
              <w:rPr>
                <w:rFonts w:cs="B Nazanin"/>
                <w:sz w:val="24"/>
                <w:szCs w:val="24"/>
                <w:rtl/>
                <w:lang w:bidi="fa-IR"/>
              </w:rPr>
            </w:pPr>
            <w:r>
              <w:rPr>
                <w:rFonts w:cs="B Nazanin" w:hint="cs"/>
                <w:sz w:val="24"/>
                <w:szCs w:val="24"/>
                <w:rtl/>
                <w:lang w:bidi="fa-IR"/>
              </w:rPr>
              <w:t>20</w:t>
            </w:r>
          </w:p>
        </w:tc>
      </w:tr>
    </w:tbl>
    <w:p w:rsidR="00AC14CE" w:rsidRDefault="00AC14CE" w:rsidP="00AC14CE">
      <w:pPr>
        <w:bidi/>
        <w:spacing w:after="0"/>
        <w:ind w:left="4" w:firstLine="425"/>
        <w:rPr>
          <w:rFonts w:cs="B Nazanin"/>
          <w:sz w:val="28"/>
          <w:szCs w:val="28"/>
          <w:rtl/>
          <w:lang w:bidi="fa-IR"/>
        </w:rPr>
      </w:pPr>
    </w:p>
    <w:p w:rsidR="00892831" w:rsidRDefault="00892831" w:rsidP="00892831">
      <w:pPr>
        <w:bidi/>
        <w:spacing w:after="0"/>
        <w:ind w:left="4" w:firstLine="425"/>
        <w:rPr>
          <w:rFonts w:cs="B Nazanin"/>
          <w:sz w:val="28"/>
          <w:szCs w:val="28"/>
          <w:rtl/>
          <w:lang w:bidi="fa-IR"/>
        </w:rPr>
      </w:pPr>
    </w:p>
    <w:p w:rsidR="00892831" w:rsidRDefault="00892831" w:rsidP="00892831">
      <w:pPr>
        <w:bidi/>
        <w:spacing w:after="0"/>
        <w:ind w:left="4" w:firstLine="425"/>
        <w:rPr>
          <w:rFonts w:cs="B Nazanin"/>
          <w:sz w:val="28"/>
          <w:szCs w:val="28"/>
          <w:rtl/>
          <w:lang w:bidi="fa-IR"/>
        </w:rPr>
      </w:pPr>
    </w:p>
    <w:p w:rsidR="00892831" w:rsidRDefault="00892831" w:rsidP="00FA41E0">
      <w:pPr>
        <w:bidi/>
        <w:spacing w:after="0"/>
        <w:ind w:firstLine="429"/>
        <w:jc w:val="center"/>
        <w:rPr>
          <w:rFonts w:cs="B Nazanin"/>
          <w:sz w:val="24"/>
          <w:szCs w:val="24"/>
          <w:rtl/>
          <w:lang w:bidi="fa-IR"/>
        </w:rPr>
      </w:pPr>
    </w:p>
    <w:p w:rsidR="002B115A" w:rsidRPr="008536C6" w:rsidRDefault="008E0FF3" w:rsidP="00892831">
      <w:pPr>
        <w:bidi/>
        <w:spacing w:after="0"/>
        <w:ind w:firstLine="429"/>
        <w:jc w:val="center"/>
        <w:rPr>
          <w:rFonts w:ascii="Times New Roman" w:hAnsi="Times New Roman" w:cs="B Nazanin"/>
          <w:sz w:val="24"/>
          <w:szCs w:val="24"/>
          <w:rtl/>
          <w:lang w:bidi="fa-IR"/>
        </w:rPr>
      </w:pPr>
      <w:r w:rsidRPr="008536C6">
        <w:rPr>
          <w:rFonts w:cs="B Nazanin" w:hint="cs"/>
          <w:sz w:val="24"/>
          <w:szCs w:val="24"/>
          <w:rtl/>
          <w:lang w:bidi="fa-IR"/>
        </w:rPr>
        <w:lastRenderedPageBreak/>
        <w:t xml:space="preserve">جدول </w:t>
      </w:r>
      <w:r w:rsidR="00FA41E0">
        <w:rPr>
          <w:rFonts w:cs="B Nazanin" w:hint="cs"/>
          <w:sz w:val="24"/>
          <w:szCs w:val="24"/>
          <w:rtl/>
          <w:lang w:bidi="fa-IR"/>
        </w:rPr>
        <w:t>18</w:t>
      </w:r>
      <w:r w:rsidRPr="008536C6">
        <w:rPr>
          <w:rFonts w:cs="B Nazanin" w:hint="cs"/>
          <w:sz w:val="24"/>
          <w:szCs w:val="24"/>
          <w:rtl/>
          <w:lang w:bidi="fa-IR"/>
        </w:rPr>
        <w:t xml:space="preserve"> . نیازهای غذایی اصلی بخش </w:t>
      </w:r>
      <w:r w:rsidR="008E551C" w:rsidRPr="008536C6">
        <w:rPr>
          <w:rFonts w:cs="B Nazanin" w:hint="cs"/>
          <w:sz w:val="24"/>
          <w:szCs w:val="24"/>
          <w:rtl/>
          <w:lang w:bidi="fa-IR"/>
        </w:rPr>
        <w:t>دامپروری</w:t>
      </w:r>
      <w:r w:rsidRPr="008536C6">
        <w:rPr>
          <w:rFonts w:cs="B Nazanin" w:hint="cs"/>
          <w:sz w:val="24"/>
          <w:szCs w:val="24"/>
          <w:rtl/>
          <w:lang w:bidi="fa-IR"/>
        </w:rPr>
        <w:t xml:space="preserve"> </w:t>
      </w:r>
      <w:r w:rsidRPr="008536C6">
        <w:rPr>
          <w:rFonts w:ascii="Times New Roman" w:hAnsi="Times New Roman" w:cs="B Nazanin" w:hint="cs"/>
          <w:sz w:val="24"/>
          <w:szCs w:val="24"/>
          <w:rtl/>
          <w:lang w:bidi="fa-IR"/>
        </w:rPr>
        <w:t>در دوره زمانی 1999-1992</w:t>
      </w:r>
      <w:r w:rsidR="008536C6" w:rsidRPr="008536C6">
        <w:rPr>
          <w:rFonts w:ascii="Times New Roman" w:hAnsi="Times New Roman" w:cs="B Nazanin" w:hint="cs"/>
          <w:sz w:val="24"/>
          <w:szCs w:val="24"/>
          <w:rtl/>
          <w:lang w:bidi="fa-IR"/>
        </w:rPr>
        <w:t xml:space="preserve"> (هزار تن)</w:t>
      </w:r>
    </w:p>
    <w:tbl>
      <w:tblPr>
        <w:tblStyle w:val="TableGrid"/>
        <w:bidiVisual/>
        <w:tblW w:w="0" w:type="auto"/>
        <w:jc w:val="center"/>
        <w:tblLayout w:type="fixed"/>
        <w:tblLook w:val="04A0" w:firstRow="1" w:lastRow="0" w:firstColumn="1" w:lastColumn="0" w:noHBand="0" w:noVBand="1"/>
      </w:tblPr>
      <w:tblGrid>
        <w:gridCol w:w="1959"/>
        <w:gridCol w:w="1304"/>
        <w:gridCol w:w="1304"/>
        <w:gridCol w:w="1304"/>
        <w:gridCol w:w="1304"/>
        <w:gridCol w:w="1304"/>
      </w:tblGrid>
      <w:tr w:rsidR="00326995" w:rsidRPr="00194A61" w:rsidTr="0000004D">
        <w:trPr>
          <w:jc w:val="center"/>
        </w:trPr>
        <w:tc>
          <w:tcPr>
            <w:tcW w:w="1959" w:type="dxa"/>
          </w:tcPr>
          <w:p w:rsidR="002B115A" w:rsidRPr="00194A61" w:rsidRDefault="002B115A" w:rsidP="001D0CF5">
            <w:pPr>
              <w:bidi/>
              <w:jc w:val="center"/>
              <w:rPr>
                <w:rFonts w:cs="B Nazanin"/>
                <w:sz w:val="24"/>
                <w:szCs w:val="24"/>
                <w:rtl/>
                <w:lang w:bidi="fa-IR"/>
              </w:rPr>
            </w:pPr>
          </w:p>
        </w:tc>
        <w:tc>
          <w:tcPr>
            <w:tcW w:w="1304" w:type="dxa"/>
          </w:tcPr>
          <w:p w:rsidR="002B115A" w:rsidRPr="00194A61" w:rsidRDefault="002B115A" w:rsidP="001D0CF5">
            <w:pPr>
              <w:bidi/>
              <w:jc w:val="center"/>
              <w:rPr>
                <w:rFonts w:cs="B Nazanin"/>
                <w:sz w:val="24"/>
                <w:szCs w:val="24"/>
                <w:rtl/>
                <w:lang w:bidi="fa-IR"/>
              </w:rPr>
            </w:pPr>
            <w:r>
              <w:rPr>
                <w:rFonts w:cs="B Nazanin" w:hint="cs"/>
                <w:sz w:val="24"/>
                <w:szCs w:val="24"/>
                <w:rtl/>
                <w:lang w:bidi="fa-IR"/>
              </w:rPr>
              <w:t>واحد</w:t>
            </w:r>
          </w:p>
        </w:tc>
        <w:tc>
          <w:tcPr>
            <w:tcW w:w="1304" w:type="dxa"/>
          </w:tcPr>
          <w:p w:rsidR="002B115A" w:rsidRPr="00194A61" w:rsidRDefault="002B115A" w:rsidP="001D0CF5">
            <w:pPr>
              <w:bidi/>
              <w:jc w:val="center"/>
              <w:rPr>
                <w:rFonts w:cs="B Nazanin"/>
                <w:sz w:val="24"/>
                <w:szCs w:val="24"/>
                <w:rtl/>
                <w:lang w:bidi="fa-IR"/>
              </w:rPr>
            </w:pPr>
            <w:r>
              <w:rPr>
                <w:rFonts w:cs="B Nazanin" w:hint="cs"/>
                <w:sz w:val="24"/>
                <w:szCs w:val="24"/>
                <w:rtl/>
                <w:lang w:bidi="fa-IR"/>
              </w:rPr>
              <w:t>ماکیان</w:t>
            </w:r>
          </w:p>
        </w:tc>
        <w:tc>
          <w:tcPr>
            <w:tcW w:w="1304" w:type="dxa"/>
          </w:tcPr>
          <w:p w:rsidR="002B115A" w:rsidRPr="00194A61" w:rsidRDefault="002B115A" w:rsidP="001D0CF5">
            <w:pPr>
              <w:bidi/>
              <w:jc w:val="center"/>
              <w:rPr>
                <w:rFonts w:cs="B Nazanin"/>
                <w:sz w:val="24"/>
                <w:szCs w:val="24"/>
                <w:rtl/>
                <w:lang w:bidi="fa-IR"/>
              </w:rPr>
            </w:pPr>
            <w:r>
              <w:rPr>
                <w:rFonts w:cs="B Nazanin" w:hint="cs"/>
                <w:sz w:val="24"/>
                <w:szCs w:val="24"/>
                <w:rtl/>
                <w:lang w:bidi="fa-IR"/>
              </w:rPr>
              <w:t>گاو</w:t>
            </w:r>
          </w:p>
        </w:tc>
        <w:tc>
          <w:tcPr>
            <w:tcW w:w="1304" w:type="dxa"/>
          </w:tcPr>
          <w:p w:rsidR="002B115A" w:rsidRPr="00194A61" w:rsidRDefault="002B115A" w:rsidP="001D0CF5">
            <w:pPr>
              <w:bidi/>
              <w:jc w:val="center"/>
              <w:rPr>
                <w:rFonts w:cs="B Nazanin"/>
                <w:sz w:val="24"/>
                <w:szCs w:val="24"/>
                <w:rtl/>
                <w:lang w:bidi="fa-IR"/>
              </w:rPr>
            </w:pPr>
            <w:r>
              <w:rPr>
                <w:rFonts w:cs="B Nazanin" w:hint="cs"/>
                <w:sz w:val="24"/>
                <w:szCs w:val="24"/>
                <w:rtl/>
                <w:lang w:bidi="fa-IR"/>
              </w:rPr>
              <w:t>گوسفند/بز</w:t>
            </w:r>
          </w:p>
        </w:tc>
        <w:tc>
          <w:tcPr>
            <w:tcW w:w="1304" w:type="dxa"/>
          </w:tcPr>
          <w:p w:rsidR="002B115A" w:rsidRPr="00194A61" w:rsidRDefault="00326995" w:rsidP="001D0CF5">
            <w:pPr>
              <w:bidi/>
              <w:jc w:val="center"/>
              <w:rPr>
                <w:rFonts w:cs="B Nazanin"/>
                <w:sz w:val="24"/>
                <w:szCs w:val="24"/>
                <w:rtl/>
                <w:lang w:bidi="fa-IR"/>
              </w:rPr>
            </w:pPr>
            <w:r>
              <w:rPr>
                <w:rFonts w:cs="B Nazanin" w:hint="cs"/>
                <w:sz w:val="24"/>
                <w:szCs w:val="24"/>
                <w:rtl/>
                <w:lang w:bidi="fa-IR"/>
              </w:rPr>
              <w:t>مجموع</w:t>
            </w:r>
          </w:p>
        </w:tc>
      </w:tr>
      <w:tr w:rsidR="00326995" w:rsidRPr="00194A61" w:rsidTr="0000004D">
        <w:trPr>
          <w:jc w:val="center"/>
        </w:trPr>
        <w:tc>
          <w:tcPr>
            <w:tcW w:w="1959" w:type="dxa"/>
          </w:tcPr>
          <w:p w:rsidR="002B115A" w:rsidRPr="00194A61" w:rsidRDefault="00326995" w:rsidP="001D0CF5">
            <w:pPr>
              <w:bidi/>
              <w:jc w:val="center"/>
              <w:rPr>
                <w:rFonts w:cs="B Nazanin"/>
                <w:sz w:val="24"/>
                <w:szCs w:val="24"/>
                <w:rtl/>
                <w:lang w:bidi="fa-IR"/>
              </w:rPr>
            </w:pPr>
            <w:r>
              <w:rPr>
                <w:rFonts w:cs="B Nazanin" w:hint="cs"/>
                <w:sz w:val="24"/>
                <w:szCs w:val="24"/>
                <w:rtl/>
                <w:lang w:bidi="fa-IR"/>
              </w:rPr>
              <w:t>تعداد جانوران</w:t>
            </w:r>
          </w:p>
        </w:tc>
        <w:tc>
          <w:tcPr>
            <w:tcW w:w="1304" w:type="dxa"/>
          </w:tcPr>
          <w:p w:rsidR="002B115A" w:rsidRPr="008E551C" w:rsidRDefault="00326995" w:rsidP="001D0CF5">
            <w:pPr>
              <w:bidi/>
              <w:jc w:val="center"/>
              <w:rPr>
                <w:rFonts w:cs="B Nazanin"/>
                <w:sz w:val="24"/>
                <w:szCs w:val="24"/>
                <w:rtl/>
                <w:lang w:bidi="fa-IR"/>
              </w:rPr>
            </w:pPr>
            <w:r w:rsidRPr="008E551C">
              <w:rPr>
                <w:rFonts w:cs="B Nazanin" w:hint="cs"/>
                <w:sz w:val="24"/>
                <w:szCs w:val="24"/>
                <w:rtl/>
                <w:lang w:bidi="fa-IR"/>
              </w:rPr>
              <w:t>میلیون</w:t>
            </w:r>
            <w:r w:rsidR="008E551C" w:rsidRPr="008E551C">
              <w:rPr>
                <w:rFonts w:cs="B Nazanin" w:hint="cs"/>
                <w:sz w:val="24"/>
                <w:szCs w:val="24"/>
                <w:rtl/>
                <w:lang w:bidi="fa-IR"/>
              </w:rPr>
              <w:t xml:space="preserve"> راس</w:t>
            </w:r>
          </w:p>
        </w:tc>
        <w:tc>
          <w:tcPr>
            <w:tcW w:w="1304" w:type="dxa"/>
          </w:tcPr>
          <w:p w:rsidR="002B115A" w:rsidRPr="00194A61" w:rsidRDefault="0000004D" w:rsidP="001D0CF5">
            <w:pPr>
              <w:bidi/>
              <w:jc w:val="center"/>
              <w:rPr>
                <w:rFonts w:cs="B Nazanin"/>
                <w:sz w:val="24"/>
                <w:szCs w:val="24"/>
                <w:rtl/>
                <w:lang w:bidi="fa-IR"/>
              </w:rPr>
            </w:pPr>
            <w:r>
              <w:rPr>
                <w:rFonts w:cs="B Nazanin" w:hint="cs"/>
                <w:sz w:val="24"/>
                <w:szCs w:val="24"/>
                <w:rtl/>
                <w:lang w:bidi="fa-IR"/>
              </w:rPr>
              <w:t>1/129</w:t>
            </w:r>
          </w:p>
        </w:tc>
        <w:tc>
          <w:tcPr>
            <w:tcW w:w="1304" w:type="dxa"/>
          </w:tcPr>
          <w:p w:rsidR="002B115A" w:rsidRPr="00194A61" w:rsidRDefault="0000004D" w:rsidP="001D0CF5">
            <w:pPr>
              <w:bidi/>
              <w:jc w:val="center"/>
              <w:rPr>
                <w:rFonts w:cs="B Nazanin"/>
                <w:sz w:val="24"/>
                <w:szCs w:val="24"/>
                <w:rtl/>
                <w:lang w:bidi="fa-IR"/>
              </w:rPr>
            </w:pPr>
            <w:r>
              <w:rPr>
                <w:rFonts w:cs="B Nazanin" w:hint="cs"/>
                <w:sz w:val="24"/>
                <w:szCs w:val="24"/>
                <w:rtl/>
                <w:lang w:bidi="fa-IR"/>
              </w:rPr>
              <w:t>065/0</w:t>
            </w:r>
          </w:p>
        </w:tc>
        <w:tc>
          <w:tcPr>
            <w:tcW w:w="1304" w:type="dxa"/>
          </w:tcPr>
          <w:p w:rsidR="002B115A" w:rsidRPr="00194A61" w:rsidRDefault="0000004D" w:rsidP="001D0CF5">
            <w:pPr>
              <w:bidi/>
              <w:jc w:val="center"/>
              <w:rPr>
                <w:rFonts w:cs="B Nazanin"/>
                <w:sz w:val="24"/>
                <w:szCs w:val="24"/>
                <w:rtl/>
                <w:lang w:bidi="fa-IR"/>
              </w:rPr>
            </w:pPr>
            <w:r>
              <w:rPr>
                <w:rFonts w:cs="B Nazanin" w:hint="cs"/>
                <w:sz w:val="24"/>
                <w:szCs w:val="24"/>
                <w:rtl/>
                <w:lang w:bidi="fa-IR"/>
              </w:rPr>
              <w:t>21/2</w:t>
            </w:r>
          </w:p>
        </w:tc>
        <w:tc>
          <w:tcPr>
            <w:tcW w:w="1304" w:type="dxa"/>
          </w:tcPr>
          <w:p w:rsidR="002B115A" w:rsidRPr="00194A61" w:rsidRDefault="002B115A" w:rsidP="001D0CF5">
            <w:pPr>
              <w:bidi/>
              <w:jc w:val="center"/>
              <w:rPr>
                <w:rFonts w:cs="B Nazanin"/>
                <w:sz w:val="24"/>
                <w:szCs w:val="24"/>
                <w:rtl/>
                <w:lang w:bidi="fa-IR"/>
              </w:rPr>
            </w:pPr>
          </w:p>
        </w:tc>
      </w:tr>
      <w:tr w:rsidR="00326995" w:rsidRPr="00194A61" w:rsidTr="0000004D">
        <w:trPr>
          <w:jc w:val="center"/>
        </w:trPr>
        <w:tc>
          <w:tcPr>
            <w:tcW w:w="1959" w:type="dxa"/>
          </w:tcPr>
          <w:p w:rsidR="002B115A" w:rsidRPr="00194A61" w:rsidRDefault="00326995" w:rsidP="001D0CF5">
            <w:pPr>
              <w:bidi/>
              <w:jc w:val="center"/>
              <w:rPr>
                <w:rFonts w:cs="B Nazanin"/>
                <w:sz w:val="24"/>
                <w:szCs w:val="24"/>
                <w:rtl/>
                <w:lang w:bidi="fa-IR"/>
              </w:rPr>
            </w:pPr>
            <w:r>
              <w:rPr>
                <w:rFonts w:cs="B Nazanin" w:hint="cs"/>
                <w:sz w:val="24"/>
                <w:szCs w:val="24"/>
                <w:rtl/>
                <w:lang w:bidi="fa-IR"/>
              </w:rPr>
              <w:t>جو</w:t>
            </w:r>
          </w:p>
        </w:tc>
        <w:tc>
          <w:tcPr>
            <w:tcW w:w="1304" w:type="dxa"/>
          </w:tcPr>
          <w:p w:rsidR="002B115A" w:rsidRPr="00194A61" w:rsidRDefault="00326995" w:rsidP="001D0CF5">
            <w:pPr>
              <w:bidi/>
              <w:jc w:val="center"/>
              <w:rPr>
                <w:rFonts w:cs="B Nazanin"/>
                <w:sz w:val="24"/>
                <w:szCs w:val="24"/>
                <w:rtl/>
                <w:lang w:bidi="fa-IR"/>
              </w:rPr>
            </w:pPr>
            <w:r>
              <w:rPr>
                <w:rFonts w:cs="B Nazanin" w:hint="cs"/>
                <w:sz w:val="24"/>
                <w:szCs w:val="24"/>
                <w:rtl/>
                <w:lang w:bidi="fa-IR"/>
              </w:rPr>
              <w:t>1000 تن</w:t>
            </w:r>
          </w:p>
        </w:tc>
        <w:tc>
          <w:tcPr>
            <w:tcW w:w="1304" w:type="dxa"/>
          </w:tcPr>
          <w:p w:rsidR="002B115A" w:rsidRPr="00194A61" w:rsidRDefault="0000004D" w:rsidP="001D0CF5">
            <w:pPr>
              <w:bidi/>
              <w:jc w:val="center"/>
              <w:rPr>
                <w:rFonts w:cs="B Nazanin"/>
                <w:sz w:val="24"/>
                <w:szCs w:val="24"/>
                <w:rtl/>
                <w:lang w:bidi="fa-IR"/>
              </w:rPr>
            </w:pPr>
            <w:r>
              <w:rPr>
                <w:rFonts w:cs="B Nazanin" w:hint="cs"/>
                <w:sz w:val="24"/>
                <w:szCs w:val="24"/>
                <w:rtl/>
                <w:lang w:bidi="fa-IR"/>
              </w:rPr>
              <w:t>5/4</w:t>
            </w:r>
          </w:p>
        </w:tc>
        <w:tc>
          <w:tcPr>
            <w:tcW w:w="1304" w:type="dxa"/>
          </w:tcPr>
          <w:p w:rsidR="002B115A" w:rsidRPr="00194A61" w:rsidRDefault="0000004D" w:rsidP="001D0CF5">
            <w:pPr>
              <w:bidi/>
              <w:jc w:val="center"/>
              <w:rPr>
                <w:rFonts w:cs="B Nazanin"/>
                <w:sz w:val="24"/>
                <w:szCs w:val="24"/>
                <w:rtl/>
                <w:lang w:bidi="fa-IR"/>
              </w:rPr>
            </w:pPr>
            <w:r>
              <w:rPr>
                <w:rFonts w:cs="B Nazanin" w:hint="cs"/>
                <w:sz w:val="24"/>
                <w:szCs w:val="24"/>
                <w:rtl/>
                <w:lang w:bidi="fa-IR"/>
              </w:rPr>
              <w:t>2/139</w:t>
            </w:r>
          </w:p>
        </w:tc>
        <w:tc>
          <w:tcPr>
            <w:tcW w:w="1304" w:type="dxa"/>
          </w:tcPr>
          <w:p w:rsidR="002B115A" w:rsidRPr="00194A61" w:rsidRDefault="0000004D" w:rsidP="001D0CF5">
            <w:pPr>
              <w:bidi/>
              <w:jc w:val="center"/>
              <w:rPr>
                <w:rFonts w:cs="B Nazanin"/>
                <w:sz w:val="24"/>
                <w:szCs w:val="24"/>
                <w:rtl/>
                <w:lang w:bidi="fa-IR"/>
              </w:rPr>
            </w:pPr>
            <w:r>
              <w:rPr>
                <w:rFonts w:cs="B Nazanin" w:hint="cs"/>
                <w:sz w:val="24"/>
                <w:szCs w:val="24"/>
                <w:rtl/>
                <w:lang w:bidi="fa-IR"/>
              </w:rPr>
              <w:t>294</w:t>
            </w:r>
          </w:p>
        </w:tc>
        <w:tc>
          <w:tcPr>
            <w:tcW w:w="1304" w:type="dxa"/>
          </w:tcPr>
          <w:p w:rsidR="002B115A" w:rsidRPr="00194A61" w:rsidRDefault="0000004D" w:rsidP="001D0CF5">
            <w:pPr>
              <w:bidi/>
              <w:jc w:val="center"/>
              <w:rPr>
                <w:rFonts w:cs="B Nazanin"/>
                <w:sz w:val="24"/>
                <w:szCs w:val="24"/>
                <w:rtl/>
                <w:lang w:bidi="fa-IR"/>
              </w:rPr>
            </w:pPr>
            <w:r>
              <w:rPr>
                <w:rFonts w:cs="B Nazanin" w:hint="cs"/>
                <w:sz w:val="24"/>
                <w:szCs w:val="24"/>
                <w:rtl/>
                <w:lang w:bidi="fa-IR"/>
              </w:rPr>
              <w:t>7/427</w:t>
            </w:r>
          </w:p>
        </w:tc>
      </w:tr>
      <w:tr w:rsidR="0000004D" w:rsidRPr="00194A61" w:rsidTr="0000004D">
        <w:trPr>
          <w:jc w:val="center"/>
        </w:trPr>
        <w:tc>
          <w:tcPr>
            <w:tcW w:w="1959"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سبوس گندم</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1000 تن</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5/17</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6/43</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103</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1/164</w:t>
            </w:r>
          </w:p>
        </w:tc>
      </w:tr>
      <w:tr w:rsidR="0000004D" w:rsidRPr="00194A61" w:rsidTr="0000004D">
        <w:trPr>
          <w:jc w:val="center"/>
        </w:trPr>
        <w:tc>
          <w:tcPr>
            <w:tcW w:w="1959"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یونجه خشک و کلش</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1000 تن</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7/112</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108</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7/220</w:t>
            </w:r>
          </w:p>
        </w:tc>
      </w:tr>
      <w:tr w:rsidR="0000004D" w:rsidRPr="00194A61" w:rsidTr="0000004D">
        <w:trPr>
          <w:jc w:val="center"/>
        </w:trPr>
        <w:tc>
          <w:tcPr>
            <w:tcW w:w="1959"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ذرت</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1000 تن</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477</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2/19</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2/496</w:t>
            </w:r>
          </w:p>
        </w:tc>
      </w:tr>
      <w:tr w:rsidR="0000004D" w:rsidRPr="00194A61" w:rsidTr="0000004D">
        <w:trPr>
          <w:jc w:val="center"/>
        </w:trPr>
        <w:tc>
          <w:tcPr>
            <w:tcW w:w="1959"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کنجاله سویا</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1000 تن</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5/152</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3/36</w:t>
            </w:r>
          </w:p>
        </w:tc>
        <w:tc>
          <w:tcPr>
            <w:tcW w:w="1304" w:type="dxa"/>
          </w:tcPr>
          <w:p w:rsidR="0000004D" w:rsidRPr="002B115A" w:rsidRDefault="0000004D" w:rsidP="001D0CF5">
            <w:pPr>
              <w:bidi/>
              <w:jc w:val="center"/>
              <w:rPr>
                <w:rFonts w:cs="B Nazanin"/>
                <w:sz w:val="24"/>
                <w:szCs w:val="24"/>
                <w:rtl/>
                <w:lang w:bidi="fa-IR"/>
              </w:rPr>
            </w:pPr>
            <w:r>
              <w:rPr>
                <w:rFonts w:cs="B Nazanin" w:hint="cs"/>
                <w:sz w:val="24"/>
                <w:szCs w:val="24"/>
                <w:rtl/>
                <w:lang w:bidi="fa-IR"/>
              </w:rPr>
              <w:t>-</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8/188</w:t>
            </w:r>
          </w:p>
        </w:tc>
      </w:tr>
      <w:tr w:rsidR="0000004D" w:rsidRPr="00194A61" w:rsidTr="0000004D">
        <w:trPr>
          <w:jc w:val="center"/>
        </w:trPr>
        <w:tc>
          <w:tcPr>
            <w:tcW w:w="1959"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کنستانتره</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1000 تن</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6/68</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6/68</w:t>
            </w:r>
          </w:p>
        </w:tc>
      </w:tr>
      <w:tr w:rsidR="0000004D" w:rsidRPr="00194A61" w:rsidTr="0000004D">
        <w:trPr>
          <w:jc w:val="center"/>
        </w:trPr>
        <w:tc>
          <w:tcPr>
            <w:tcW w:w="1959" w:type="dxa"/>
          </w:tcPr>
          <w:p w:rsidR="0000004D" w:rsidRPr="00194A61" w:rsidRDefault="0000004D" w:rsidP="001D0CF5">
            <w:pPr>
              <w:bidi/>
              <w:jc w:val="center"/>
              <w:rPr>
                <w:rFonts w:cs="B Nazanin"/>
                <w:sz w:val="24"/>
                <w:szCs w:val="24"/>
                <w:lang w:bidi="fa-IR"/>
              </w:rPr>
            </w:pPr>
            <w:r>
              <w:rPr>
                <w:rFonts w:cs="B Nazanin" w:hint="cs"/>
                <w:sz w:val="24"/>
                <w:szCs w:val="24"/>
                <w:rtl/>
                <w:lang w:bidi="fa-IR"/>
              </w:rPr>
              <w:t>یونجه</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1000 تن</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2/47</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w:t>
            </w:r>
          </w:p>
        </w:tc>
        <w:tc>
          <w:tcPr>
            <w:tcW w:w="1304" w:type="dxa"/>
          </w:tcPr>
          <w:p w:rsidR="0000004D" w:rsidRPr="00194A61" w:rsidRDefault="0000004D" w:rsidP="001D0CF5">
            <w:pPr>
              <w:bidi/>
              <w:jc w:val="center"/>
              <w:rPr>
                <w:rFonts w:cs="B Nazanin"/>
                <w:sz w:val="24"/>
                <w:szCs w:val="24"/>
                <w:rtl/>
                <w:lang w:bidi="fa-IR"/>
              </w:rPr>
            </w:pPr>
            <w:r>
              <w:rPr>
                <w:rFonts w:cs="B Nazanin" w:hint="cs"/>
                <w:sz w:val="24"/>
                <w:szCs w:val="24"/>
                <w:rtl/>
                <w:lang w:bidi="fa-IR"/>
              </w:rPr>
              <w:t>2/47</w:t>
            </w:r>
          </w:p>
        </w:tc>
      </w:tr>
    </w:tbl>
    <w:p w:rsidR="002B115A" w:rsidRDefault="002B115A" w:rsidP="002521CB">
      <w:pPr>
        <w:bidi/>
        <w:spacing w:after="0"/>
        <w:ind w:firstLine="429"/>
        <w:jc w:val="both"/>
        <w:rPr>
          <w:rFonts w:cs="B Nazanin"/>
          <w:sz w:val="28"/>
          <w:szCs w:val="28"/>
          <w:rtl/>
          <w:lang w:bidi="fa-IR"/>
        </w:rPr>
      </w:pPr>
    </w:p>
    <w:p w:rsidR="002521CB" w:rsidRDefault="002521CB" w:rsidP="002521CB">
      <w:pPr>
        <w:bidi/>
        <w:spacing w:after="0"/>
        <w:ind w:firstLine="429"/>
        <w:jc w:val="both"/>
        <w:rPr>
          <w:rFonts w:cs="B Nazanin"/>
          <w:sz w:val="28"/>
          <w:szCs w:val="28"/>
          <w:rtl/>
          <w:lang w:bidi="fa-IR"/>
        </w:rPr>
      </w:pPr>
      <w:r>
        <w:rPr>
          <w:rFonts w:cs="B Nazanin" w:hint="cs"/>
          <w:sz w:val="28"/>
          <w:szCs w:val="28"/>
          <w:rtl/>
          <w:lang w:bidi="fa-IR"/>
        </w:rPr>
        <w:t>تولیدات دانه های خوراک دام</w:t>
      </w:r>
    </w:p>
    <w:p w:rsidR="002521CB" w:rsidRDefault="003A433E" w:rsidP="00322E7B">
      <w:pPr>
        <w:bidi/>
        <w:spacing w:after="0"/>
        <w:ind w:firstLine="429"/>
        <w:jc w:val="both"/>
        <w:rPr>
          <w:rFonts w:cs="B Nazanin"/>
          <w:sz w:val="28"/>
          <w:szCs w:val="28"/>
          <w:rtl/>
          <w:lang w:bidi="fa-IR"/>
        </w:rPr>
      </w:pPr>
      <w:r>
        <w:rPr>
          <w:rFonts w:cs="B Nazanin" w:hint="cs"/>
          <w:sz w:val="28"/>
          <w:szCs w:val="28"/>
          <w:rtl/>
          <w:lang w:bidi="fa-IR"/>
        </w:rPr>
        <w:t>وزارت کشاورزی اردن با استفاده از اطلاعات مرکز بذر هیات مدیره جنگل ها</w:t>
      </w:r>
      <w:r>
        <w:rPr>
          <w:rStyle w:val="FootnoteReference"/>
          <w:rFonts w:cs="B Nazanin"/>
          <w:sz w:val="28"/>
          <w:szCs w:val="28"/>
          <w:rtl/>
          <w:lang w:bidi="fa-IR"/>
        </w:rPr>
        <w:footnoteReference w:id="77"/>
      </w:r>
      <w:r>
        <w:rPr>
          <w:rFonts w:cs="B Nazanin" w:hint="cs"/>
          <w:sz w:val="28"/>
          <w:szCs w:val="28"/>
          <w:rtl/>
          <w:lang w:bidi="fa-IR"/>
        </w:rPr>
        <w:t xml:space="preserve"> و بخش رهبری تکنولوژی هیات مدیره مراتع</w:t>
      </w:r>
      <w:r>
        <w:rPr>
          <w:rStyle w:val="FootnoteReference"/>
          <w:rFonts w:cs="B Nazanin"/>
          <w:sz w:val="28"/>
          <w:szCs w:val="28"/>
          <w:rtl/>
          <w:lang w:bidi="fa-IR"/>
        </w:rPr>
        <w:footnoteReference w:id="78"/>
      </w:r>
      <w:r w:rsidR="00570E22">
        <w:rPr>
          <w:rFonts w:cs="B Nazanin" w:hint="cs"/>
          <w:sz w:val="28"/>
          <w:szCs w:val="28"/>
          <w:rtl/>
          <w:lang w:bidi="fa-IR"/>
        </w:rPr>
        <w:t xml:space="preserve"> برنامه سالانه برای جمع آوری دانه درختچه های علوفه ای برای کشت دوباره یا تولید </w:t>
      </w:r>
      <w:r w:rsidR="00322E7B">
        <w:rPr>
          <w:rFonts w:cs="B Nazanin" w:hint="cs"/>
          <w:sz w:val="28"/>
          <w:szCs w:val="28"/>
          <w:rtl/>
          <w:lang w:bidi="fa-IR"/>
        </w:rPr>
        <w:t>نشا</w:t>
      </w:r>
      <w:r w:rsidR="00570E22">
        <w:rPr>
          <w:rFonts w:cs="B Nazanin" w:hint="cs"/>
          <w:sz w:val="28"/>
          <w:szCs w:val="28"/>
          <w:rtl/>
          <w:lang w:bidi="fa-IR"/>
        </w:rPr>
        <w:t xml:space="preserve"> دارد.</w:t>
      </w:r>
      <w:r w:rsidR="0031179A">
        <w:rPr>
          <w:rFonts w:cs="B Nazanin" w:hint="cs"/>
          <w:sz w:val="28"/>
          <w:szCs w:val="28"/>
          <w:rtl/>
          <w:lang w:bidi="fa-IR"/>
        </w:rPr>
        <w:t xml:space="preserve"> اغلب بذور جمع آوری شده از گونه ای زیر است:</w:t>
      </w:r>
    </w:p>
    <w:p w:rsidR="0031179A" w:rsidRDefault="0031179A" w:rsidP="0031179A">
      <w:pPr>
        <w:bidi/>
        <w:spacing w:after="0"/>
        <w:ind w:firstLine="429"/>
        <w:jc w:val="both"/>
        <w:rPr>
          <w:rFonts w:ascii="Times New Roman" w:hAnsi="Times New Roman" w:cs="B Nazanin"/>
          <w:i/>
          <w:sz w:val="24"/>
          <w:szCs w:val="28"/>
          <w:rtl/>
          <w:lang w:bidi="fa-IR"/>
        </w:rPr>
      </w:pPr>
      <w:r w:rsidRPr="00003C78">
        <w:rPr>
          <w:rFonts w:ascii="Times New Roman" w:hAnsi="Times New Roman" w:cs="B Nazanin" w:hint="cs"/>
          <w:i/>
          <w:sz w:val="24"/>
          <w:szCs w:val="28"/>
          <w:rtl/>
          <w:lang w:bidi="fa-IR"/>
        </w:rPr>
        <w:t>انواع اسفناج باغی</w:t>
      </w:r>
      <w:r w:rsidR="00902CCD" w:rsidRPr="00003C78">
        <w:rPr>
          <w:rFonts w:ascii="Times New Roman" w:hAnsi="Times New Roman" w:cs="B Nazanin" w:hint="cs"/>
          <w:i/>
          <w:sz w:val="24"/>
          <w:szCs w:val="28"/>
          <w:rtl/>
          <w:lang w:bidi="fa-IR"/>
        </w:rPr>
        <w:t xml:space="preserve">: </w:t>
      </w:r>
      <w:r w:rsidR="00902CCD" w:rsidRPr="00003C78">
        <w:rPr>
          <w:rFonts w:ascii="Times New Roman" w:hAnsi="Times New Roman" w:cs="B Nazanin"/>
          <w:i/>
          <w:sz w:val="24"/>
          <w:szCs w:val="28"/>
          <w:lang w:bidi="fa-IR"/>
        </w:rPr>
        <w:t>Atriplex halimus</w:t>
      </w:r>
      <w:r w:rsidR="00902CCD" w:rsidRPr="00003C78">
        <w:rPr>
          <w:rFonts w:ascii="Times New Roman" w:hAnsi="Times New Roman" w:cs="B Nazanin" w:hint="cs"/>
          <w:i/>
          <w:sz w:val="24"/>
          <w:szCs w:val="28"/>
          <w:rtl/>
          <w:lang w:bidi="fa-IR"/>
        </w:rPr>
        <w:t xml:space="preserve">، </w:t>
      </w:r>
      <w:r w:rsidR="00902CCD" w:rsidRPr="00003C78">
        <w:rPr>
          <w:rFonts w:ascii="Times New Roman" w:hAnsi="Times New Roman" w:cs="B Nazanin"/>
          <w:i/>
          <w:sz w:val="24"/>
          <w:szCs w:val="28"/>
          <w:lang w:bidi="fa-IR"/>
        </w:rPr>
        <w:t>A. leucoclada</w:t>
      </w:r>
      <w:r w:rsidR="00902CCD" w:rsidRPr="00003C78">
        <w:rPr>
          <w:rFonts w:ascii="Times New Roman" w:hAnsi="Times New Roman" w:cs="B Nazanin" w:hint="cs"/>
          <w:i/>
          <w:sz w:val="24"/>
          <w:szCs w:val="28"/>
          <w:rtl/>
          <w:lang w:bidi="fa-IR"/>
        </w:rPr>
        <w:t xml:space="preserve">، </w:t>
      </w:r>
      <w:r w:rsidR="00902CCD" w:rsidRPr="00003C78">
        <w:rPr>
          <w:rFonts w:ascii="Times New Roman" w:hAnsi="Times New Roman" w:cs="B Nazanin"/>
          <w:i/>
          <w:sz w:val="24"/>
          <w:szCs w:val="28"/>
          <w:lang w:bidi="fa-IR"/>
        </w:rPr>
        <w:t>A. nummularia</w:t>
      </w:r>
      <w:r w:rsidR="00902CCD" w:rsidRPr="00003C78">
        <w:rPr>
          <w:rFonts w:ascii="Times New Roman" w:hAnsi="Times New Roman" w:cs="B Nazanin" w:hint="cs"/>
          <w:i/>
          <w:sz w:val="24"/>
          <w:szCs w:val="28"/>
          <w:rtl/>
          <w:lang w:bidi="fa-IR"/>
        </w:rPr>
        <w:t xml:space="preserve">، علف شور </w:t>
      </w:r>
      <w:r w:rsidR="00902CCD" w:rsidRPr="00003C78">
        <w:rPr>
          <w:rFonts w:ascii="Times New Roman" w:hAnsi="Times New Roman" w:cs="B Nazanin"/>
          <w:i/>
          <w:sz w:val="24"/>
          <w:szCs w:val="28"/>
          <w:lang w:bidi="fa-IR"/>
        </w:rPr>
        <w:t>Salsola vermiculata</w:t>
      </w:r>
      <w:r w:rsidR="009C4EEA" w:rsidRPr="00003C78">
        <w:rPr>
          <w:rFonts w:ascii="Times New Roman" w:hAnsi="Times New Roman" w:cs="B Nazanin" w:hint="cs"/>
          <w:i/>
          <w:sz w:val="24"/>
          <w:szCs w:val="28"/>
          <w:rtl/>
          <w:lang w:bidi="fa-IR"/>
        </w:rPr>
        <w:t xml:space="preserve">، انواع آکاسیا: آکاسیا برگ بیدی </w:t>
      </w:r>
      <w:r w:rsidR="009C4EEA" w:rsidRPr="00003C78">
        <w:rPr>
          <w:rFonts w:ascii="Times New Roman" w:hAnsi="Times New Roman" w:cs="B Nazanin"/>
          <w:i/>
          <w:sz w:val="24"/>
          <w:szCs w:val="28"/>
          <w:lang w:bidi="fa-IR"/>
        </w:rPr>
        <w:t>Acacia saligna</w:t>
      </w:r>
      <w:r w:rsidR="009C4EEA" w:rsidRPr="00003C78">
        <w:rPr>
          <w:rFonts w:ascii="Times New Roman" w:hAnsi="Times New Roman" w:cs="B Nazanin" w:hint="cs"/>
          <w:i/>
          <w:sz w:val="24"/>
          <w:szCs w:val="28"/>
          <w:rtl/>
          <w:lang w:bidi="fa-IR"/>
        </w:rPr>
        <w:t xml:space="preserve">، درخت بابل </w:t>
      </w:r>
      <w:r w:rsidR="009C4EEA" w:rsidRPr="00003C78">
        <w:rPr>
          <w:rFonts w:ascii="Times New Roman" w:hAnsi="Times New Roman" w:cs="B Nazanin"/>
          <w:i/>
          <w:sz w:val="24"/>
          <w:szCs w:val="28"/>
          <w:lang w:bidi="fa-IR"/>
        </w:rPr>
        <w:t>A. arabica</w:t>
      </w:r>
      <w:r w:rsidR="009C4EEA" w:rsidRPr="00003C78">
        <w:rPr>
          <w:rFonts w:ascii="Times New Roman" w:hAnsi="Times New Roman" w:cs="B Nazanin" w:hint="cs"/>
          <w:i/>
          <w:sz w:val="24"/>
          <w:szCs w:val="28"/>
          <w:rtl/>
          <w:lang w:bidi="fa-IR"/>
        </w:rPr>
        <w:t>،</w:t>
      </w:r>
      <w:r w:rsidR="00322E7B">
        <w:rPr>
          <w:rFonts w:ascii="Times New Roman" w:hAnsi="Times New Roman" w:cs="B Nazanin" w:hint="cs"/>
          <w:i/>
          <w:sz w:val="24"/>
          <w:szCs w:val="28"/>
          <w:rtl/>
          <w:lang w:bidi="fa-IR"/>
        </w:rPr>
        <w:t xml:space="preserve"> </w:t>
      </w:r>
      <w:r w:rsidR="009C4EEA" w:rsidRPr="00003C78">
        <w:rPr>
          <w:rFonts w:ascii="Times New Roman" w:hAnsi="Times New Roman" w:cs="B Nazanin" w:hint="cs"/>
          <w:i/>
          <w:sz w:val="24"/>
          <w:szCs w:val="28"/>
          <w:rtl/>
          <w:lang w:bidi="fa-IR"/>
        </w:rPr>
        <w:t xml:space="preserve">ویساچه </w:t>
      </w:r>
      <w:r w:rsidR="009C4EEA" w:rsidRPr="00003C78">
        <w:rPr>
          <w:rFonts w:ascii="Times New Roman" w:hAnsi="Times New Roman" w:cs="B Nazanin"/>
          <w:i/>
          <w:sz w:val="24"/>
          <w:szCs w:val="28"/>
          <w:lang w:bidi="fa-IR"/>
        </w:rPr>
        <w:t>A. farnesiana</w:t>
      </w:r>
      <w:r w:rsidR="00776680" w:rsidRPr="00003C78">
        <w:rPr>
          <w:rFonts w:ascii="Times New Roman" w:hAnsi="Times New Roman" w:cs="B Nazanin" w:hint="cs"/>
          <w:i/>
          <w:sz w:val="24"/>
          <w:szCs w:val="28"/>
          <w:rtl/>
          <w:lang w:bidi="fa-IR"/>
        </w:rPr>
        <w:t>، سمر</w:t>
      </w:r>
      <w:r w:rsidR="001D0CF5" w:rsidRPr="00003C78">
        <w:rPr>
          <w:rFonts w:ascii="Times New Roman" w:hAnsi="Times New Roman" w:cs="B Nazanin" w:hint="cs"/>
          <w:i/>
          <w:sz w:val="24"/>
          <w:szCs w:val="28"/>
          <w:rtl/>
          <w:lang w:bidi="fa-IR"/>
        </w:rPr>
        <w:t xml:space="preserve"> یا کهور پاکستانی </w:t>
      </w:r>
      <w:r w:rsidR="001D0CF5" w:rsidRPr="00003C78">
        <w:rPr>
          <w:rFonts w:ascii="Times New Roman" w:hAnsi="Times New Roman" w:cs="B Nazanin"/>
          <w:i/>
          <w:sz w:val="24"/>
          <w:szCs w:val="28"/>
          <w:lang w:bidi="fa-IR"/>
        </w:rPr>
        <w:t>Propsopis julifora</w:t>
      </w:r>
      <w:r w:rsidR="001D0CF5" w:rsidRPr="00003C78">
        <w:rPr>
          <w:rFonts w:ascii="Times New Roman" w:hAnsi="Times New Roman" w:cs="B Nazanin" w:hint="cs"/>
          <w:i/>
          <w:sz w:val="24"/>
          <w:szCs w:val="28"/>
          <w:rtl/>
          <w:lang w:bidi="fa-IR"/>
        </w:rPr>
        <w:t xml:space="preserve"> و </w:t>
      </w:r>
      <w:r w:rsidR="001D0CF5" w:rsidRPr="00003C78">
        <w:rPr>
          <w:rFonts w:ascii="Times New Roman" w:hAnsi="Times New Roman" w:cs="B Nazanin"/>
          <w:i/>
          <w:sz w:val="24"/>
          <w:szCs w:val="28"/>
          <w:lang w:bidi="fa-IR"/>
        </w:rPr>
        <w:t>P. tamarugo</w:t>
      </w:r>
      <w:r w:rsidR="001D0CF5" w:rsidRPr="00003C78">
        <w:rPr>
          <w:rFonts w:ascii="Times New Roman" w:hAnsi="Times New Roman" w:cs="B Nazanin" w:hint="cs"/>
          <w:i/>
          <w:sz w:val="24"/>
          <w:szCs w:val="28"/>
          <w:rtl/>
          <w:lang w:bidi="fa-IR"/>
        </w:rPr>
        <w:t xml:space="preserve">، دغدغک </w:t>
      </w:r>
      <w:r w:rsidR="001D0CF5" w:rsidRPr="00003C78">
        <w:rPr>
          <w:rFonts w:ascii="Times New Roman" w:hAnsi="Times New Roman" w:cs="B Nazanin"/>
          <w:i/>
          <w:sz w:val="24"/>
          <w:szCs w:val="28"/>
          <w:lang w:bidi="fa-IR"/>
        </w:rPr>
        <w:t xml:space="preserve">Colutea </w:t>
      </w:r>
      <w:r w:rsidR="001D0CF5" w:rsidRPr="00776680">
        <w:rPr>
          <w:rFonts w:ascii="Times New Roman" w:hAnsi="Times New Roman" w:cs="B Nazanin"/>
          <w:iCs/>
          <w:sz w:val="24"/>
          <w:szCs w:val="28"/>
          <w:lang w:bidi="fa-IR"/>
        </w:rPr>
        <w:t>spp</w:t>
      </w:r>
      <w:r w:rsidR="001D0CF5" w:rsidRPr="00003C78">
        <w:rPr>
          <w:rFonts w:ascii="Times New Roman" w:hAnsi="Times New Roman" w:cs="B Nazanin"/>
          <w:i/>
          <w:sz w:val="24"/>
          <w:szCs w:val="28"/>
          <w:lang w:bidi="fa-IR"/>
        </w:rPr>
        <w:t>.</w:t>
      </w:r>
      <w:r w:rsidR="001D0CF5" w:rsidRPr="00003C78">
        <w:rPr>
          <w:rFonts w:ascii="Times New Roman" w:hAnsi="Times New Roman" w:cs="B Nazanin" w:hint="cs"/>
          <w:i/>
          <w:sz w:val="24"/>
          <w:szCs w:val="28"/>
          <w:rtl/>
          <w:lang w:bidi="fa-IR"/>
        </w:rPr>
        <w:t xml:space="preserve">، خرنوب </w:t>
      </w:r>
      <w:r w:rsidR="001D0CF5" w:rsidRPr="00003C78">
        <w:rPr>
          <w:rFonts w:ascii="Times New Roman" w:hAnsi="Times New Roman" w:cs="B Nazanin"/>
          <w:i/>
          <w:sz w:val="24"/>
          <w:szCs w:val="28"/>
          <w:lang w:bidi="fa-IR"/>
        </w:rPr>
        <w:t>Ceratonia siliqua</w:t>
      </w:r>
      <w:r w:rsidR="00D07FDA" w:rsidRPr="00003C78">
        <w:rPr>
          <w:rFonts w:ascii="Times New Roman" w:hAnsi="Times New Roman" w:cs="B Nazanin" w:hint="cs"/>
          <w:i/>
          <w:sz w:val="24"/>
          <w:szCs w:val="28"/>
          <w:rtl/>
          <w:lang w:bidi="fa-IR"/>
        </w:rPr>
        <w:t xml:space="preserve"> و درخت کنار </w:t>
      </w:r>
      <w:r w:rsidR="00D07FDA" w:rsidRPr="00003C78">
        <w:rPr>
          <w:rFonts w:ascii="Times New Roman" w:hAnsi="Times New Roman" w:cs="B Nazanin"/>
          <w:i/>
          <w:sz w:val="24"/>
          <w:szCs w:val="28"/>
          <w:lang w:bidi="fa-IR"/>
        </w:rPr>
        <w:t>Z</w:t>
      </w:r>
      <w:r w:rsidR="00DD7720" w:rsidRPr="00003C78">
        <w:rPr>
          <w:rFonts w:ascii="Times New Roman" w:hAnsi="Times New Roman" w:cs="B Nazanin"/>
          <w:i/>
          <w:sz w:val="24"/>
          <w:szCs w:val="28"/>
          <w:lang w:bidi="fa-IR"/>
        </w:rPr>
        <w:t>iziphus spina-ch</w:t>
      </w:r>
      <w:r w:rsidR="00003C78" w:rsidRPr="00003C78">
        <w:rPr>
          <w:rFonts w:ascii="Times New Roman" w:hAnsi="Times New Roman" w:cs="B Nazanin"/>
          <w:i/>
          <w:sz w:val="24"/>
          <w:szCs w:val="28"/>
          <w:lang w:bidi="fa-IR"/>
        </w:rPr>
        <w:t>ristii</w:t>
      </w:r>
      <w:r w:rsidR="00776680">
        <w:rPr>
          <w:rFonts w:ascii="Times New Roman" w:hAnsi="Times New Roman" w:cs="B Nazanin"/>
          <w:i/>
          <w:sz w:val="24"/>
          <w:szCs w:val="28"/>
          <w:lang w:bidi="fa-IR"/>
        </w:rPr>
        <w:t xml:space="preserve"> </w:t>
      </w:r>
      <w:r w:rsidR="00776680">
        <w:rPr>
          <w:rFonts w:ascii="Times New Roman" w:hAnsi="Times New Roman" w:cs="B Nazanin" w:hint="cs"/>
          <w:i/>
          <w:sz w:val="24"/>
          <w:szCs w:val="28"/>
          <w:rtl/>
          <w:lang w:bidi="fa-IR"/>
        </w:rPr>
        <w:t xml:space="preserve"> پس از کشت و پرورش در گلخانه به صورت نشا کاشته می شوند. گیاهان سلمه </w:t>
      </w:r>
      <w:r w:rsidR="00776680">
        <w:rPr>
          <w:rFonts w:ascii="Times New Roman" w:hAnsi="Times New Roman" w:cs="B Nazanin"/>
          <w:i/>
          <w:sz w:val="24"/>
          <w:szCs w:val="28"/>
          <w:lang w:bidi="fa-IR"/>
        </w:rPr>
        <w:t>Atroplex leucoclada</w:t>
      </w:r>
      <w:r w:rsidR="00776680">
        <w:rPr>
          <w:rFonts w:ascii="Times New Roman" w:hAnsi="Times New Roman" w:cs="B Nazanin" w:hint="cs"/>
          <w:i/>
          <w:sz w:val="24"/>
          <w:szCs w:val="28"/>
          <w:rtl/>
          <w:lang w:bidi="fa-IR"/>
        </w:rPr>
        <w:t xml:space="preserve">، اسفناج باغی </w:t>
      </w:r>
      <w:r w:rsidR="00776680">
        <w:rPr>
          <w:rFonts w:ascii="Times New Roman" w:hAnsi="Times New Roman" w:cs="B Nazanin"/>
          <w:i/>
          <w:sz w:val="24"/>
          <w:szCs w:val="28"/>
          <w:lang w:bidi="fa-IR"/>
        </w:rPr>
        <w:t>A. halimus</w:t>
      </w:r>
      <w:r w:rsidR="00776680">
        <w:rPr>
          <w:rFonts w:ascii="Times New Roman" w:hAnsi="Times New Roman" w:cs="B Nazanin" w:hint="cs"/>
          <w:i/>
          <w:sz w:val="24"/>
          <w:szCs w:val="28"/>
          <w:rtl/>
          <w:lang w:bidi="fa-IR"/>
        </w:rPr>
        <w:t xml:space="preserve"> و علف شور </w:t>
      </w:r>
      <w:r w:rsidR="00700361">
        <w:rPr>
          <w:rFonts w:ascii="Times New Roman" w:hAnsi="Times New Roman" w:cs="B Nazanin"/>
          <w:i/>
          <w:sz w:val="24"/>
          <w:szCs w:val="28"/>
          <w:lang w:bidi="fa-IR"/>
        </w:rPr>
        <w:t>S. vermiculata</w:t>
      </w:r>
      <w:r w:rsidR="00700361">
        <w:rPr>
          <w:rFonts w:ascii="Times New Roman" w:hAnsi="Times New Roman" w:cs="B Nazanin" w:hint="cs"/>
          <w:i/>
          <w:sz w:val="24"/>
          <w:szCs w:val="28"/>
          <w:rtl/>
          <w:lang w:bidi="fa-IR"/>
        </w:rPr>
        <w:t xml:space="preserve"> بصورت مستقیم در مرتع مورد نظر بذر پاشی می شوند.</w:t>
      </w:r>
    </w:p>
    <w:p w:rsidR="00700361" w:rsidRDefault="00700361" w:rsidP="00971EC4">
      <w:pPr>
        <w:bidi/>
        <w:spacing w:after="0"/>
        <w:ind w:firstLine="429"/>
        <w:jc w:val="both"/>
        <w:rPr>
          <w:rFonts w:ascii="Times New Roman" w:hAnsi="Times New Roman" w:cs="B Nazanin"/>
          <w:i/>
          <w:sz w:val="24"/>
          <w:szCs w:val="28"/>
          <w:rtl/>
          <w:lang w:bidi="fa-IR"/>
        </w:rPr>
      </w:pPr>
      <w:r>
        <w:rPr>
          <w:rFonts w:ascii="Times New Roman" w:hAnsi="Times New Roman" w:cs="B Nazanin" w:hint="cs"/>
          <w:i/>
          <w:sz w:val="24"/>
          <w:szCs w:val="28"/>
          <w:rtl/>
          <w:lang w:bidi="fa-IR"/>
        </w:rPr>
        <w:t xml:space="preserve">به امید </w:t>
      </w:r>
      <w:r w:rsidR="00971EC4">
        <w:rPr>
          <w:rFonts w:ascii="Times New Roman" w:hAnsi="Times New Roman" w:cs="B Nazanin" w:hint="cs"/>
          <w:i/>
          <w:sz w:val="24"/>
          <w:szCs w:val="28"/>
          <w:rtl/>
          <w:lang w:bidi="fa-IR"/>
        </w:rPr>
        <w:t>بهبود</w:t>
      </w:r>
      <w:r>
        <w:rPr>
          <w:rFonts w:ascii="Times New Roman" w:hAnsi="Times New Roman" w:cs="B Nazanin" w:hint="cs"/>
          <w:i/>
          <w:sz w:val="24"/>
          <w:szCs w:val="28"/>
          <w:rtl/>
          <w:lang w:bidi="fa-IR"/>
        </w:rPr>
        <w:t xml:space="preserve"> تولیدات </w:t>
      </w:r>
      <w:r w:rsidR="00971EC4">
        <w:rPr>
          <w:rFonts w:ascii="Times New Roman" w:hAnsi="Times New Roman" w:cs="B Nazanin" w:hint="cs"/>
          <w:i/>
          <w:sz w:val="24"/>
          <w:szCs w:val="28"/>
          <w:rtl/>
          <w:lang w:bidi="fa-IR"/>
        </w:rPr>
        <w:t xml:space="preserve"> علوفه ای در مناطق آیش در غالب مدیریت تلفیقی احشام و تولیدات زراعی، برخی برنامه ها برای معرفی علوفه های خانواده حبوبات تعریف شده اند. بذر مخلوط انواع یونجه: </w:t>
      </w:r>
      <w:r w:rsidR="00172944">
        <w:rPr>
          <w:rFonts w:ascii="Times New Roman" w:hAnsi="Times New Roman" w:cs="B Nazanin"/>
          <w:i/>
          <w:sz w:val="24"/>
          <w:szCs w:val="28"/>
          <w:lang w:bidi="fa-IR"/>
        </w:rPr>
        <w:t>Medicago rotata</w:t>
      </w:r>
      <w:r w:rsidR="00172944">
        <w:rPr>
          <w:rFonts w:ascii="Times New Roman" w:hAnsi="Times New Roman" w:cs="B Nazanin" w:hint="cs"/>
          <w:i/>
          <w:sz w:val="24"/>
          <w:szCs w:val="28"/>
          <w:rtl/>
          <w:lang w:bidi="fa-IR"/>
        </w:rPr>
        <w:t xml:space="preserve">، </w:t>
      </w:r>
      <w:r w:rsidR="00172944">
        <w:rPr>
          <w:rFonts w:ascii="Times New Roman" w:hAnsi="Times New Roman" w:cs="B Nazanin"/>
          <w:i/>
          <w:sz w:val="24"/>
          <w:szCs w:val="28"/>
          <w:lang w:bidi="fa-IR"/>
        </w:rPr>
        <w:t>M. sativa</w:t>
      </w:r>
      <w:r w:rsidR="00172944">
        <w:rPr>
          <w:rFonts w:ascii="Times New Roman" w:hAnsi="Times New Roman" w:cs="B Nazanin" w:hint="cs"/>
          <w:i/>
          <w:sz w:val="24"/>
          <w:szCs w:val="28"/>
          <w:rtl/>
          <w:lang w:bidi="fa-IR"/>
        </w:rPr>
        <w:t xml:space="preserve">، </w:t>
      </w:r>
      <w:r w:rsidR="00172944">
        <w:rPr>
          <w:rFonts w:ascii="Times New Roman" w:hAnsi="Times New Roman" w:cs="B Nazanin"/>
          <w:i/>
          <w:sz w:val="24"/>
          <w:szCs w:val="28"/>
          <w:lang w:bidi="fa-IR"/>
        </w:rPr>
        <w:t>M. scutellata</w:t>
      </w:r>
      <w:r w:rsidR="00172944">
        <w:rPr>
          <w:rFonts w:ascii="Times New Roman" w:hAnsi="Times New Roman" w:cs="B Nazanin" w:hint="cs"/>
          <w:i/>
          <w:sz w:val="24"/>
          <w:szCs w:val="28"/>
          <w:rtl/>
          <w:lang w:bidi="fa-IR"/>
        </w:rPr>
        <w:t xml:space="preserve">، </w:t>
      </w:r>
      <w:r w:rsidR="00172944">
        <w:rPr>
          <w:rFonts w:ascii="Times New Roman" w:hAnsi="Times New Roman" w:cs="B Nazanin"/>
          <w:i/>
          <w:sz w:val="24"/>
          <w:szCs w:val="28"/>
          <w:lang w:bidi="fa-IR"/>
        </w:rPr>
        <w:t>M. rigidula</w:t>
      </w:r>
      <w:r w:rsidR="00172944">
        <w:rPr>
          <w:rFonts w:ascii="Times New Roman" w:hAnsi="Times New Roman" w:cs="B Nazanin" w:hint="cs"/>
          <w:i/>
          <w:sz w:val="24"/>
          <w:szCs w:val="28"/>
          <w:rtl/>
          <w:lang w:bidi="fa-IR"/>
        </w:rPr>
        <w:t xml:space="preserve"> و ماشک </w:t>
      </w:r>
      <w:r w:rsidR="00172944">
        <w:rPr>
          <w:rFonts w:ascii="Times New Roman" w:hAnsi="Times New Roman" w:cs="B Nazanin"/>
          <w:i/>
          <w:sz w:val="24"/>
          <w:szCs w:val="28"/>
          <w:lang w:bidi="fa-IR"/>
        </w:rPr>
        <w:t>Vicia sativa</w:t>
      </w:r>
      <w:r w:rsidR="00172944">
        <w:rPr>
          <w:rFonts w:ascii="Times New Roman" w:hAnsi="Times New Roman" w:cs="B Nazanin" w:hint="cs"/>
          <w:i/>
          <w:sz w:val="24"/>
          <w:szCs w:val="28"/>
          <w:rtl/>
          <w:lang w:bidi="fa-IR"/>
        </w:rPr>
        <w:t xml:space="preserve"> و دیگر علوفه های مشابه برای کشت در مراتع مورد تحقیق، بررسی و آزمایش قرار گرفته است.</w:t>
      </w:r>
    </w:p>
    <w:p w:rsidR="00566617" w:rsidRDefault="00566617" w:rsidP="0020609C">
      <w:pPr>
        <w:bidi/>
        <w:spacing w:after="0"/>
        <w:ind w:firstLine="429"/>
        <w:jc w:val="both"/>
        <w:rPr>
          <w:rFonts w:ascii="Times New Roman" w:hAnsi="Times New Roman" w:cs="B Nazanin"/>
          <w:i/>
          <w:sz w:val="24"/>
          <w:szCs w:val="28"/>
          <w:rtl/>
          <w:lang w:bidi="fa-IR"/>
        </w:rPr>
      </w:pPr>
      <w:r>
        <w:rPr>
          <w:rFonts w:ascii="Times New Roman" w:hAnsi="Times New Roman" w:cs="B Nazanin" w:hint="cs"/>
          <w:i/>
          <w:sz w:val="24"/>
          <w:szCs w:val="28"/>
          <w:rtl/>
          <w:lang w:bidi="fa-IR"/>
        </w:rPr>
        <w:t>در سال 1995 واحد ژنتیک گیاهی در</w:t>
      </w:r>
      <w:r w:rsidR="003A74FE">
        <w:rPr>
          <w:rFonts w:ascii="Times New Roman" w:hAnsi="Times New Roman" w:cs="B Nazanin" w:hint="cs"/>
          <w:i/>
          <w:sz w:val="24"/>
          <w:szCs w:val="28"/>
          <w:rtl/>
          <w:lang w:bidi="fa-IR"/>
        </w:rPr>
        <w:t xml:space="preserve"> </w:t>
      </w:r>
      <w:r w:rsidR="00FA3791">
        <w:rPr>
          <w:rFonts w:ascii="Times New Roman" w:hAnsi="Times New Roman" w:cs="B Nazanin" w:hint="cs"/>
          <w:i/>
          <w:sz w:val="24"/>
          <w:szCs w:val="28"/>
          <w:rtl/>
          <w:lang w:bidi="fa-IR"/>
        </w:rPr>
        <w:t>مرکز ملی مطالعات</w:t>
      </w:r>
      <w:r w:rsidR="003A74FE">
        <w:rPr>
          <w:rFonts w:ascii="Times New Roman" w:hAnsi="Times New Roman" w:cs="B Nazanin" w:hint="cs"/>
          <w:i/>
          <w:sz w:val="24"/>
          <w:szCs w:val="28"/>
          <w:rtl/>
          <w:lang w:bidi="fa-IR"/>
        </w:rPr>
        <w:t xml:space="preserve"> کشاورزی</w:t>
      </w:r>
      <w:r w:rsidR="00FA3791">
        <w:rPr>
          <w:rFonts w:ascii="Times New Roman" w:hAnsi="Times New Roman" w:cs="B Nazanin" w:hint="cs"/>
          <w:i/>
          <w:sz w:val="24"/>
          <w:szCs w:val="28"/>
          <w:rtl/>
          <w:lang w:bidi="fa-IR"/>
        </w:rPr>
        <w:t xml:space="preserve"> و </w:t>
      </w:r>
      <w:r w:rsidR="0020609C">
        <w:rPr>
          <w:rFonts w:ascii="Times New Roman" w:hAnsi="Times New Roman" w:cs="B Nazanin" w:hint="cs"/>
          <w:i/>
          <w:sz w:val="24"/>
          <w:szCs w:val="28"/>
          <w:rtl/>
          <w:lang w:bidi="fa-IR"/>
        </w:rPr>
        <w:t xml:space="preserve">انتقال </w:t>
      </w:r>
      <w:r w:rsidR="00FA3791">
        <w:rPr>
          <w:rFonts w:ascii="Times New Roman" w:hAnsi="Times New Roman" w:cs="B Nazanin" w:hint="cs"/>
          <w:i/>
          <w:sz w:val="24"/>
          <w:szCs w:val="28"/>
          <w:rtl/>
          <w:lang w:bidi="fa-IR"/>
        </w:rPr>
        <w:t>تکنولوژی (</w:t>
      </w:r>
      <w:r w:rsidR="00FA3791" w:rsidRPr="00FA3791">
        <w:rPr>
          <w:rFonts w:ascii="Times New Roman" w:hAnsi="Times New Roman" w:cs="B Nazanin"/>
          <w:iCs/>
          <w:sz w:val="24"/>
          <w:szCs w:val="28"/>
          <w:lang w:bidi="fa-IR"/>
        </w:rPr>
        <w:t>NCARTT</w:t>
      </w:r>
      <w:r w:rsidR="00FA3791">
        <w:rPr>
          <w:rFonts w:ascii="Times New Roman" w:hAnsi="Times New Roman" w:cs="B Nazanin" w:hint="cs"/>
          <w:i/>
          <w:sz w:val="24"/>
          <w:szCs w:val="28"/>
          <w:rtl/>
          <w:lang w:bidi="fa-IR"/>
        </w:rPr>
        <w:t>)</w:t>
      </w:r>
      <w:r w:rsidR="00FA3791">
        <w:rPr>
          <w:rStyle w:val="FootnoteReference"/>
          <w:rFonts w:ascii="Times New Roman" w:hAnsi="Times New Roman" w:cs="B Nazanin"/>
          <w:i/>
          <w:sz w:val="24"/>
          <w:szCs w:val="28"/>
          <w:rtl/>
          <w:lang w:bidi="fa-IR"/>
        </w:rPr>
        <w:footnoteReference w:id="79"/>
      </w:r>
      <w:r w:rsidR="0020609C">
        <w:rPr>
          <w:rFonts w:ascii="Times New Roman" w:hAnsi="Times New Roman" w:cs="B Nazanin" w:hint="cs"/>
          <w:i/>
          <w:sz w:val="24"/>
          <w:szCs w:val="28"/>
          <w:rtl/>
          <w:lang w:bidi="fa-IR"/>
        </w:rPr>
        <w:t xml:space="preserve"> تاسیس شد و مرکز ملی تحقیقات کشاورزی در مناطق خشک (</w:t>
      </w:r>
      <w:r w:rsidR="0020609C">
        <w:rPr>
          <w:rFonts w:ascii="Times New Roman" w:hAnsi="Times New Roman" w:cs="B Nazanin"/>
          <w:iCs/>
          <w:sz w:val="24"/>
          <w:szCs w:val="28"/>
          <w:lang w:bidi="fa-IR"/>
        </w:rPr>
        <w:t>ICARDA</w:t>
      </w:r>
      <w:r w:rsidR="0020609C">
        <w:rPr>
          <w:rFonts w:ascii="Times New Roman" w:hAnsi="Times New Roman" w:cs="B Nazanin" w:hint="cs"/>
          <w:i/>
          <w:sz w:val="24"/>
          <w:szCs w:val="28"/>
          <w:rtl/>
          <w:lang w:bidi="fa-IR"/>
        </w:rPr>
        <w:t>)</w:t>
      </w:r>
      <w:r w:rsidR="00FB2165">
        <w:rPr>
          <w:rStyle w:val="FootnoteReference"/>
          <w:rFonts w:ascii="Times New Roman" w:hAnsi="Times New Roman" w:cs="B Nazanin"/>
          <w:i/>
          <w:sz w:val="24"/>
          <w:szCs w:val="28"/>
          <w:rtl/>
          <w:lang w:bidi="fa-IR"/>
        </w:rPr>
        <w:footnoteReference w:id="80"/>
      </w:r>
      <w:r w:rsidR="0020609C">
        <w:rPr>
          <w:rFonts w:ascii="Times New Roman" w:hAnsi="Times New Roman" w:cs="B Nazanin" w:hint="cs"/>
          <w:i/>
          <w:sz w:val="24"/>
          <w:szCs w:val="28"/>
          <w:rtl/>
          <w:lang w:bidi="fa-IR"/>
        </w:rPr>
        <w:t xml:space="preserve"> شروع به جمع آوری گیاهان علوفه </w:t>
      </w:r>
      <w:r w:rsidR="0020609C">
        <w:rPr>
          <w:rFonts w:ascii="Times New Roman" w:hAnsi="Times New Roman" w:cs="B Nazanin" w:hint="cs"/>
          <w:i/>
          <w:sz w:val="24"/>
          <w:szCs w:val="28"/>
          <w:rtl/>
          <w:lang w:bidi="fa-IR"/>
        </w:rPr>
        <w:lastRenderedPageBreak/>
        <w:t>ای و مرتعی بومی در 113 محل کرد که پتانسیل ارتقا غذای احشام را داشته باشند</w:t>
      </w:r>
      <w:r w:rsidR="001A5EAE">
        <w:rPr>
          <w:rFonts w:ascii="Times New Roman" w:hAnsi="Times New Roman" w:cs="B Nazanin" w:hint="cs"/>
          <w:i/>
          <w:sz w:val="24"/>
          <w:szCs w:val="28"/>
          <w:rtl/>
          <w:lang w:bidi="fa-IR"/>
        </w:rPr>
        <w:t>. جنس بذور جمع آوری یا انبار شده در این تحقیق</w:t>
      </w:r>
      <w:r>
        <w:rPr>
          <w:rFonts w:ascii="Times New Roman" w:hAnsi="Times New Roman" w:cs="B Nazanin" w:hint="cs"/>
          <w:i/>
          <w:sz w:val="24"/>
          <w:szCs w:val="28"/>
          <w:rtl/>
          <w:lang w:bidi="fa-IR"/>
        </w:rPr>
        <w:t xml:space="preserve"> </w:t>
      </w:r>
      <w:r w:rsidR="001A5EAE">
        <w:rPr>
          <w:rFonts w:ascii="Times New Roman" w:hAnsi="Times New Roman" w:cs="B Nazanin" w:hint="cs"/>
          <w:i/>
          <w:sz w:val="24"/>
          <w:szCs w:val="28"/>
          <w:rtl/>
          <w:lang w:bidi="fa-IR"/>
        </w:rPr>
        <w:t>عبارتند از:</w:t>
      </w:r>
      <w:r w:rsidR="001A5EAE">
        <w:rPr>
          <w:rFonts w:ascii="Times New Roman" w:hAnsi="Times New Roman" w:cs="B Nazanin"/>
          <w:i/>
          <w:sz w:val="24"/>
          <w:szCs w:val="28"/>
          <w:lang w:bidi="fa-IR"/>
        </w:rPr>
        <w:t xml:space="preserve"> Salsola</w:t>
      </w:r>
      <w:r w:rsidR="001A5EAE">
        <w:rPr>
          <w:rFonts w:ascii="Times New Roman" w:hAnsi="Times New Roman" w:cs="B Nazanin" w:hint="cs"/>
          <w:i/>
          <w:sz w:val="24"/>
          <w:szCs w:val="28"/>
          <w:rtl/>
          <w:lang w:bidi="fa-IR"/>
        </w:rPr>
        <w:t xml:space="preserve">، </w:t>
      </w:r>
      <w:r w:rsidR="001A5EAE">
        <w:rPr>
          <w:rFonts w:ascii="Times New Roman" w:hAnsi="Times New Roman" w:cs="B Nazanin"/>
          <w:i/>
          <w:sz w:val="24"/>
          <w:szCs w:val="28"/>
          <w:lang w:bidi="fa-IR"/>
        </w:rPr>
        <w:t>Acacia</w:t>
      </w:r>
      <w:r w:rsidR="001A5EAE">
        <w:rPr>
          <w:rFonts w:ascii="Times New Roman" w:hAnsi="Times New Roman" w:cs="B Nazanin" w:hint="cs"/>
          <w:i/>
          <w:sz w:val="24"/>
          <w:szCs w:val="28"/>
          <w:rtl/>
          <w:lang w:bidi="fa-IR"/>
        </w:rPr>
        <w:t xml:space="preserve">، </w:t>
      </w:r>
      <w:r w:rsidR="001A5EAE">
        <w:rPr>
          <w:rFonts w:ascii="Times New Roman" w:hAnsi="Times New Roman" w:cs="B Nazanin"/>
          <w:i/>
          <w:sz w:val="24"/>
          <w:szCs w:val="28"/>
          <w:lang w:bidi="fa-IR"/>
        </w:rPr>
        <w:t>Ephedra</w:t>
      </w:r>
      <w:r w:rsidR="001A5EAE">
        <w:rPr>
          <w:rFonts w:ascii="Times New Roman" w:hAnsi="Times New Roman" w:cs="B Nazanin" w:hint="cs"/>
          <w:i/>
          <w:sz w:val="24"/>
          <w:szCs w:val="28"/>
          <w:rtl/>
          <w:lang w:bidi="fa-IR"/>
        </w:rPr>
        <w:t xml:space="preserve">، </w:t>
      </w:r>
      <w:r w:rsidR="001A5EAE">
        <w:rPr>
          <w:rFonts w:ascii="Times New Roman" w:hAnsi="Times New Roman" w:cs="B Nazanin"/>
          <w:i/>
          <w:sz w:val="24"/>
          <w:szCs w:val="28"/>
          <w:lang w:bidi="fa-IR"/>
        </w:rPr>
        <w:t>Tamarix</w:t>
      </w:r>
      <w:r w:rsidR="001A5EAE">
        <w:rPr>
          <w:rFonts w:ascii="Times New Roman" w:hAnsi="Times New Roman" w:cs="B Nazanin" w:hint="cs"/>
          <w:i/>
          <w:sz w:val="24"/>
          <w:szCs w:val="28"/>
          <w:rtl/>
          <w:lang w:bidi="fa-IR"/>
        </w:rPr>
        <w:t xml:space="preserve">، </w:t>
      </w:r>
      <w:r w:rsidR="001A5EAE">
        <w:rPr>
          <w:rFonts w:ascii="Times New Roman" w:hAnsi="Times New Roman" w:cs="B Nazanin"/>
          <w:i/>
          <w:sz w:val="24"/>
          <w:szCs w:val="28"/>
          <w:lang w:bidi="fa-IR"/>
        </w:rPr>
        <w:t>Aegilops</w:t>
      </w:r>
      <w:r w:rsidR="001A5EAE">
        <w:rPr>
          <w:rFonts w:ascii="Times New Roman" w:hAnsi="Times New Roman" w:cs="B Nazanin" w:hint="cs"/>
          <w:i/>
          <w:sz w:val="24"/>
          <w:szCs w:val="28"/>
          <w:rtl/>
          <w:lang w:bidi="fa-IR"/>
        </w:rPr>
        <w:t xml:space="preserve">، </w:t>
      </w:r>
      <w:r w:rsidR="001A5EAE">
        <w:rPr>
          <w:rFonts w:ascii="Times New Roman" w:hAnsi="Times New Roman" w:cs="B Nazanin"/>
          <w:i/>
          <w:sz w:val="24"/>
          <w:szCs w:val="28"/>
          <w:lang w:bidi="fa-IR"/>
        </w:rPr>
        <w:t>Astragalus</w:t>
      </w:r>
      <w:r w:rsidR="00ED45FF">
        <w:rPr>
          <w:rFonts w:ascii="Times New Roman" w:hAnsi="Times New Roman" w:cs="B Nazanin" w:hint="cs"/>
          <w:i/>
          <w:sz w:val="24"/>
          <w:szCs w:val="28"/>
          <w:rtl/>
          <w:lang w:bidi="fa-IR"/>
        </w:rPr>
        <w:t xml:space="preserve">، </w:t>
      </w:r>
      <w:r w:rsidR="00ED45FF">
        <w:rPr>
          <w:rFonts w:ascii="Times New Roman" w:hAnsi="Times New Roman" w:cs="B Nazanin"/>
          <w:i/>
          <w:sz w:val="24"/>
          <w:szCs w:val="28"/>
          <w:lang w:bidi="fa-IR"/>
        </w:rPr>
        <w:t>Bromus</w:t>
      </w:r>
      <w:r w:rsidR="00ED45FF">
        <w:rPr>
          <w:rFonts w:ascii="Times New Roman" w:hAnsi="Times New Roman" w:cs="B Nazanin" w:hint="cs"/>
          <w:i/>
          <w:sz w:val="24"/>
          <w:szCs w:val="28"/>
          <w:rtl/>
          <w:lang w:bidi="fa-IR"/>
        </w:rPr>
        <w:t xml:space="preserve">، </w:t>
      </w:r>
      <w:r w:rsidR="00ED45FF">
        <w:rPr>
          <w:rFonts w:ascii="Times New Roman" w:hAnsi="Times New Roman" w:cs="B Nazanin"/>
          <w:i/>
          <w:sz w:val="24"/>
          <w:szCs w:val="28"/>
          <w:lang w:bidi="fa-IR"/>
        </w:rPr>
        <w:t>Colutea istria</w:t>
      </w:r>
      <w:r w:rsidR="00090CEA">
        <w:rPr>
          <w:rFonts w:ascii="Times New Roman" w:hAnsi="Times New Roman" w:cs="B Nazanin" w:hint="cs"/>
          <w:i/>
          <w:sz w:val="24"/>
          <w:szCs w:val="28"/>
          <w:rtl/>
          <w:lang w:bidi="fa-IR"/>
        </w:rPr>
        <w:t xml:space="preserve">، </w:t>
      </w:r>
      <w:r w:rsidR="00090CEA">
        <w:rPr>
          <w:rFonts w:ascii="Times New Roman" w:hAnsi="Times New Roman" w:cs="B Nazanin"/>
          <w:i/>
          <w:sz w:val="24"/>
          <w:szCs w:val="28"/>
          <w:lang w:bidi="fa-IR"/>
        </w:rPr>
        <w:t>Dactylis</w:t>
      </w:r>
      <w:r w:rsidR="00090CEA">
        <w:rPr>
          <w:rFonts w:ascii="Times New Roman" w:hAnsi="Times New Roman" w:cs="B Nazanin" w:hint="cs"/>
          <w:i/>
          <w:sz w:val="24"/>
          <w:szCs w:val="28"/>
          <w:rtl/>
          <w:lang w:bidi="fa-IR"/>
        </w:rPr>
        <w:t xml:space="preserve">، </w:t>
      </w:r>
      <w:r w:rsidR="00090CEA">
        <w:rPr>
          <w:rFonts w:ascii="Times New Roman" w:hAnsi="Times New Roman" w:cs="B Nazanin"/>
          <w:i/>
          <w:sz w:val="24"/>
          <w:szCs w:val="28"/>
          <w:lang w:bidi="fa-IR"/>
        </w:rPr>
        <w:t>Hordeum</w:t>
      </w:r>
      <w:r w:rsidR="00090CEA">
        <w:rPr>
          <w:rFonts w:ascii="Times New Roman" w:hAnsi="Times New Roman" w:cs="B Nazanin" w:hint="cs"/>
          <w:i/>
          <w:sz w:val="24"/>
          <w:szCs w:val="28"/>
          <w:rtl/>
          <w:lang w:bidi="fa-IR"/>
        </w:rPr>
        <w:t xml:space="preserve">، </w:t>
      </w:r>
      <w:r w:rsidR="00090CEA">
        <w:rPr>
          <w:rFonts w:ascii="Times New Roman" w:hAnsi="Times New Roman" w:cs="B Nazanin"/>
          <w:i/>
          <w:sz w:val="24"/>
          <w:szCs w:val="28"/>
          <w:lang w:bidi="fa-IR"/>
        </w:rPr>
        <w:t>Lathyrus</w:t>
      </w:r>
      <w:r w:rsidR="00090CEA">
        <w:rPr>
          <w:rFonts w:ascii="Times New Roman" w:hAnsi="Times New Roman" w:cs="B Nazanin" w:hint="cs"/>
          <w:i/>
          <w:sz w:val="24"/>
          <w:szCs w:val="28"/>
          <w:rtl/>
          <w:lang w:bidi="fa-IR"/>
        </w:rPr>
        <w:t xml:space="preserve">، </w:t>
      </w:r>
      <w:r w:rsidR="00090CEA">
        <w:rPr>
          <w:rFonts w:ascii="Times New Roman" w:hAnsi="Times New Roman" w:cs="B Nazanin"/>
          <w:i/>
          <w:sz w:val="24"/>
          <w:szCs w:val="28"/>
          <w:lang w:bidi="fa-IR"/>
        </w:rPr>
        <w:t>Lolium</w:t>
      </w:r>
      <w:r w:rsidR="00090CEA">
        <w:rPr>
          <w:rFonts w:ascii="Times New Roman" w:hAnsi="Times New Roman" w:cs="B Nazanin" w:hint="cs"/>
          <w:i/>
          <w:sz w:val="24"/>
          <w:szCs w:val="28"/>
          <w:rtl/>
          <w:lang w:bidi="fa-IR"/>
        </w:rPr>
        <w:t xml:space="preserve">، </w:t>
      </w:r>
      <w:r w:rsidR="00090CEA">
        <w:rPr>
          <w:rFonts w:ascii="Times New Roman" w:hAnsi="Times New Roman" w:cs="B Nazanin"/>
          <w:i/>
          <w:sz w:val="24"/>
          <w:szCs w:val="28"/>
          <w:lang w:bidi="fa-IR"/>
        </w:rPr>
        <w:t>Medicago</w:t>
      </w:r>
      <w:r w:rsidR="00090CEA">
        <w:rPr>
          <w:rFonts w:ascii="Times New Roman" w:hAnsi="Times New Roman" w:cs="B Nazanin" w:hint="cs"/>
          <w:i/>
          <w:sz w:val="24"/>
          <w:szCs w:val="28"/>
          <w:rtl/>
          <w:lang w:bidi="fa-IR"/>
        </w:rPr>
        <w:t xml:space="preserve">، </w:t>
      </w:r>
      <w:r w:rsidR="00090CEA">
        <w:rPr>
          <w:rFonts w:ascii="Times New Roman" w:hAnsi="Times New Roman" w:cs="B Nazanin"/>
          <w:i/>
          <w:sz w:val="24"/>
          <w:szCs w:val="28"/>
          <w:lang w:bidi="fa-IR"/>
        </w:rPr>
        <w:t>Onobrychis</w:t>
      </w:r>
      <w:r w:rsidR="00090CEA">
        <w:rPr>
          <w:rFonts w:ascii="Times New Roman" w:hAnsi="Times New Roman" w:cs="B Nazanin" w:hint="cs"/>
          <w:i/>
          <w:sz w:val="24"/>
          <w:szCs w:val="28"/>
          <w:rtl/>
          <w:lang w:bidi="fa-IR"/>
        </w:rPr>
        <w:t xml:space="preserve">، </w:t>
      </w:r>
      <w:r w:rsidR="00090CEA">
        <w:rPr>
          <w:rFonts w:ascii="Times New Roman" w:hAnsi="Times New Roman" w:cs="B Nazanin"/>
          <w:i/>
          <w:sz w:val="24"/>
          <w:szCs w:val="28"/>
          <w:lang w:bidi="fa-IR"/>
        </w:rPr>
        <w:t>Phalaris</w:t>
      </w:r>
      <w:r w:rsidR="00090CEA">
        <w:rPr>
          <w:rFonts w:ascii="Times New Roman" w:hAnsi="Times New Roman" w:cs="B Nazanin" w:hint="cs"/>
          <w:i/>
          <w:sz w:val="24"/>
          <w:szCs w:val="28"/>
          <w:rtl/>
          <w:lang w:bidi="fa-IR"/>
        </w:rPr>
        <w:t xml:space="preserve">، </w:t>
      </w:r>
      <w:r w:rsidR="00090CEA">
        <w:rPr>
          <w:rFonts w:ascii="Times New Roman" w:hAnsi="Times New Roman" w:cs="B Nazanin"/>
          <w:i/>
          <w:sz w:val="24"/>
          <w:szCs w:val="28"/>
          <w:lang w:bidi="fa-IR"/>
        </w:rPr>
        <w:t>Poa</w:t>
      </w:r>
      <w:r w:rsidR="00090CEA">
        <w:rPr>
          <w:rFonts w:ascii="Times New Roman" w:hAnsi="Times New Roman" w:cs="B Nazanin" w:hint="cs"/>
          <w:i/>
          <w:sz w:val="24"/>
          <w:szCs w:val="28"/>
          <w:rtl/>
          <w:lang w:bidi="fa-IR"/>
        </w:rPr>
        <w:t xml:space="preserve">، </w:t>
      </w:r>
      <w:r w:rsidR="00090CEA">
        <w:rPr>
          <w:rFonts w:ascii="Times New Roman" w:hAnsi="Times New Roman" w:cs="B Nazanin"/>
          <w:i/>
          <w:sz w:val="24"/>
          <w:szCs w:val="28"/>
          <w:lang w:bidi="fa-IR"/>
        </w:rPr>
        <w:t>Trifolium</w:t>
      </w:r>
      <w:r w:rsidR="00090CEA">
        <w:rPr>
          <w:rFonts w:ascii="Times New Roman" w:hAnsi="Times New Roman" w:cs="B Nazanin" w:hint="cs"/>
          <w:i/>
          <w:sz w:val="24"/>
          <w:szCs w:val="28"/>
          <w:rtl/>
          <w:lang w:bidi="fa-IR"/>
        </w:rPr>
        <w:t xml:space="preserve">، </w:t>
      </w:r>
      <w:r w:rsidR="00090CEA">
        <w:rPr>
          <w:rFonts w:ascii="Times New Roman" w:hAnsi="Times New Roman" w:cs="B Nazanin"/>
          <w:i/>
          <w:sz w:val="24"/>
          <w:szCs w:val="28"/>
          <w:lang w:bidi="fa-IR"/>
        </w:rPr>
        <w:t>Trigonella</w:t>
      </w:r>
      <w:r w:rsidR="00090CEA">
        <w:rPr>
          <w:rFonts w:ascii="Times New Roman" w:hAnsi="Times New Roman" w:cs="B Nazanin" w:hint="cs"/>
          <w:i/>
          <w:sz w:val="24"/>
          <w:szCs w:val="28"/>
          <w:rtl/>
          <w:lang w:bidi="fa-IR"/>
        </w:rPr>
        <w:t xml:space="preserve">، </w:t>
      </w:r>
      <w:r w:rsidR="00090CEA">
        <w:rPr>
          <w:rFonts w:ascii="Times New Roman" w:hAnsi="Times New Roman" w:cs="B Nazanin"/>
          <w:i/>
          <w:sz w:val="24"/>
          <w:szCs w:val="28"/>
          <w:lang w:bidi="fa-IR"/>
        </w:rPr>
        <w:t>Triticum</w:t>
      </w:r>
      <w:r w:rsidR="00090CEA">
        <w:rPr>
          <w:rFonts w:ascii="Times New Roman" w:hAnsi="Times New Roman" w:cs="B Nazanin" w:hint="cs"/>
          <w:i/>
          <w:sz w:val="24"/>
          <w:szCs w:val="28"/>
          <w:rtl/>
          <w:lang w:bidi="fa-IR"/>
        </w:rPr>
        <w:t xml:space="preserve"> و </w:t>
      </w:r>
      <w:r w:rsidR="00090CEA">
        <w:rPr>
          <w:rFonts w:ascii="Times New Roman" w:hAnsi="Times New Roman" w:cs="B Nazanin"/>
          <w:i/>
          <w:sz w:val="24"/>
          <w:szCs w:val="28"/>
          <w:lang w:bidi="fa-IR"/>
        </w:rPr>
        <w:t>Vicia</w:t>
      </w:r>
      <w:r w:rsidR="00090CEA">
        <w:rPr>
          <w:rFonts w:ascii="Times New Roman" w:hAnsi="Times New Roman" w:cs="B Nazanin" w:hint="cs"/>
          <w:i/>
          <w:sz w:val="24"/>
          <w:szCs w:val="28"/>
          <w:rtl/>
          <w:lang w:bidi="fa-IR"/>
        </w:rPr>
        <w:t>.</w:t>
      </w:r>
    </w:p>
    <w:p w:rsidR="003E5A4A" w:rsidRDefault="003E5A4A" w:rsidP="003E5A4A">
      <w:pPr>
        <w:bidi/>
        <w:spacing w:after="0"/>
        <w:ind w:firstLine="429"/>
        <w:jc w:val="both"/>
        <w:rPr>
          <w:rFonts w:ascii="Times New Roman" w:hAnsi="Times New Roman" w:cs="B Nazanin"/>
          <w:i/>
          <w:sz w:val="24"/>
          <w:szCs w:val="28"/>
          <w:rtl/>
          <w:lang w:bidi="fa-IR"/>
        </w:rPr>
      </w:pPr>
    </w:p>
    <w:p w:rsidR="00FB2165" w:rsidRDefault="00FB2165" w:rsidP="00FB2165">
      <w:pPr>
        <w:bidi/>
        <w:spacing w:after="0"/>
        <w:ind w:firstLine="429"/>
        <w:jc w:val="both"/>
        <w:rPr>
          <w:rFonts w:ascii="Times New Roman" w:hAnsi="Times New Roman" w:cs="B Nazanin"/>
          <w:i/>
          <w:sz w:val="24"/>
          <w:szCs w:val="28"/>
          <w:lang w:bidi="fa-IR"/>
        </w:rPr>
      </w:pPr>
      <w:r>
        <w:rPr>
          <w:rFonts w:ascii="Times New Roman" w:hAnsi="Times New Roman" w:cs="B Nazanin" w:hint="cs"/>
          <w:i/>
          <w:sz w:val="24"/>
          <w:szCs w:val="28"/>
          <w:rtl/>
          <w:lang w:bidi="fa-IR"/>
        </w:rPr>
        <w:t>محدودیت های بخش مرتع</w:t>
      </w:r>
    </w:p>
    <w:p w:rsidR="00FB2165" w:rsidRDefault="005B36B1" w:rsidP="00FB2165">
      <w:pPr>
        <w:bidi/>
        <w:spacing w:after="0"/>
        <w:ind w:firstLine="429"/>
        <w:jc w:val="both"/>
        <w:rPr>
          <w:rFonts w:ascii="Times New Roman" w:hAnsi="Times New Roman" w:cs="B Nazanin"/>
          <w:i/>
          <w:sz w:val="24"/>
          <w:szCs w:val="28"/>
          <w:rtl/>
          <w:lang w:bidi="fa-IR"/>
        </w:rPr>
      </w:pPr>
      <w:r>
        <w:rPr>
          <w:rFonts w:ascii="Times New Roman" w:hAnsi="Times New Roman" w:cs="B Nazanin" w:hint="cs"/>
          <w:i/>
          <w:sz w:val="24"/>
          <w:szCs w:val="28"/>
          <w:rtl/>
          <w:lang w:bidi="fa-IR"/>
        </w:rPr>
        <w:t xml:space="preserve">مراتع اردن </w:t>
      </w:r>
      <w:r w:rsidR="00D60E76">
        <w:rPr>
          <w:rFonts w:ascii="Times New Roman" w:hAnsi="Times New Roman" w:cs="B Nazanin" w:hint="cs"/>
          <w:i/>
          <w:sz w:val="24"/>
          <w:szCs w:val="28"/>
          <w:rtl/>
          <w:lang w:bidi="fa-IR"/>
        </w:rPr>
        <w:t>بعلت حذف پوشش گیاهای به دلایل زیر در معرض نابودی است:</w:t>
      </w:r>
    </w:p>
    <w:p w:rsidR="00D60E76" w:rsidRDefault="00D60E76" w:rsidP="00D60E76">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چرای بیش از اندازه یا زودهنگام</w:t>
      </w:r>
    </w:p>
    <w:p w:rsidR="00D60E76" w:rsidRDefault="00D60E76" w:rsidP="00D60E76">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پیشروی مزارع جو به چراگاه ها منجر به فرسایش خاک و منابع گیاهای بومی آن مناطق و در نتیجه کاهش حاصلخیزی</w:t>
      </w:r>
      <w:r w:rsidR="005328FB">
        <w:rPr>
          <w:rFonts w:ascii="Times New Roman" w:hAnsi="Times New Roman" w:cs="B Nazanin" w:hint="cs"/>
          <w:i/>
          <w:sz w:val="24"/>
          <w:szCs w:val="28"/>
          <w:rtl/>
          <w:lang w:bidi="fa-IR"/>
        </w:rPr>
        <w:t>، تولید علوفه و تنوع زیستی</w:t>
      </w:r>
      <w:r>
        <w:rPr>
          <w:rFonts w:ascii="Times New Roman" w:hAnsi="Times New Roman" w:cs="B Nazanin" w:hint="cs"/>
          <w:i/>
          <w:sz w:val="24"/>
          <w:szCs w:val="28"/>
          <w:rtl/>
          <w:lang w:bidi="fa-IR"/>
        </w:rPr>
        <w:t xml:space="preserve"> می گردد.</w:t>
      </w:r>
    </w:p>
    <w:p w:rsidR="00D60E76" w:rsidRDefault="005328FB" w:rsidP="00D60E76">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ریشه کن کردن بوته ها توسط چوپانان برای تهیه هیزم</w:t>
      </w:r>
    </w:p>
    <w:p w:rsidR="005328FB" w:rsidRDefault="002A6E77" w:rsidP="005328FB">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عدم کن</w:t>
      </w:r>
      <w:r w:rsidR="003E5A4A">
        <w:rPr>
          <w:rFonts w:ascii="Times New Roman" w:hAnsi="Times New Roman" w:cs="B Nazanin" w:hint="cs"/>
          <w:i/>
          <w:sz w:val="24"/>
          <w:szCs w:val="28"/>
          <w:rtl/>
          <w:lang w:bidi="fa-IR"/>
        </w:rPr>
        <w:t>ت</w:t>
      </w:r>
      <w:r>
        <w:rPr>
          <w:rFonts w:ascii="Times New Roman" w:hAnsi="Times New Roman" w:cs="B Nazanin" w:hint="cs"/>
          <w:i/>
          <w:sz w:val="24"/>
          <w:szCs w:val="28"/>
          <w:rtl/>
          <w:lang w:bidi="fa-IR"/>
        </w:rPr>
        <w:t>رل حمل و نقل وسایل نقلیه در چراگاهها و در دسترس بودن وسایل حمل ونقل جدید و کم هزینه</w:t>
      </w:r>
    </w:p>
    <w:p w:rsidR="002A6E77" w:rsidRDefault="002A6E77" w:rsidP="002A6E77">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 xml:space="preserve">افزایش تعداد احشام در یک منطقه </w:t>
      </w:r>
      <w:r w:rsidR="003E5A4A">
        <w:rPr>
          <w:rFonts w:ascii="Times New Roman" w:hAnsi="Times New Roman" w:cs="B Nazanin" w:hint="cs"/>
          <w:i/>
          <w:sz w:val="24"/>
          <w:szCs w:val="28"/>
          <w:rtl/>
          <w:lang w:bidi="fa-IR"/>
        </w:rPr>
        <w:t xml:space="preserve"> که </w:t>
      </w:r>
      <w:r>
        <w:rPr>
          <w:rFonts w:ascii="Times New Roman" w:hAnsi="Times New Roman" w:cs="B Nazanin" w:hint="cs"/>
          <w:i/>
          <w:sz w:val="24"/>
          <w:szCs w:val="28"/>
          <w:rtl/>
          <w:lang w:bidi="fa-IR"/>
        </w:rPr>
        <w:t>باعث چرای بیش از حد و کاهش چراگاه ها به همراه کم شدن منابع غذایی می گردد.</w:t>
      </w:r>
    </w:p>
    <w:p w:rsidR="002A6E77" w:rsidRDefault="00482E27" w:rsidP="00593DD8">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 xml:space="preserve">کاهش چرای سنتی که وابسته به در دسترس بودن منابع علوفه طبیعی بود (کوچ کردن) به علت </w:t>
      </w:r>
      <w:r w:rsidR="00A77C19">
        <w:rPr>
          <w:rFonts w:ascii="Times New Roman" w:hAnsi="Times New Roman" w:cs="B Nazanin" w:hint="cs"/>
          <w:i/>
          <w:sz w:val="24"/>
          <w:szCs w:val="28"/>
          <w:rtl/>
          <w:lang w:bidi="fa-IR"/>
        </w:rPr>
        <w:t>توسعه در بخش های جمعیتی و کشاورزی در مناطق با میزان بارندگی بیشتر می باشد. این امر باعث حذف چرا</w:t>
      </w:r>
      <w:r w:rsidR="003E5A4A">
        <w:rPr>
          <w:rFonts w:ascii="Times New Roman" w:hAnsi="Times New Roman" w:cs="B Nazanin" w:hint="cs"/>
          <w:i/>
          <w:sz w:val="24"/>
          <w:szCs w:val="28"/>
          <w:rtl/>
          <w:lang w:bidi="fa-IR"/>
        </w:rPr>
        <w:t>ی</w:t>
      </w:r>
      <w:r w:rsidR="00A77C19">
        <w:rPr>
          <w:rFonts w:ascii="Times New Roman" w:hAnsi="Times New Roman" w:cs="B Nazanin" w:hint="cs"/>
          <w:i/>
          <w:sz w:val="24"/>
          <w:szCs w:val="28"/>
          <w:rtl/>
          <w:lang w:bidi="fa-IR"/>
        </w:rPr>
        <w:t xml:space="preserve"> در این مناطق و فشار وجود احشام در یک زمان</w:t>
      </w:r>
      <w:r w:rsidR="00593DD8">
        <w:rPr>
          <w:rFonts w:ascii="Times New Roman" w:hAnsi="Times New Roman" w:cs="B Nazanin" w:hint="cs"/>
          <w:i/>
          <w:sz w:val="24"/>
          <w:szCs w:val="28"/>
          <w:rtl/>
          <w:lang w:bidi="fa-IR"/>
        </w:rPr>
        <w:t xml:space="preserve"> </w:t>
      </w:r>
      <w:r w:rsidR="00A77C19">
        <w:rPr>
          <w:rFonts w:ascii="Times New Roman" w:hAnsi="Times New Roman" w:cs="B Nazanin" w:hint="cs"/>
          <w:i/>
          <w:sz w:val="24"/>
          <w:szCs w:val="28"/>
          <w:rtl/>
          <w:lang w:bidi="fa-IR"/>
        </w:rPr>
        <w:t xml:space="preserve">خاص در مناطق شرقی </w:t>
      </w:r>
      <w:r w:rsidR="00593DD8">
        <w:rPr>
          <w:rFonts w:ascii="Times New Roman" w:hAnsi="Times New Roman" w:cs="B Nazanin" w:hint="cs"/>
          <w:i/>
          <w:sz w:val="24"/>
          <w:szCs w:val="28"/>
          <w:rtl/>
          <w:lang w:bidi="fa-IR"/>
        </w:rPr>
        <w:t xml:space="preserve">می شود که به </w:t>
      </w:r>
      <w:r w:rsidR="00A77C19">
        <w:rPr>
          <w:rFonts w:ascii="Times New Roman" w:hAnsi="Times New Roman" w:cs="B Nazanin" w:hint="cs"/>
          <w:i/>
          <w:sz w:val="24"/>
          <w:szCs w:val="28"/>
          <w:rtl/>
          <w:lang w:bidi="fa-IR"/>
        </w:rPr>
        <w:t>چرا</w:t>
      </w:r>
      <w:r w:rsidR="00593DD8">
        <w:rPr>
          <w:rFonts w:ascii="Times New Roman" w:hAnsi="Times New Roman" w:cs="B Nazanin" w:hint="cs"/>
          <w:i/>
          <w:sz w:val="24"/>
          <w:szCs w:val="28"/>
          <w:rtl/>
          <w:lang w:bidi="fa-IR"/>
        </w:rPr>
        <w:t>ی</w:t>
      </w:r>
      <w:r w:rsidR="00A77C19">
        <w:rPr>
          <w:rFonts w:ascii="Times New Roman" w:hAnsi="Times New Roman" w:cs="B Nazanin" w:hint="cs"/>
          <w:i/>
          <w:sz w:val="24"/>
          <w:szCs w:val="28"/>
          <w:rtl/>
          <w:lang w:bidi="fa-IR"/>
        </w:rPr>
        <w:t xml:space="preserve"> بیش از حد یا زودرس </w:t>
      </w:r>
      <w:r w:rsidR="00593DD8">
        <w:rPr>
          <w:rFonts w:ascii="Times New Roman" w:hAnsi="Times New Roman" w:cs="B Nazanin" w:hint="cs"/>
          <w:i/>
          <w:sz w:val="24"/>
          <w:szCs w:val="28"/>
          <w:rtl/>
          <w:lang w:bidi="fa-IR"/>
        </w:rPr>
        <w:t>منجر می گردد</w:t>
      </w:r>
      <w:r w:rsidR="00A77C19">
        <w:rPr>
          <w:rFonts w:ascii="Times New Roman" w:hAnsi="Times New Roman" w:cs="B Nazanin" w:hint="cs"/>
          <w:i/>
          <w:sz w:val="24"/>
          <w:szCs w:val="28"/>
          <w:rtl/>
          <w:lang w:bidi="fa-IR"/>
        </w:rPr>
        <w:t>.</w:t>
      </w:r>
    </w:p>
    <w:p w:rsidR="000A40FF" w:rsidRDefault="00593DD8" w:rsidP="000A40FF">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 xml:space="preserve">شخم زدن زمین های حاشیه ای چراگاه ها </w:t>
      </w:r>
      <w:r w:rsidR="000A40FF">
        <w:rPr>
          <w:rFonts w:ascii="Times New Roman" w:hAnsi="Times New Roman" w:cs="B Nazanin" w:hint="cs"/>
          <w:i/>
          <w:sz w:val="24"/>
          <w:szCs w:val="28"/>
          <w:rtl/>
          <w:lang w:bidi="fa-IR"/>
        </w:rPr>
        <w:t>برای حتمی کردن مالکیت بر آن زمین ها</w:t>
      </w:r>
    </w:p>
    <w:p w:rsidR="000A40FF" w:rsidRDefault="000A40FF" w:rsidP="000A40FF">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فقدان قوانین مرتبط با استفاده از مراتع. مساحت زیادی از زمین ها به استخراج معادن، تمرینات ارتش و ... اختصاص یافته است.</w:t>
      </w:r>
    </w:p>
    <w:p w:rsidR="00D151FA" w:rsidRDefault="000A40FF" w:rsidP="000A40FF">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فقدان تدوین یا تصویب قوانینی که برای حفاظت و مدیریت مراتع موثر باشد</w:t>
      </w:r>
      <w:r w:rsidR="00D151FA">
        <w:rPr>
          <w:rFonts w:ascii="Times New Roman" w:hAnsi="Times New Roman" w:cs="B Nazanin" w:hint="cs"/>
          <w:i/>
          <w:sz w:val="24"/>
          <w:szCs w:val="28"/>
          <w:rtl/>
          <w:lang w:bidi="fa-IR"/>
        </w:rPr>
        <w:t xml:space="preserve"> و کوتاهی در اجرایی کردن قوانین موجود.</w:t>
      </w:r>
    </w:p>
    <w:p w:rsidR="00D151FA" w:rsidRDefault="00D151FA" w:rsidP="00D151FA">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نظام قبیله ای و مشکلات مرتبط با آن</w:t>
      </w:r>
    </w:p>
    <w:p w:rsidR="00D151FA" w:rsidRDefault="00D151FA" w:rsidP="00D151FA">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ناکافی بودن موسسات محیط زیستی برای مدیریت مراتع</w:t>
      </w:r>
    </w:p>
    <w:p w:rsidR="00D151FA" w:rsidRDefault="00D151FA" w:rsidP="00D151FA">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lastRenderedPageBreak/>
        <w:t>فقدان کارمندان متخصص در مدیریت و توسعه مراتع</w:t>
      </w:r>
    </w:p>
    <w:p w:rsidR="00E43F0A" w:rsidRDefault="00D151FA" w:rsidP="00D151FA">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 xml:space="preserve">فقدان اطلاعات قابل استناد درباره شرایط، </w:t>
      </w:r>
      <w:r w:rsidR="00E43F0A">
        <w:rPr>
          <w:rFonts w:ascii="Times New Roman" w:hAnsi="Times New Roman" w:cs="B Nazanin" w:hint="cs"/>
          <w:i/>
          <w:sz w:val="24"/>
          <w:szCs w:val="28"/>
          <w:rtl/>
          <w:lang w:bidi="fa-IR"/>
        </w:rPr>
        <w:t>پویایی و خصوصیات مراتع</w:t>
      </w:r>
    </w:p>
    <w:p w:rsidR="00941ADA" w:rsidRDefault="00E43F0A" w:rsidP="00E43F0A">
      <w:pPr>
        <w:pStyle w:val="ListParagraph"/>
        <w:numPr>
          <w:ilvl w:val="0"/>
          <w:numId w:val="19"/>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 xml:space="preserve">هماهنگی ضعیف بین موسسات دولتی و </w:t>
      </w:r>
      <w:r w:rsidR="00941ADA">
        <w:rPr>
          <w:rFonts w:ascii="Times New Roman" w:hAnsi="Times New Roman" w:cs="B Nazanin" w:hint="cs"/>
          <w:i/>
          <w:sz w:val="24"/>
          <w:szCs w:val="28"/>
          <w:rtl/>
          <w:lang w:bidi="fa-IR"/>
        </w:rPr>
        <w:t>پروژه های فعال در بخش مراتع و تلاش های پراکنده در موسسات دولتی مختلف</w:t>
      </w:r>
    </w:p>
    <w:p w:rsidR="000B71EE" w:rsidRDefault="00941ADA" w:rsidP="00D917D8">
      <w:pPr>
        <w:bidi/>
        <w:spacing w:after="0"/>
        <w:ind w:left="4" w:firstLine="425"/>
        <w:jc w:val="both"/>
        <w:rPr>
          <w:rFonts w:ascii="Times New Roman" w:hAnsi="Times New Roman" w:cs="B Nazanin"/>
          <w:i/>
          <w:sz w:val="24"/>
          <w:szCs w:val="28"/>
          <w:rtl/>
          <w:lang w:bidi="fa-IR"/>
        </w:rPr>
      </w:pPr>
      <w:r>
        <w:rPr>
          <w:rFonts w:ascii="Times New Roman" w:hAnsi="Times New Roman" w:cs="B Nazanin" w:hint="cs"/>
          <w:i/>
          <w:sz w:val="24"/>
          <w:szCs w:val="28"/>
          <w:rtl/>
          <w:lang w:bidi="fa-IR"/>
        </w:rPr>
        <w:t xml:space="preserve">نتیجه مستقیم این موضوعات نابودی پوشش گیاهی و فرسایش بادی گسترده خاک مراتع می باشد. </w:t>
      </w:r>
      <w:r w:rsidR="00D917D8">
        <w:rPr>
          <w:rFonts w:ascii="Times New Roman" w:hAnsi="Times New Roman" w:cs="B Nazanin" w:hint="cs"/>
          <w:i/>
          <w:sz w:val="24"/>
          <w:szCs w:val="28"/>
          <w:rtl/>
          <w:lang w:bidi="fa-IR"/>
        </w:rPr>
        <w:t>پی</w:t>
      </w:r>
      <w:r>
        <w:rPr>
          <w:rFonts w:ascii="Times New Roman" w:hAnsi="Times New Roman" w:cs="B Nazanin" w:hint="cs"/>
          <w:i/>
          <w:sz w:val="24"/>
          <w:szCs w:val="28"/>
          <w:rtl/>
          <w:lang w:bidi="fa-IR"/>
        </w:rPr>
        <w:t xml:space="preserve">آمد چنین فعالیت هایی کاهش حاصلخیزی و تسریع بیابان زایی است. </w:t>
      </w:r>
    </w:p>
    <w:p w:rsidR="00593DD8" w:rsidRDefault="00941ADA" w:rsidP="00100F48">
      <w:pPr>
        <w:bidi/>
        <w:spacing w:after="0"/>
        <w:ind w:left="4" w:firstLine="425"/>
        <w:jc w:val="both"/>
        <w:rPr>
          <w:rFonts w:ascii="Times New Roman" w:hAnsi="Times New Roman" w:cs="B Nazanin"/>
          <w:i/>
          <w:sz w:val="24"/>
          <w:szCs w:val="28"/>
          <w:rtl/>
          <w:lang w:bidi="fa-IR"/>
        </w:rPr>
      </w:pPr>
      <w:r>
        <w:rPr>
          <w:rFonts w:ascii="Times New Roman" w:hAnsi="Times New Roman" w:cs="B Nazanin" w:hint="cs"/>
          <w:i/>
          <w:sz w:val="24"/>
          <w:szCs w:val="28"/>
          <w:rtl/>
          <w:lang w:bidi="fa-IR"/>
        </w:rPr>
        <w:t xml:space="preserve"> </w:t>
      </w:r>
      <w:r w:rsidR="000B71EE">
        <w:rPr>
          <w:rFonts w:ascii="Times New Roman" w:hAnsi="Times New Roman" w:cs="B Nazanin" w:hint="cs"/>
          <w:i/>
          <w:sz w:val="24"/>
          <w:szCs w:val="28"/>
          <w:rtl/>
          <w:lang w:bidi="fa-IR"/>
        </w:rPr>
        <w:t>القاده</w:t>
      </w:r>
      <w:r w:rsidR="000B71EE">
        <w:rPr>
          <w:rStyle w:val="FootnoteReference"/>
          <w:rFonts w:ascii="Times New Roman" w:hAnsi="Times New Roman" w:cs="B Nazanin"/>
          <w:i/>
          <w:sz w:val="24"/>
          <w:szCs w:val="28"/>
          <w:rtl/>
          <w:lang w:bidi="fa-IR"/>
        </w:rPr>
        <w:footnoteReference w:id="81"/>
      </w:r>
      <w:r w:rsidR="000B71EE">
        <w:rPr>
          <w:rFonts w:ascii="Times New Roman" w:hAnsi="Times New Roman" w:cs="B Nazanin" w:hint="cs"/>
          <w:i/>
          <w:sz w:val="24"/>
          <w:szCs w:val="28"/>
          <w:rtl/>
          <w:lang w:bidi="fa-IR"/>
        </w:rPr>
        <w:t xml:space="preserve"> و ثابت</w:t>
      </w:r>
      <w:r w:rsidR="000B71EE">
        <w:rPr>
          <w:rStyle w:val="FootnoteReference"/>
          <w:rFonts w:ascii="Times New Roman" w:hAnsi="Times New Roman" w:cs="B Nazanin"/>
          <w:i/>
          <w:sz w:val="24"/>
          <w:szCs w:val="28"/>
          <w:rtl/>
          <w:lang w:bidi="fa-IR"/>
        </w:rPr>
        <w:footnoteReference w:id="82"/>
      </w:r>
      <w:r w:rsidR="000B71EE">
        <w:rPr>
          <w:rFonts w:ascii="Times New Roman" w:hAnsi="Times New Roman" w:cs="B Nazanin" w:hint="cs"/>
          <w:i/>
          <w:sz w:val="24"/>
          <w:szCs w:val="28"/>
          <w:rtl/>
          <w:lang w:bidi="fa-IR"/>
        </w:rPr>
        <w:t xml:space="preserve"> (2000) محدودیت های </w:t>
      </w:r>
      <w:r w:rsidR="00AD358F">
        <w:rPr>
          <w:rFonts w:ascii="Times New Roman" w:hAnsi="Times New Roman" w:cs="B Nazanin" w:hint="cs"/>
          <w:i/>
          <w:sz w:val="24"/>
          <w:szCs w:val="28"/>
          <w:rtl/>
          <w:lang w:bidi="fa-IR"/>
        </w:rPr>
        <w:t>دولتی، قانونی، تکنیکی، سازمانی، اقتصادی و بازاریابی که باعث توسعه مراتع می گردد را جمع آوری کرده اند.</w:t>
      </w:r>
    </w:p>
    <w:p w:rsidR="00D917D8" w:rsidRDefault="00D917D8" w:rsidP="00D917D8">
      <w:pPr>
        <w:bidi/>
        <w:spacing w:after="0"/>
        <w:ind w:left="4" w:firstLine="425"/>
        <w:jc w:val="both"/>
        <w:rPr>
          <w:rFonts w:ascii="Times New Roman" w:hAnsi="Times New Roman" w:cs="B Nazanin"/>
          <w:i/>
          <w:sz w:val="24"/>
          <w:szCs w:val="28"/>
          <w:rtl/>
          <w:lang w:bidi="fa-IR"/>
        </w:rPr>
      </w:pPr>
    </w:p>
    <w:p w:rsidR="00100F48" w:rsidRDefault="00100F48" w:rsidP="00D917D8">
      <w:pPr>
        <w:bidi/>
        <w:spacing w:after="0"/>
        <w:ind w:left="4" w:firstLine="425"/>
        <w:jc w:val="both"/>
        <w:rPr>
          <w:rFonts w:ascii="Times New Roman" w:hAnsi="Times New Roman" w:cs="B Nazanin"/>
          <w:i/>
          <w:sz w:val="24"/>
          <w:szCs w:val="28"/>
          <w:rtl/>
          <w:lang w:bidi="fa-IR"/>
        </w:rPr>
      </w:pPr>
      <w:r>
        <w:rPr>
          <w:rFonts w:ascii="Times New Roman" w:hAnsi="Times New Roman" w:cs="B Nazanin" w:hint="cs"/>
          <w:i/>
          <w:sz w:val="24"/>
          <w:szCs w:val="28"/>
          <w:rtl/>
          <w:lang w:bidi="fa-IR"/>
        </w:rPr>
        <w:t>فرصت هایی برای بهبود منا</w:t>
      </w:r>
      <w:r w:rsidR="00D917D8">
        <w:rPr>
          <w:rFonts w:ascii="Times New Roman" w:hAnsi="Times New Roman" w:cs="B Nazanin" w:hint="cs"/>
          <w:i/>
          <w:sz w:val="24"/>
          <w:szCs w:val="28"/>
          <w:rtl/>
          <w:lang w:bidi="fa-IR"/>
        </w:rPr>
        <w:t>ب</w:t>
      </w:r>
      <w:r>
        <w:rPr>
          <w:rFonts w:ascii="Times New Roman" w:hAnsi="Times New Roman" w:cs="B Nazanin" w:hint="cs"/>
          <w:i/>
          <w:sz w:val="24"/>
          <w:szCs w:val="28"/>
          <w:rtl/>
          <w:lang w:bidi="fa-IR"/>
        </w:rPr>
        <w:t>ع غذایی</w:t>
      </w:r>
    </w:p>
    <w:p w:rsidR="00100F48" w:rsidRDefault="00100F48" w:rsidP="00D917D8">
      <w:pPr>
        <w:bidi/>
        <w:spacing w:after="0"/>
        <w:ind w:left="4" w:firstLine="425"/>
        <w:jc w:val="both"/>
        <w:rPr>
          <w:rFonts w:ascii="Times New Roman" w:hAnsi="Times New Roman" w:cs="B Nazanin"/>
          <w:i/>
          <w:sz w:val="24"/>
          <w:szCs w:val="28"/>
          <w:rtl/>
          <w:lang w:bidi="fa-IR"/>
        </w:rPr>
      </w:pPr>
      <w:r>
        <w:rPr>
          <w:rFonts w:ascii="Times New Roman" w:hAnsi="Times New Roman" w:cs="B Nazanin" w:hint="cs"/>
          <w:i/>
          <w:sz w:val="24"/>
          <w:szCs w:val="28"/>
          <w:rtl/>
          <w:lang w:bidi="fa-IR"/>
        </w:rPr>
        <w:t xml:space="preserve">بهبود چراگاه های اردن وابسته به ارتقا مدیریت این مناطق </w:t>
      </w:r>
      <w:r w:rsidR="00D917D8">
        <w:rPr>
          <w:rFonts w:ascii="Times New Roman" w:hAnsi="Times New Roman" w:cs="B Nazanin" w:hint="cs"/>
          <w:i/>
          <w:sz w:val="24"/>
          <w:szCs w:val="28"/>
          <w:rtl/>
          <w:lang w:bidi="fa-IR"/>
        </w:rPr>
        <w:t>است</w:t>
      </w:r>
      <w:r>
        <w:rPr>
          <w:rFonts w:ascii="Times New Roman" w:hAnsi="Times New Roman" w:cs="B Nazanin" w:hint="cs"/>
          <w:i/>
          <w:sz w:val="24"/>
          <w:szCs w:val="28"/>
          <w:rtl/>
          <w:lang w:bidi="fa-IR"/>
        </w:rPr>
        <w:t xml:space="preserve"> و تمام موارد دیگر در مرحله دوم اهمیت قرار دارند.</w:t>
      </w:r>
    </w:p>
    <w:p w:rsidR="00B07B14" w:rsidRDefault="003A3988" w:rsidP="00715126">
      <w:pPr>
        <w:pStyle w:val="ListParagraph"/>
        <w:numPr>
          <w:ilvl w:val="0"/>
          <w:numId w:val="20"/>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 xml:space="preserve">احیای مراتع. </w:t>
      </w:r>
    </w:p>
    <w:p w:rsidR="003A3988" w:rsidRDefault="00705D15" w:rsidP="00B07B14">
      <w:pPr>
        <w:bidi/>
        <w:spacing w:after="0"/>
        <w:ind w:left="4" w:firstLine="425"/>
        <w:jc w:val="both"/>
        <w:rPr>
          <w:rFonts w:ascii="Times New Roman" w:hAnsi="Times New Roman" w:cs="B Nazanin"/>
          <w:i/>
          <w:sz w:val="24"/>
          <w:szCs w:val="28"/>
          <w:rtl/>
          <w:lang w:bidi="fa-IR"/>
        </w:rPr>
      </w:pPr>
      <w:r w:rsidRPr="00B07B14">
        <w:rPr>
          <w:rFonts w:ascii="Times New Roman" w:hAnsi="Times New Roman" w:cs="B Nazanin" w:hint="cs"/>
          <w:i/>
          <w:sz w:val="24"/>
          <w:szCs w:val="28"/>
          <w:rtl/>
          <w:lang w:bidi="fa-IR"/>
        </w:rPr>
        <w:t xml:space="preserve">موسسات مختلفی در رابطه با مدیریت و احیای چراگاه های اردن وجود دارند. وزارت کشاورزی اردن </w:t>
      </w:r>
      <w:r w:rsidR="00114390" w:rsidRPr="00B07B14">
        <w:rPr>
          <w:rFonts w:ascii="Times New Roman" w:hAnsi="Times New Roman" w:cs="B Nazanin" w:hint="cs"/>
          <w:i/>
          <w:sz w:val="24"/>
          <w:szCs w:val="28"/>
          <w:rtl/>
          <w:lang w:bidi="fa-IR"/>
        </w:rPr>
        <w:t>پروژه های توسعه مراتع را شروع کرد</w:t>
      </w:r>
      <w:r w:rsidR="00255234">
        <w:rPr>
          <w:rFonts w:ascii="Times New Roman" w:hAnsi="Times New Roman" w:cs="B Nazanin" w:hint="cs"/>
          <w:i/>
          <w:sz w:val="24"/>
          <w:szCs w:val="28"/>
          <w:rtl/>
          <w:lang w:bidi="fa-IR"/>
        </w:rPr>
        <w:t>ه است</w:t>
      </w:r>
      <w:r w:rsidR="00114390" w:rsidRPr="00B07B14">
        <w:rPr>
          <w:rFonts w:ascii="Times New Roman" w:hAnsi="Times New Roman" w:cs="B Nazanin" w:hint="cs"/>
          <w:i/>
          <w:sz w:val="24"/>
          <w:szCs w:val="28"/>
          <w:rtl/>
          <w:lang w:bidi="fa-IR"/>
        </w:rPr>
        <w:t xml:space="preserve">. 29 نهاد کار حفاظت، کنترل چراگاه ها، </w:t>
      </w:r>
      <w:r w:rsidR="00A36621" w:rsidRPr="00B07B14">
        <w:rPr>
          <w:rFonts w:ascii="Times New Roman" w:hAnsi="Times New Roman" w:cs="B Nazanin" w:hint="cs"/>
          <w:i/>
          <w:sz w:val="24"/>
          <w:szCs w:val="28"/>
          <w:rtl/>
          <w:lang w:bidi="fa-IR"/>
        </w:rPr>
        <w:t>برداشت آب، کشت مجدد/بذر پاشی و کنترل چرای احشام را در</w:t>
      </w:r>
      <w:r w:rsidR="00114390" w:rsidRPr="00B07B14">
        <w:rPr>
          <w:rFonts w:ascii="Times New Roman" w:hAnsi="Times New Roman" w:cs="B Nazanin" w:hint="cs"/>
          <w:i/>
          <w:sz w:val="24"/>
          <w:szCs w:val="28"/>
          <w:rtl/>
          <w:lang w:bidi="fa-IR"/>
        </w:rPr>
        <w:t xml:space="preserve"> مجموع 400 84 هکتار از تمام مناطق انجام داده اند. </w:t>
      </w:r>
      <w:r w:rsidR="00A36621" w:rsidRPr="00B07B14">
        <w:rPr>
          <w:rFonts w:ascii="Times New Roman" w:hAnsi="Times New Roman" w:cs="B Nazanin" w:hint="cs"/>
          <w:i/>
          <w:sz w:val="24"/>
          <w:szCs w:val="28"/>
          <w:rtl/>
          <w:lang w:bidi="fa-IR"/>
        </w:rPr>
        <w:t xml:space="preserve">وزارتخانه همچنین پروژه های مرتبط با مناطق خاص را عملی کرده است. در میان این پروژه ها می توان به  پروژه توسعه </w:t>
      </w:r>
      <w:r w:rsidR="00F90935" w:rsidRPr="00B07B14">
        <w:rPr>
          <w:rFonts w:ascii="Times New Roman" w:hAnsi="Times New Roman" w:cs="B Nazanin" w:hint="cs"/>
          <w:i/>
          <w:sz w:val="24"/>
          <w:szCs w:val="28"/>
          <w:rtl/>
          <w:lang w:bidi="fa-IR"/>
        </w:rPr>
        <w:t>حوضچه آبریز حمد</w:t>
      </w:r>
      <w:r w:rsidR="00F90935">
        <w:rPr>
          <w:rStyle w:val="FootnoteReference"/>
          <w:rFonts w:ascii="Times New Roman" w:hAnsi="Times New Roman" w:cs="B Nazanin"/>
          <w:i/>
          <w:sz w:val="24"/>
          <w:szCs w:val="28"/>
          <w:rtl/>
          <w:lang w:bidi="fa-IR"/>
        </w:rPr>
        <w:footnoteReference w:id="83"/>
      </w:r>
      <w:r w:rsidR="00D9158C" w:rsidRPr="00B07B14">
        <w:rPr>
          <w:rFonts w:ascii="Times New Roman" w:hAnsi="Times New Roman" w:cs="B Nazanin"/>
          <w:i/>
          <w:sz w:val="24"/>
          <w:szCs w:val="28"/>
          <w:lang w:bidi="fa-IR"/>
        </w:rPr>
        <w:t xml:space="preserve"> </w:t>
      </w:r>
      <w:r w:rsidR="00D9158C" w:rsidRPr="00B07B14">
        <w:rPr>
          <w:rFonts w:ascii="Times New Roman" w:hAnsi="Times New Roman" w:cs="B Nazanin" w:hint="cs"/>
          <w:i/>
          <w:sz w:val="24"/>
          <w:szCs w:val="28"/>
          <w:rtl/>
          <w:lang w:bidi="fa-IR"/>
        </w:rPr>
        <w:t xml:space="preserve"> اشاره کرد که توسعه وسیع سیاسی- اقتصادی این منطقه هدف این پروژه است. از میان برنامه هایی که با این پروژه در ارتباط هستند می توان به : </w:t>
      </w:r>
      <w:r w:rsidR="00715126" w:rsidRPr="00B07B14">
        <w:rPr>
          <w:rFonts w:ascii="Times New Roman" w:hAnsi="Times New Roman" w:cs="B Nazanin" w:hint="cs"/>
          <w:i/>
          <w:sz w:val="24"/>
          <w:szCs w:val="28"/>
          <w:rtl/>
          <w:lang w:bidi="fa-IR"/>
        </w:rPr>
        <w:t>توسعه و بهبود آب های سطحی و زیر زمینی برای احشام، حفاظت و سلامت احشام، مدیریت و توسعه مراتع و توسعه اجتماعی-</w:t>
      </w:r>
      <w:r w:rsidR="00255234">
        <w:rPr>
          <w:rFonts w:ascii="Times New Roman" w:hAnsi="Times New Roman" w:cs="B Nazanin" w:hint="cs"/>
          <w:i/>
          <w:sz w:val="24"/>
          <w:szCs w:val="28"/>
          <w:rtl/>
          <w:lang w:bidi="fa-IR"/>
        </w:rPr>
        <w:t xml:space="preserve"> </w:t>
      </w:r>
      <w:r w:rsidR="00715126" w:rsidRPr="00B07B14">
        <w:rPr>
          <w:rFonts w:ascii="Times New Roman" w:hAnsi="Times New Roman" w:cs="B Nazanin" w:hint="cs"/>
          <w:i/>
          <w:sz w:val="24"/>
          <w:szCs w:val="28"/>
          <w:rtl/>
          <w:lang w:bidi="fa-IR"/>
        </w:rPr>
        <w:t>فرهنگی (مدارس، مراکز بهداشت و سلامت و...) اشاره کرد.</w:t>
      </w:r>
    </w:p>
    <w:p w:rsidR="00B07B14" w:rsidRDefault="00B07B14" w:rsidP="0035253E">
      <w:pPr>
        <w:bidi/>
        <w:spacing w:after="0"/>
        <w:ind w:left="4" w:firstLine="425"/>
        <w:jc w:val="both"/>
        <w:rPr>
          <w:rFonts w:ascii="Times New Roman" w:hAnsi="Times New Roman" w:cs="B Nazanin"/>
          <w:i/>
          <w:sz w:val="24"/>
          <w:szCs w:val="28"/>
          <w:rtl/>
          <w:lang w:bidi="fa-IR"/>
        </w:rPr>
      </w:pPr>
      <w:r>
        <w:rPr>
          <w:rFonts w:ascii="Times New Roman" w:hAnsi="Times New Roman" w:cs="B Nazanin" w:hint="cs"/>
          <w:i/>
          <w:sz w:val="24"/>
          <w:szCs w:val="28"/>
          <w:rtl/>
          <w:lang w:bidi="fa-IR"/>
        </w:rPr>
        <w:t>نبود ارتباط نزدیک جمعیت های چوپانان یک</w:t>
      </w:r>
      <w:r w:rsidR="000D2533">
        <w:rPr>
          <w:rFonts w:ascii="Times New Roman" w:hAnsi="Times New Roman" w:cs="B Nazanin" w:hint="cs"/>
          <w:i/>
          <w:sz w:val="24"/>
          <w:szCs w:val="28"/>
          <w:rtl/>
          <w:lang w:bidi="fa-IR"/>
        </w:rPr>
        <w:t>ی</w:t>
      </w:r>
      <w:r>
        <w:rPr>
          <w:rFonts w:ascii="Times New Roman" w:hAnsi="Times New Roman" w:cs="B Nazanin" w:hint="cs"/>
          <w:i/>
          <w:sz w:val="24"/>
          <w:szCs w:val="28"/>
          <w:rtl/>
          <w:lang w:bidi="fa-IR"/>
        </w:rPr>
        <w:t xml:space="preserve"> از موانع جدی عقب ماندگی در توسعه مراتع است.</w:t>
      </w:r>
      <w:r w:rsidR="000D2533">
        <w:rPr>
          <w:rFonts w:ascii="Times New Roman" w:hAnsi="Times New Roman" w:cs="B Nazanin" w:hint="cs"/>
          <w:i/>
          <w:sz w:val="24"/>
          <w:szCs w:val="28"/>
          <w:rtl/>
          <w:lang w:bidi="fa-IR"/>
        </w:rPr>
        <w:t xml:space="preserve"> به همین منظور</w:t>
      </w:r>
      <w:r>
        <w:rPr>
          <w:rFonts w:ascii="Times New Roman" w:hAnsi="Times New Roman" w:cs="B Nazanin" w:hint="cs"/>
          <w:i/>
          <w:sz w:val="24"/>
          <w:szCs w:val="28"/>
          <w:rtl/>
          <w:lang w:bidi="fa-IR"/>
        </w:rPr>
        <w:t xml:space="preserve"> وزارت کشاورزی </w:t>
      </w:r>
      <w:r w:rsidR="00264D81">
        <w:rPr>
          <w:rFonts w:ascii="Times New Roman" w:hAnsi="Times New Roman" w:cs="B Nazanin" w:hint="cs"/>
          <w:i/>
          <w:sz w:val="24"/>
          <w:szCs w:val="28"/>
          <w:rtl/>
          <w:lang w:bidi="fa-IR"/>
        </w:rPr>
        <w:t xml:space="preserve">در تلاش برای تحقق مشارکت سودمند این گروه ها </w:t>
      </w:r>
      <w:r w:rsidR="002B7249">
        <w:rPr>
          <w:rFonts w:ascii="Times New Roman" w:hAnsi="Times New Roman" w:cs="B Nazanin" w:hint="cs"/>
          <w:i/>
          <w:sz w:val="24"/>
          <w:szCs w:val="28"/>
          <w:rtl/>
          <w:lang w:bidi="fa-IR"/>
        </w:rPr>
        <w:t xml:space="preserve">در استراتژی های ملی مربوط به مراتع است. </w:t>
      </w:r>
      <w:r w:rsidR="00D14FC1">
        <w:rPr>
          <w:rFonts w:ascii="Times New Roman" w:hAnsi="Times New Roman" w:cs="B Nazanin" w:hint="cs"/>
          <w:i/>
          <w:sz w:val="24"/>
          <w:szCs w:val="28"/>
          <w:rtl/>
          <w:lang w:bidi="fa-IR"/>
        </w:rPr>
        <w:t xml:space="preserve">در همین زمینه </w:t>
      </w:r>
      <w:r w:rsidR="002B7249">
        <w:rPr>
          <w:rFonts w:ascii="Times New Roman" w:hAnsi="Times New Roman" w:cs="B Nazanin" w:hint="cs"/>
          <w:i/>
          <w:sz w:val="24"/>
          <w:szCs w:val="28"/>
          <w:rtl/>
          <w:lang w:bidi="fa-IR"/>
        </w:rPr>
        <w:t xml:space="preserve">وزارت کشاورزی برنامه ملی احیا و بازسازی مراتع را با استفاده از </w:t>
      </w:r>
      <w:r w:rsidR="00D14FC1">
        <w:rPr>
          <w:rFonts w:ascii="Times New Roman" w:hAnsi="Times New Roman" w:cs="B Nazanin" w:hint="cs"/>
          <w:i/>
          <w:sz w:val="24"/>
          <w:szCs w:val="28"/>
          <w:rtl/>
          <w:lang w:bidi="fa-IR"/>
        </w:rPr>
        <w:t xml:space="preserve">روش های </w:t>
      </w:r>
      <w:r w:rsidR="002B7249">
        <w:rPr>
          <w:rFonts w:ascii="Times New Roman" w:hAnsi="Times New Roman" w:cs="B Nazanin" w:hint="cs"/>
          <w:i/>
          <w:sz w:val="24"/>
          <w:szCs w:val="28"/>
          <w:rtl/>
          <w:lang w:bidi="fa-IR"/>
        </w:rPr>
        <w:t>مشارکت</w:t>
      </w:r>
      <w:r w:rsidR="00D14FC1">
        <w:rPr>
          <w:rFonts w:ascii="Times New Roman" w:hAnsi="Times New Roman" w:cs="B Nazanin" w:hint="cs"/>
          <w:i/>
          <w:sz w:val="24"/>
          <w:szCs w:val="28"/>
          <w:rtl/>
          <w:lang w:bidi="fa-IR"/>
        </w:rPr>
        <w:t>ی</w:t>
      </w:r>
      <w:r w:rsidR="002B7249">
        <w:rPr>
          <w:rFonts w:ascii="Times New Roman" w:hAnsi="Times New Roman" w:cs="B Nazanin" w:hint="cs"/>
          <w:i/>
          <w:sz w:val="24"/>
          <w:szCs w:val="28"/>
          <w:rtl/>
          <w:lang w:bidi="fa-IR"/>
        </w:rPr>
        <w:t xml:space="preserve"> در برنامه ریزی و اجرای مدیریت و توسعه مراتع انجام داده است.</w:t>
      </w:r>
      <w:r w:rsidR="00D14FC1">
        <w:rPr>
          <w:rFonts w:ascii="Times New Roman" w:hAnsi="Times New Roman" w:cs="B Nazanin" w:hint="cs"/>
          <w:i/>
          <w:sz w:val="24"/>
          <w:szCs w:val="28"/>
          <w:rtl/>
          <w:lang w:bidi="fa-IR"/>
        </w:rPr>
        <w:t xml:space="preserve"> مدیرت مراتع با اعطای وام های کم </w:t>
      </w:r>
      <w:r w:rsidR="0035253E">
        <w:rPr>
          <w:rFonts w:ascii="Times New Roman" w:hAnsi="Times New Roman" w:cs="B Nazanin" w:hint="cs"/>
          <w:i/>
          <w:sz w:val="24"/>
          <w:szCs w:val="28"/>
          <w:rtl/>
          <w:lang w:bidi="fa-IR"/>
        </w:rPr>
        <w:lastRenderedPageBreak/>
        <w:t>بهره و دادن مشارکت در پروژه های کوچک مرتبط با مراتع باعث تقویت توسعه خصوصی مراتع، برداشت آب، پروار کردن بره ها، تولید علوف</w:t>
      </w:r>
      <w:r w:rsidR="001524EE">
        <w:rPr>
          <w:rFonts w:ascii="Times New Roman" w:hAnsi="Times New Roman" w:cs="B Nazanin" w:hint="cs"/>
          <w:i/>
          <w:sz w:val="24"/>
          <w:szCs w:val="28"/>
          <w:rtl/>
          <w:lang w:bidi="fa-IR"/>
        </w:rPr>
        <w:t>ه، تولید لبنیات و سرمایه گزاری های کوچک شده است. شرکت تعاونی اردن</w:t>
      </w:r>
      <w:r w:rsidR="001524EE">
        <w:rPr>
          <w:rStyle w:val="FootnoteReference"/>
          <w:rFonts w:ascii="Times New Roman" w:hAnsi="Times New Roman" w:cs="B Nazanin"/>
          <w:i/>
          <w:sz w:val="24"/>
          <w:szCs w:val="28"/>
          <w:rtl/>
          <w:lang w:bidi="fa-IR"/>
        </w:rPr>
        <w:footnoteReference w:id="84"/>
      </w:r>
      <w:r w:rsidR="001524EE">
        <w:rPr>
          <w:rFonts w:ascii="Times New Roman" w:hAnsi="Times New Roman" w:cs="B Nazanin" w:hint="cs"/>
          <w:i/>
          <w:sz w:val="24"/>
          <w:szCs w:val="28"/>
          <w:rtl/>
          <w:lang w:bidi="fa-IR"/>
        </w:rPr>
        <w:t xml:space="preserve"> با همکاری برنامه غذای جهانی</w:t>
      </w:r>
      <w:r w:rsidR="001524EE">
        <w:rPr>
          <w:rStyle w:val="FootnoteReference"/>
          <w:rFonts w:ascii="Times New Roman" w:hAnsi="Times New Roman" w:cs="B Nazanin"/>
          <w:i/>
          <w:sz w:val="24"/>
          <w:szCs w:val="28"/>
          <w:rtl/>
          <w:lang w:bidi="fa-IR"/>
        </w:rPr>
        <w:footnoteReference w:id="85"/>
      </w:r>
      <w:r w:rsidR="004824B8">
        <w:rPr>
          <w:rFonts w:ascii="Times New Roman" w:hAnsi="Times New Roman" w:cs="B Nazanin"/>
          <w:i/>
          <w:sz w:val="24"/>
          <w:szCs w:val="28"/>
          <w:lang w:bidi="fa-IR"/>
        </w:rPr>
        <w:t xml:space="preserve"> </w:t>
      </w:r>
      <w:r w:rsidR="004824B8">
        <w:rPr>
          <w:rFonts w:ascii="Times New Roman" w:hAnsi="Times New Roman" w:cs="B Nazanin" w:hint="cs"/>
          <w:i/>
          <w:sz w:val="24"/>
          <w:szCs w:val="28"/>
          <w:rtl/>
          <w:lang w:bidi="fa-IR"/>
        </w:rPr>
        <w:t xml:space="preserve"> از سال 1981 پروژه های را با مشارکت اعضای تعاونی</w:t>
      </w:r>
      <w:r w:rsidR="007E447B">
        <w:rPr>
          <w:rFonts w:ascii="Times New Roman" w:hAnsi="Times New Roman" w:cs="B Nazanin" w:hint="cs"/>
          <w:i/>
          <w:sz w:val="24"/>
          <w:szCs w:val="28"/>
          <w:rtl/>
          <w:lang w:bidi="fa-IR"/>
        </w:rPr>
        <w:t xml:space="preserve"> </w:t>
      </w:r>
      <w:r w:rsidR="004824B8">
        <w:rPr>
          <w:rFonts w:ascii="Times New Roman" w:hAnsi="Times New Roman" w:cs="B Nazanin" w:hint="cs"/>
          <w:i/>
          <w:sz w:val="24"/>
          <w:szCs w:val="28"/>
          <w:rtl/>
          <w:lang w:bidi="fa-IR"/>
        </w:rPr>
        <w:t xml:space="preserve">برای </w:t>
      </w:r>
      <w:r w:rsidR="00873DFF">
        <w:rPr>
          <w:rFonts w:ascii="Times New Roman" w:hAnsi="Times New Roman" w:cs="B Nazanin" w:hint="cs"/>
          <w:i/>
          <w:sz w:val="24"/>
          <w:szCs w:val="28"/>
          <w:rtl/>
          <w:lang w:bidi="fa-IR"/>
        </w:rPr>
        <w:t>بهبود وضعیت چرا در چراگاه های عمومی با همکاری وزارت کشاورزی انجام می دهد.</w:t>
      </w:r>
    </w:p>
    <w:p w:rsidR="00873DFF" w:rsidRDefault="00873DFF" w:rsidP="00873DFF">
      <w:pPr>
        <w:pStyle w:val="ListParagraph"/>
        <w:numPr>
          <w:ilvl w:val="0"/>
          <w:numId w:val="20"/>
        </w:numPr>
        <w:bidi/>
        <w:spacing w:after="0"/>
        <w:jc w:val="both"/>
        <w:rPr>
          <w:rFonts w:ascii="Times New Roman" w:hAnsi="Times New Roman" w:cs="B Nazanin"/>
          <w:i/>
          <w:sz w:val="24"/>
          <w:szCs w:val="28"/>
          <w:lang w:bidi="fa-IR"/>
        </w:rPr>
      </w:pPr>
      <w:r>
        <w:rPr>
          <w:rFonts w:ascii="Times New Roman" w:hAnsi="Times New Roman" w:cs="B Nazanin" w:hint="cs"/>
          <w:i/>
          <w:sz w:val="24"/>
          <w:szCs w:val="28"/>
          <w:rtl/>
          <w:lang w:bidi="fa-IR"/>
        </w:rPr>
        <w:t>سیستم تلفیقی نگهداری از احشام در مزارع.</w:t>
      </w:r>
    </w:p>
    <w:p w:rsidR="00873DFF" w:rsidRDefault="001F7BA7" w:rsidP="008E551C">
      <w:pPr>
        <w:bidi/>
        <w:spacing w:after="0"/>
        <w:ind w:left="4" w:firstLine="425"/>
        <w:jc w:val="both"/>
        <w:rPr>
          <w:rFonts w:ascii="Times New Roman" w:hAnsi="Times New Roman" w:cs="B Nazanin"/>
          <w:i/>
          <w:sz w:val="24"/>
          <w:szCs w:val="28"/>
          <w:rtl/>
          <w:lang w:bidi="fa-IR"/>
        </w:rPr>
      </w:pPr>
      <w:r>
        <w:rPr>
          <w:rFonts w:ascii="Times New Roman" w:hAnsi="Times New Roman" w:cs="B Nazanin" w:hint="cs"/>
          <w:i/>
          <w:sz w:val="24"/>
          <w:szCs w:val="28"/>
          <w:rtl/>
          <w:lang w:bidi="fa-IR"/>
        </w:rPr>
        <w:t>این سیستم در مناطق با بارندگی زیاد (نواحی نیمه خشک و نیمه مرطوب کشاورزی-اقلیمی) که در آن</w:t>
      </w:r>
      <w:r w:rsidR="002D5734">
        <w:rPr>
          <w:rFonts w:ascii="Times New Roman" w:hAnsi="Times New Roman" w:cs="B Nazanin" w:hint="cs"/>
          <w:i/>
          <w:sz w:val="24"/>
          <w:szCs w:val="28"/>
          <w:rtl/>
          <w:lang w:bidi="fa-IR"/>
        </w:rPr>
        <w:t xml:space="preserve"> تولید غلات و حبوبات برای مصرف انسان و </w:t>
      </w:r>
      <w:r w:rsidR="008E551C" w:rsidRPr="008E551C">
        <w:rPr>
          <w:rFonts w:ascii="Times New Roman" w:hAnsi="Times New Roman" w:cs="B Nazanin" w:hint="cs"/>
          <w:i/>
          <w:sz w:val="24"/>
          <w:szCs w:val="28"/>
          <w:rtl/>
          <w:lang w:bidi="fa-IR"/>
        </w:rPr>
        <w:t>دام</w:t>
      </w:r>
      <w:r w:rsidR="002D5734">
        <w:rPr>
          <w:rFonts w:ascii="Times New Roman" w:hAnsi="Times New Roman" w:cs="B Nazanin" w:hint="cs"/>
          <w:i/>
          <w:sz w:val="24"/>
          <w:szCs w:val="28"/>
          <w:rtl/>
          <w:lang w:bidi="fa-IR"/>
        </w:rPr>
        <w:t xml:space="preserve"> صورت می گیرد، اتفاق می افتد. دام های کوچک اغلب در تمام طول سال در کنار انسان ها و یا مناطق زراعی باقی می مانند. </w:t>
      </w:r>
      <w:r w:rsidR="00746E40">
        <w:rPr>
          <w:rFonts w:ascii="Times New Roman" w:hAnsi="Times New Roman" w:cs="B Nazanin" w:hint="cs"/>
          <w:i/>
          <w:sz w:val="24"/>
          <w:szCs w:val="28"/>
          <w:rtl/>
          <w:lang w:bidi="fa-IR"/>
        </w:rPr>
        <w:t xml:space="preserve">منابع غذایی در دسترس برای </w:t>
      </w:r>
      <w:r w:rsidR="008E551C" w:rsidRPr="008E551C">
        <w:rPr>
          <w:rFonts w:ascii="Times New Roman" w:hAnsi="Times New Roman" w:cs="B Nazanin" w:hint="cs"/>
          <w:i/>
          <w:sz w:val="24"/>
          <w:szCs w:val="28"/>
          <w:rtl/>
          <w:lang w:bidi="fa-IR"/>
        </w:rPr>
        <w:t>دام</w:t>
      </w:r>
      <w:r w:rsidR="00746E40">
        <w:rPr>
          <w:rFonts w:ascii="Times New Roman" w:hAnsi="Times New Roman" w:cs="B Nazanin" w:hint="cs"/>
          <w:i/>
          <w:sz w:val="24"/>
          <w:szCs w:val="28"/>
          <w:rtl/>
          <w:lang w:bidi="fa-IR"/>
        </w:rPr>
        <w:t xml:space="preserve"> عبارتند از دانه ج</w:t>
      </w:r>
      <w:r w:rsidR="007E447B">
        <w:rPr>
          <w:rFonts w:ascii="Times New Roman" w:hAnsi="Times New Roman" w:cs="B Nazanin" w:hint="cs"/>
          <w:i/>
          <w:sz w:val="24"/>
          <w:szCs w:val="28"/>
          <w:rtl/>
          <w:lang w:bidi="fa-IR"/>
        </w:rPr>
        <w:t>و</w:t>
      </w:r>
      <w:r w:rsidR="00746E40">
        <w:rPr>
          <w:rFonts w:ascii="Times New Roman" w:hAnsi="Times New Roman" w:cs="B Nazanin" w:hint="cs"/>
          <w:i/>
          <w:sz w:val="24"/>
          <w:szCs w:val="28"/>
          <w:rtl/>
          <w:lang w:bidi="fa-IR"/>
        </w:rPr>
        <w:t xml:space="preserve">، ماشک، کلش، سبوس گندم، بقایای زراعی، فراورده های جانبی صنایع کشاورزی (تفاله زیتون و گوجه فرنگی). بقایای پرورش سبزیجات و هرس زیتون </w:t>
      </w:r>
      <w:r w:rsidR="006519FA">
        <w:rPr>
          <w:rFonts w:ascii="Times New Roman" w:hAnsi="Times New Roman" w:cs="B Nazanin" w:hint="cs"/>
          <w:i/>
          <w:sz w:val="24"/>
          <w:szCs w:val="28"/>
          <w:rtl/>
          <w:lang w:bidi="fa-IR"/>
        </w:rPr>
        <w:t xml:space="preserve"> در مناطق آبیاری شده و بقایای سبزیجات تابستانه در مناطق دیم نقش قابل توجهی در تغذیه جانوران در تابستان و پاییز ایفا می کنند. بسته به میزان نزدیکی به چراگاه های کوهستانی، چراگاه ها 20-0 د</w:t>
      </w:r>
      <w:r w:rsidR="00102421">
        <w:rPr>
          <w:rFonts w:ascii="Times New Roman" w:hAnsi="Times New Roman" w:cs="B Nazanin" w:hint="cs"/>
          <w:i/>
          <w:sz w:val="24"/>
          <w:szCs w:val="28"/>
          <w:rtl/>
          <w:lang w:bidi="fa-IR"/>
        </w:rPr>
        <w:t>ر</w:t>
      </w:r>
      <w:r w:rsidR="006519FA">
        <w:rPr>
          <w:rFonts w:ascii="Times New Roman" w:hAnsi="Times New Roman" w:cs="B Nazanin" w:hint="cs"/>
          <w:i/>
          <w:sz w:val="24"/>
          <w:szCs w:val="28"/>
          <w:rtl/>
          <w:lang w:bidi="fa-IR"/>
        </w:rPr>
        <w:t xml:space="preserve">صد از نیاز های غذایی را برآورده می کنند. </w:t>
      </w:r>
      <w:r w:rsidR="006C794C">
        <w:rPr>
          <w:rFonts w:ascii="Times New Roman" w:hAnsi="Times New Roman" w:cs="B Nazanin" w:hint="cs"/>
          <w:i/>
          <w:sz w:val="24"/>
          <w:szCs w:val="28"/>
          <w:rtl/>
          <w:lang w:bidi="fa-IR"/>
        </w:rPr>
        <w:t>در سیستم کشاورزی-دامپروری 25 درصد تعداد گوسفندان و بزها تغذیه و پرورش داده می شوند (ابو ضنات</w:t>
      </w:r>
      <w:r w:rsidR="006C794C">
        <w:rPr>
          <w:rStyle w:val="FootnoteReference"/>
          <w:rFonts w:ascii="Times New Roman" w:hAnsi="Times New Roman" w:cs="B Nazanin"/>
          <w:i/>
          <w:sz w:val="24"/>
          <w:szCs w:val="28"/>
          <w:rtl/>
          <w:lang w:bidi="fa-IR"/>
        </w:rPr>
        <w:footnoteReference w:id="86"/>
      </w:r>
      <w:r w:rsidR="006C794C">
        <w:rPr>
          <w:rFonts w:ascii="Times New Roman" w:hAnsi="Times New Roman" w:cs="B Nazanin" w:hint="cs"/>
          <w:i/>
          <w:sz w:val="24"/>
          <w:szCs w:val="28"/>
          <w:rtl/>
          <w:lang w:bidi="fa-IR"/>
        </w:rPr>
        <w:t xml:space="preserve">، 1995). تعداد بز ها </w:t>
      </w:r>
      <w:r w:rsidR="003077FE">
        <w:rPr>
          <w:rFonts w:ascii="Times New Roman" w:hAnsi="Times New Roman" w:cs="B Nazanin" w:hint="cs"/>
          <w:i/>
          <w:sz w:val="24"/>
          <w:szCs w:val="28"/>
          <w:rtl/>
          <w:lang w:bidi="fa-IR"/>
        </w:rPr>
        <w:t>در مناطق جغرافیایی سخت و یا با پوشش گیاهی چوبی غالب است. دو عامل اصلی محدودیت این سیستم شهر</w:t>
      </w:r>
      <w:r w:rsidR="007E447B">
        <w:rPr>
          <w:rFonts w:ascii="Times New Roman" w:hAnsi="Times New Roman" w:cs="B Nazanin" w:hint="cs"/>
          <w:i/>
          <w:sz w:val="24"/>
          <w:szCs w:val="28"/>
          <w:rtl/>
          <w:lang w:bidi="fa-IR"/>
        </w:rPr>
        <w:t>ن</w:t>
      </w:r>
      <w:r w:rsidR="003077FE">
        <w:rPr>
          <w:rFonts w:ascii="Times New Roman" w:hAnsi="Times New Roman" w:cs="B Nazanin" w:hint="cs"/>
          <w:i/>
          <w:sz w:val="24"/>
          <w:szCs w:val="28"/>
          <w:rtl/>
          <w:lang w:bidi="fa-IR"/>
        </w:rPr>
        <w:t>شینی و تکه تکه کردن زمین هاست.</w:t>
      </w:r>
    </w:p>
    <w:p w:rsidR="00892831" w:rsidRPr="00873DFF" w:rsidRDefault="00892831" w:rsidP="00892831">
      <w:pPr>
        <w:bidi/>
        <w:spacing w:after="0"/>
        <w:ind w:left="4" w:firstLine="425"/>
        <w:jc w:val="both"/>
        <w:rPr>
          <w:rFonts w:ascii="Times New Roman" w:hAnsi="Times New Roman" w:cs="B Nazanin"/>
          <w:i/>
          <w:sz w:val="24"/>
          <w:szCs w:val="28"/>
          <w:rtl/>
          <w:lang w:bidi="fa-IR"/>
        </w:rPr>
      </w:pPr>
    </w:p>
    <w:p w:rsidR="00C53756" w:rsidRDefault="004011C1" w:rsidP="006E77FE">
      <w:pPr>
        <w:bidi/>
        <w:spacing w:after="0"/>
        <w:ind w:left="4" w:firstLine="425"/>
        <w:jc w:val="both"/>
        <w:rPr>
          <w:rFonts w:ascii="Times New Roman" w:hAnsi="Times New Roman" w:cs="B Nazanin"/>
          <w:i/>
          <w:sz w:val="24"/>
          <w:szCs w:val="28"/>
          <w:rtl/>
          <w:lang w:bidi="fa-IR"/>
        </w:rPr>
      </w:pPr>
      <w:r>
        <w:rPr>
          <w:rFonts w:ascii="Times New Roman" w:hAnsi="Times New Roman" w:cs="B Nazanin" w:hint="cs"/>
          <w:i/>
          <w:sz w:val="24"/>
          <w:szCs w:val="28"/>
          <w:rtl/>
          <w:lang w:bidi="fa-IR"/>
        </w:rPr>
        <w:t>سازمان ها و افراد موثر در تحقیقات و توسعه</w:t>
      </w:r>
      <w:r w:rsidR="008F6038">
        <w:rPr>
          <w:rFonts w:ascii="Times New Roman" w:hAnsi="Times New Roman" w:cs="B Nazanin" w:hint="cs"/>
          <w:i/>
          <w:sz w:val="24"/>
          <w:szCs w:val="28"/>
          <w:rtl/>
          <w:lang w:bidi="fa-IR"/>
        </w:rPr>
        <w:t xml:space="preserve"> </w:t>
      </w:r>
    </w:p>
    <w:p w:rsidR="004011C1" w:rsidRDefault="004011C1" w:rsidP="004011C1">
      <w:pPr>
        <w:bidi/>
        <w:spacing w:after="0"/>
        <w:ind w:left="4" w:firstLine="425"/>
        <w:jc w:val="both"/>
        <w:rPr>
          <w:rFonts w:ascii="Times New Roman" w:hAnsi="Times New Roman" w:cs="B Nazanin"/>
          <w:i/>
          <w:sz w:val="24"/>
          <w:szCs w:val="28"/>
          <w:rtl/>
          <w:lang w:bidi="fa-IR"/>
        </w:rPr>
      </w:pPr>
      <w:r>
        <w:rPr>
          <w:rFonts w:ascii="Times New Roman" w:hAnsi="Times New Roman" w:cs="B Nazanin" w:hint="cs"/>
          <w:i/>
          <w:sz w:val="24"/>
          <w:szCs w:val="28"/>
          <w:rtl/>
          <w:lang w:bidi="fa-IR"/>
        </w:rPr>
        <w:t>موسسات کلیدی</w:t>
      </w:r>
    </w:p>
    <w:p w:rsidR="004011C1" w:rsidRDefault="004011C1" w:rsidP="004011C1">
      <w:pPr>
        <w:pStyle w:val="ListParagraph"/>
        <w:numPr>
          <w:ilvl w:val="0"/>
          <w:numId w:val="21"/>
        </w:numPr>
        <w:tabs>
          <w:tab w:val="right" w:pos="-1839"/>
        </w:tabs>
        <w:bidi/>
        <w:spacing w:after="0"/>
        <w:ind w:left="429" w:firstLine="0"/>
        <w:jc w:val="both"/>
        <w:rPr>
          <w:rFonts w:ascii="Times New Roman" w:hAnsi="Times New Roman" w:cs="B Nazanin"/>
          <w:i/>
          <w:sz w:val="24"/>
          <w:szCs w:val="28"/>
          <w:lang w:bidi="fa-IR"/>
        </w:rPr>
      </w:pPr>
      <w:r>
        <w:rPr>
          <w:rFonts w:ascii="Times New Roman" w:hAnsi="Times New Roman" w:cs="B Nazanin" w:hint="cs"/>
          <w:i/>
          <w:sz w:val="24"/>
          <w:szCs w:val="28"/>
          <w:rtl/>
          <w:lang w:bidi="fa-IR"/>
        </w:rPr>
        <w:t>وزارت کشاورزی</w:t>
      </w:r>
    </w:p>
    <w:p w:rsidR="004011C1" w:rsidRDefault="008F2788" w:rsidP="004011C1">
      <w:pPr>
        <w:tabs>
          <w:tab w:val="right" w:pos="-1839"/>
        </w:tabs>
        <w:bidi/>
        <w:spacing w:after="0"/>
        <w:ind w:left="4" w:firstLine="425"/>
        <w:jc w:val="both"/>
        <w:rPr>
          <w:rFonts w:ascii="Times New Roman" w:hAnsi="Times New Roman" w:cs="B Nazanin"/>
          <w:i/>
          <w:sz w:val="24"/>
          <w:szCs w:val="28"/>
          <w:rtl/>
          <w:lang w:bidi="fa-IR"/>
        </w:rPr>
      </w:pPr>
      <w:r>
        <w:rPr>
          <w:rFonts w:ascii="Times New Roman" w:hAnsi="Times New Roman" w:cs="B Nazanin" w:hint="cs"/>
          <w:i/>
          <w:sz w:val="24"/>
          <w:szCs w:val="28"/>
          <w:rtl/>
          <w:lang w:bidi="fa-IR"/>
        </w:rPr>
        <w:t xml:space="preserve">وزارت کشاورزی کشور اردن برای مراتع، تولیدات جانوری، سلامت احشام و دیگر مسایل مشابه </w:t>
      </w:r>
      <w:r w:rsidR="000E3A9C">
        <w:rPr>
          <w:rFonts w:ascii="Times New Roman" w:hAnsi="Times New Roman" w:cs="B Nazanin" w:hint="cs"/>
          <w:i/>
          <w:sz w:val="24"/>
          <w:szCs w:val="28"/>
          <w:rtl/>
          <w:lang w:bidi="fa-IR"/>
        </w:rPr>
        <w:t>برنامه های زیر را در رابطه با مرتع و احشام انجام می دهد:</w:t>
      </w:r>
    </w:p>
    <w:p w:rsidR="000E3A9C" w:rsidRDefault="000E3A9C" w:rsidP="000E3A9C">
      <w:pPr>
        <w:pStyle w:val="ListParagraph"/>
        <w:numPr>
          <w:ilvl w:val="0"/>
          <w:numId w:val="22"/>
        </w:numPr>
        <w:tabs>
          <w:tab w:val="right" w:pos="-1839"/>
        </w:tabs>
        <w:bidi/>
        <w:spacing w:after="0"/>
        <w:ind w:left="713" w:hanging="284"/>
        <w:jc w:val="both"/>
        <w:rPr>
          <w:rFonts w:ascii="Times New Roman" w:hAnsi="Times New Roman" w:cs="B Nazanin"/>
          <w:i/>
          <w:sz w:val="24"/>
          <w:szCs w:val="28"/>
          <w:lang w:bidi="fa-IR"/>
        </w:rPr>
      </w:pPr>
      <w:r>
        <w:rPr>
          <w:rFonts w:ascii="Times New Roman" w:hAnsi="Times New Roman" w:cs="B Nazanin" w:hint="cs"/>
          <w:i/>
          <w:sz w:val="24"/>
          <w:szCs w:val="28"/>
          <w:rtl/>
          <w:lang w:bidi="fa-IR"/>
        </w:rPr>
        <w:t>آمایش و اجرای پروژه های و طرح های توسعه، بهبود، حفاظت، مصرف و برنامه های چرای</w:t>
      </w:r>
      <w:r w:rsidR="00E218F6">
        <w:rPr>
          <w:rFonts w:ascii="Times New Roman" w:hAnsi="Times New Roman" w:cs="B Nazanin" w:hint="cs"/>
          <w:i/>
          <w:sz w:val="24"/>
          <w:szCs w:val="28"/>
          <w:rtl/>
          <w:lang w:bidi="fa-IR"/>
        </w:rPr>
        <w:t xml:space="preserve"> </w:t>
      </w:r>
      <w:r w:rsidR="00E218F6" w:rsidRPr="0035691A">
        <w:rPr>
          <w:rFonts w:ascii="Times New Roman" w:hAnsi="Times New Roman" w:cs="B Nazanin" w:hint="cs"/>
          <w:i/>
          <w:sz w:val="24"/>
          <w:szCs w:val="28"/>
          <w:rtl/>
          <w:lang w:bidi="fa-IR"/>
        </w:rPr>
        <w:t>دام</w:t>
      </w:r>
    </w:p>
    <w:p w:rsidR="000E3A9C" w:rsidRDefault="004E4931" w:rsidP="0035691A">
      <w:pPr>
        <w:pStyle w:val="ListParagraph"/>
        <w:numPr>
          <w:ilvl w:val="0"/>
          <w:numId w:val="22"/>
        </w:numPr>
        <w:tabs>
          <w:tab w:val="right" w:pos="-1839"/>
        </w:tabs>
        <w:bidi/>
        <w:spacing w:after="0"/>
        <w:ind w:left="713" w:hanging="284"/>
        <w:jc w:val="both"/>
        <w:rPr>
          <w:rFonts w:ascii="Times New Roman" w:hAnsi="Times New Roman" w:cs="B Nazanin"/>
          <w:i/>
          <w:sz w:val="24"/>
          <w:szCs w:val="28"/>
          <w:lang w:bidi="fa-IR"/>
        </w:rPr>
      </w:pPr>
      <w:r>
        <w:rPr>
          <w:rFonts w:ascii="Times New Roman" w:hAnsi="Times New Roman" w:cs="B Nazanin" w:hint="cs"/>
          <w:i/>
          <w:sz w:val="24"/>
          <w:szCs w:val="28"/>
          <w:rtl/>
          <w:lang w:bidi="fa-IR"/>
        </w:rPr>
        <w:t xml:space="preserve">ثبت داده های آماری گوسفندان و شتر های </w:t>
      </w:r>
      <w:r w:rsidR="0035691A" w:rsidRPr="0035691A">
        <w:rPr>
          <w:rFonts w:ascii="Times New Roman" w:hAnsi="Times New Roman" w:cs="B Nazanin" w:hint="cs"/>
          <w:i/>
          <w:sz w:val="24"/>
          <w:szCs w:val="28"/>
          <w:rtl/>
          <w:lang w:bidi="fa-IR"/>
        </w:rPr>
        <w:t>موجود</w:t>
      </w:r>
      <w:r>
        <w:rPr>
          <w:rFonts w:ascii="Times New Roman" w:hAnsi="Times New Roman" w:cs="B Nazanin" w:hint="cs"/>
          <w:i/>
          <w:sz w:val="24"/>
          <w:szCs w:val="28"/>
          <w:rtl/>
          <w:lang w:bidi="fa-IR"/>
        </w:rPr>
        <w:t xml:space="preserve"> در </w:t>
      </w:r>
      <w:r w:rsidR="003E3E8F">
        <w:rPr>
          <w:rFonts w:ascii="Times New Roman" w:hAnsi="Times New Roman" w:cs="B Nazanin" w:hint="cs"/>
          <w:i/>
          <w:sz w:val="24"/>
          <w:szCs w:val="28"/>
          <w:rtl/>
          <w:lang w:bidi="fa-IR"/>
        </w:rPr>
        <w:t>بادی</w:t>
      </w:r>
      <w:r w:rsidR="0035691A">
        <w:rPr>
          <w:rFonts w:ascii="Times New Roman" w:hAnsi="Times New Roman" w:cs="B Nazanin" w:hint="cs"/>
          <w:i/>
          <w:sz w:val="24"/>
          <w:szCs w:val="28"/>
          <w:rtl/>
          <w:lang w:bidi="fa-IR"/>
        </w:rPr>
        <w:t xml:space="preserve">ه </w:t>
      </w:r>
      <w:r>
        <w:rPr>
          <w:rFonts w:ascii="Times New Roman" w:hAnsi="Times New Roman" w:cs="B Nazanin" w:hint="cs"/>
          <w:i/>
          <w:sz w:val="24"/>
          <w:szCs w:val="28"/>
          <w:rtl/>
          <w:lang w:bidi="fa-IR"/>
        </w:rPr>
        <w:t xml:space="preserve">مکان </w:t>
      </w:r>
      <w:r w:rsidR="0035691A" w:rsidRPr="0035691A">
        <w:rPr>
          <w:rFonts w:ascii="Times New Roman" w:hAnsi="Times New Roman" w:cs="B Nazanin" w:hint="cs"/>
          <w:i/>
          <w:sz w:val="24"/>
          <w:szCs w:val="28"/>
          <w:rtl/>
          <w:lang w:bidi="fa-IR"/>
        </w:rPr>
        <w:t>نگهداری</w:t>
      </w:r>
      <w:r>
        <w:rPr>
          <w:rFonts w:ascii="Times New Roman" w:hAnsi="Times New Roman" w:cs="B Nazanin" w:hint="cs"/>
          <w:i/>
          <w:sz w:val="24"/>
          <w:szCs w:val="28"/>
          <w:rtl/>
          <w:lang w:bidi="fa-IR"/>
        </w:rPr>
        <w:t xml:space="preserve"> آنها، </w:t>
      </w:r>
      <w:r w:rsidR="0035691A">
        <w:rPr>
          <w:rFonts w:ascii="Times New Roman" w:hAnsi="Times New Roman" w:cs="B Nazanin" w:hint="cs"/>
          <w:i/>
          <w:sz w:val="24"/>
          <w:szCs w:val="28"/>
          <w:rtl/>
          <w:lang w:bidi="fa-IR"/>
        </w:rPr>
        <w:t>گذرگاه</w:t>
      </w:r>
      <w:r w:rsidR="00000762">
        <w:rPr>
          <w:rFonts w:ascii="Times New Roman" w:hAnsi="Times New Roman" w:cs="B Nazanin" w:hint="cs"/>
          <w:i/>
          <w:sz w:val="24"/>
          <w:szCs w:val="28"/>
          <w:rtl/>
          <w:lang w:bidi="fa-IR"/>
        </w:rPr>
        <w:t>، اقدامات مرتبط با سلامت و کنترل بیماری های آنها</w:t>
      </w:r>
    </w:p>
    <w:p w:rsidR="00000762" w:rsidRDefault="00000762" w:rsidP="00000762">
      <w:pPr>
        <w:pStyle w:val="ListParagraph"/>
        <w:numPr>
          <w:ilvl w:val="0"/>
          <w:numId w:val="22"/>
        </w:numPr>
        <w:tabs>
          <w:tab w:val="right" w:pos="-1839"/>
        </w:tabs>
        <w:bidi/>
        <w:spacing w:after="0"/>
        <w:ind w:left="713" w:hanging="284"/>
        <w:jc w:val="both"/>
        <w:rPr>
          <w:rFonts w:ascii="Times New Roman" w:hAnsi="Times New Roman" w:cs="B Nazanin"/>
          <w:i/>
          <w:sz w:val="24"/>
          <w:szCs w:val="28"/>
          <w:lang w:bidi="fa-IR"/>
        </w:rPr>
      </w:pPr>
      <w:r>
        <w:rPr>
          <w:rFonts w:ascii="Times New Roman" w:hAnsi="Times New Roman" w:cs="B Nazanin" w:hint="cs"/>
          <w:i/>
          <w:sz w:val="24"/>
          <w:szCs w:val="28"/>
          <w:rtl/>
          <w:lang w:bidi="fa-IR"/>
        </w:rPr>
        <w:t>مشارکت در خدمات باروری گوسفندان</w:t>
      </w:r>
    </w:p>
    <w:p w:rsidR="00000762" w:rsidRDefault="00340BC3" w:rsidP="00000762">
      <w:pPr>
        <w:pStyle w:val="ListParagraph"/>
        <w:numPr>
          <w:ilvl w:val="0"/>
          <w:numId w:val="22"/>
        </w:numPr>
        <w:tabs>
          <w:tab w:val="right" w:pos="-1839"/>
        </w:tabs>
        <w:bidi/>
        <w:spacing w:after="0"/>
        <w:ind w:left="713" w:hanging="284"/>
        <w:jc w:val="both"/>
        <w:rPr>
          <w:rFonts w:ascii="Times New Roman" w:hAnsi="Times New Roman" w:cs="B Nazanin"/>
          <w:i/>
          <w:sz w:val="24"/>
          <w:szCs w:val="28"/>
          <w:lang w:bidi="fa-IR"/>
        </w:rPr>
      </w:pPr>
      <w:r>
        <w:rPr>
          <w:rFonts w:ascii="Times New Roman" w:hAnsi="Times New Roman" w:cs="B Nazanin" w:hint="cs"/>
          <w:i/>
          <w:sz w:val="24"/>
          <w:szCs w:val="28"/>
          <w:rtl/>
          <w:lang w:bidi="fa-IR"/>
        </w:rPr>
        <w:lastRenderedPageBreak/>
        <w:t>مشارکت در طرح ها و پروژه های مرتبط با پوشش گیاهی و کنترل بیابان زایی</w:t>
      </w:r>
    </w:p>
    <w:p w:rsidR="00340BC3" w:rsidRDefault="00340BC3" w:rsidP="00340BC3">
      <w:pPr>
        <w:pStyle w:val="ListParagraph"/>
        <w:numPr>
          <w:ilvl w:val="0"/>
          <w:numId w:val="22"/>
        </w:numPr>
        <w:tabs>
          <w:tab w:val="right" w:pos="-1839"/>
        </w:tabs>
        <w:bidi/>
        <w:spacing w:after="0"/>
        <w:ind w:left="713" w:hanging="284"/>
        <w:jc w:val="both"/>
        <w:rPr>
          <w:rFonts w:ascii="Times New Roman" w:hAnsi="Times New Roman" w:cs="B Nazanin"/>
          <w:i/>
          <w:sz w:val="24"/>
          <w:szCs w:val="28"/>
          <w:lang w:bidi="fa-IR"/>
        </w:rPr>
      </w:pPr>
      <w:r>
        <w:rPr>
          <w:rFonts w:ascii="Times New Roman" w:hAnsi="Times New Roman" w:cs="B Nazanin" w:hint="cs"/>
          <w:i/>
          <w:sz w:val="24"/>
          <w:szCs w:val="28"/>
          <w:rtl/>
          <w:lang w:bidi="fa-IR"/>
        </w:rPr>
        <w:t xml:space="preserve">تنظیم قوانین مرتبط با حفاظت از مراتع و </w:t>
      </w:r>
      <w:r w:rsidR="006C241E">
        <w:rPr>
          <w:rFonts w:ascii="Times New Roman" w:hAnsi="Times New Roman" w:cs="B Nazanin" w:hint="cs"/>
          <w:i/>
          <w:sz w:val="24"/>
          <w:szCs w:val="28"/>
          <w:rtl/>
          <w:lang w:bidi="fa-IR"/>
        </w:rPr>
        <w:t>حیات وحش ساکن و پایش اجرای این قوانین</w:t>
      </w:r>
    </w:p>
    <w:p w:rsidR="006C241E" w:rsidRDefault="006C241E" w:rsidP="006C241E">
      <w:pPr>
        <w:pStyle w:val="ListParagraph"/>
        <w:numPr>
          <w:ilvl w:val="0"/>
          <w:numId w:val="22"/>
        </w:numPr>
        <w:tabs>
          <w:tab w:val="right" w:pos="-1839"/>
        </w:tabs>
        <w:bidi/>
        <w:spacing w:after="0"/>
        <w:ind w:left="713" w:hanging="284"/>
        <w:jc w:val="both"/>
        <w:rPr>
          <w:rFonts w:ascii="Times New Roman" w:hAnsi="Times New Roman" w:cs="B Nazanin"/>
          <w:i/>
          <w:sz w:val="24"/>
          <w:szCs w:val="28"/>
          <w:lang w:bidi="fa-IR"/>
        </w:rPr>
      </w:pPr>
      <w:r>
        <w:rPr>
          <w:rFonts w:ascii="Times New Roman" w:hAnsi="Times New Roman" w:cs="B Nazanin" w:hint="cs"/>
          <w:i/>
          <w:sz w:val="24"/>
          <w:szCs w:val="28"/>
          <w:rtl/>
          <w:lang w:bidi="fa-IR"/>
        </w:rPr>
        <w:t xml:space="preserve">پیشنهاد سیاست های حفاظتی که باعث تنظیم مراتع و چراگاه ها می شود با همکاری </w:t>
      </w:r>
      <w:r w:rsidR="0059520D">
        <w:rPr>
          <w:rFonts w:ascii="Times New Roman" w:hAnsi="Times New Roman" w:cs="B Nazanin" w:hint="cs"/>
          <w:i/>
          <w:sz w:val="24"/>
          <w:szCs w:val="28"/>
          <w:rtl/>
          <w:lang w:bidi="fa-IR"/>
        </w:rPr>
        <w:t>و مشارکت بخش های مرتبط</w:t>
      </w:r>
    </w:p>
    <w:p w:rsidR="0059520D" w:rsidRDefault="003A74FE" w:rsidP="0059520D">
      <w:pPr>
        <w:pStyle w:val="ListParagraph"/>
        <w:numPr>
          <w:ilvl w:val="0"/>
          <w:numId w:val="22"/>
        </w:numPr>
        <w:tabs>
          <w:tab w:val="right" w:pos="-1839"/>
        </w:tabs>
        <w:bidi/>
        <w:spacing w:after="0"/>
        <w:ind w:left="713" w:hanging="284"/>
        <w:jc w:val="both"/>
        <w:rPr>
          <w:rFonts w:ascii="Times New Roman" w:hAnsi="Times New Roman" w:cs="B Nazanin"/>
          <w:i/>
          <w:sz w:val="24"/>
          <w:szCs w:val="28"/>
          <w:lang w:bidi="fa-IR"/>
        </w:rPr>
      </w:pPr>
      <w:r>
        <w:rPr>
          <w:rFonts w:ascii="Times New Roman" w:hAnsi="Times New Roman" w:cs="B Nazanin" w:hint="cs"/>
          <w:i/>
          <w:sz w:val="24"/>
          <w:szCs w:val="28"/>
          <w:rtl/>
          <w:lang w:bidi="fa-IR"/>
        </w:rPr>
        <w:t>تهیه خدمات دامپزشکی برای احشام و نظارت بر تمامی امور مربوط به دام ها شامل صادرات، واردات و تغذیه آنها</w:t>
      </w:r>
    </w:p>
    <w:p w:rsidR="003A74FE" w:rsidRDefault="003A74FE" w:rsidP="003A74FE">
      <w:pPr>
        <w:pStyle w:val="ListParagraph"/>
        <w:numPr>
          <w:ilvl w:val="0"/>
          <w:numId w:val="21"/>
        </w:numPr>
        <w:tabs>
          <w:tab w:val="right" w:pos="-1839"/>
        </w:tabs>
        <w:bidi/>
        <w:spacing w:after="0"/>
        <w:ind w:left="429" w:firstLine="0"/>
        <w:jc w:val="both"/>
        <w:rPr>
          <w:rFonts w:ascii="Times New Roman" w:hAnsi="Times New Roman" w:cs="B Nazanin"/>
          <w:i/>
          <w:sz w:val="24"/>
          <w:szCs w:val="28"/>
          <w:lang w:bidi="fa-IR"/>
        </w:rPr>
      </w:pPr>
      <w:r>
        <w:rPr>
          <w:rFonts w:ascii="Times New Roman" w:hAnsi="Times New Roman" w:cs="B Nazanin" w:hint="cs"/>
          <w:i/>
          <w:sz w:val="24"/>
          <w:szCs w:val="28"/>
          <w:rtl/>
          <w:lang w:bidi="fa-IR"/>
        </w:rPr>
        <w:t>مرکز ملی</w:t>
      </w:r>
      <w:r w:rsidRPr="003A74FE">
        <w:rPr>
          <w:rFonts w:ascii="Times New Roman" w:hAnsi="Times New Roman" w:cs="B Nazanin" w:hint="cs"/>
          <w:i/>
          <w:sz w:val="24"/>
          <w:szCs w:val="28"/>
          <w:rtl/>
          <w:lang w:bidi="fa-IR"/>
        </w:rPr>
        <w:t xml:space="preserve"> </w:t>
      </w:r>
      <w:r>
        <w:rPr>
          <w:rFonts w:ascii="Times New Roman" w:hAnsi="Times New Roman" w:cs="B Nazanin" w:hint="cs"/>
          <w:i/>
          <w:sz w:val="24"/>
          <w:szCs w:val="28"/>
          <w:rtl/>
          <w:lang w:bidi="fa-IR"/>
        </w:rPr>
        <w:t xml:space="preserve">مطالعات کشاورزی و انتقال تکنولوژی </w:t>
      </w:r>
    </w:p>
    <w:p w:rsidR="00496F0D" w:rsidRDefault="00496F0D" w:rsidP="00496F0D">
      <w:pPr>
        <w:tabs>
          <w:tab w:val="right" w:pos="-1839"/>
          <w:tab w:val="right" w:pos="2839"/>
        </w:tabs>
        <w:bidi/>
        <w:spacing w:after="0"/>
        <w:ind w:left="4" w:firstLine="425"/>
        <w:jc w:val="both"/>
        <w:rPr>
          <w:rFonts w:ascii="Times New Roman" w:hAnsi="Times New Roman" w:cs="B Nazanin"/>
          <w:i/>
          <w:sz w:val="24"/>
          <w:szCs w:val="28"/>
          <w:rtl/>
          <w:lang w:bidi="fa-IR"/>
        </w:rPr>
      </w:pPr>
      <w:r>
        <w:rPr>
          <w:rFonts w:ascii="Times New Roman" w:hAnsi="Times New Roman" w:cs="B Nazanin" w:hint="cs"/>
          <w:i/>
          <w:sz w:val="24"/>
          <w:szCs w:val="28"/>
          <w:rtl/>
          <w:lang w:bidi="fa-IR"/>
        </w:rPr>
        <w:t>برنامه ریزی و هدایت تحقیقات مرتبط با مراتع، گیاهان علوفه ای، احشام و دیگر بخش های کشاورزی</w:t>
      </w:r>
    </w:p>
    <w:p w:rsidR="00496F0D" w:rsidRDefault="00496F0D" w:rsidP="00496F0D">
      <w:pPr>
        <w:pStyle w:val="ListParagraph"/>
        <w:numPr>
          <w:ilvl w:val="0"/>
          <w:numId w:val="21"/>
        </w:numPr>
        <w:tabs>
          <w:tab w:val="right" w:pos="-1839"/>
        </w:tabs>
        <w:bidi/>
        <w:spacing w:after="0"/>
        <w:ind w:left="429" w:firstLine="0"/>
        <w:jc w:val="both"/>
        <w:rPr>
          <w:rFonts w:ascii="Times New Roman" w:hAnsi="Times New Roman" w:cs="B Nazanin"/>
          <w:i/>
          <w:sz w:val="24"/>
          <w:szCs w:val="28"/>
          <w:lang w:bidi="fa-IR"/>
        </w:rPr>
      </w:pPr>
      <w:r>
        <w:rPr>
          <w:rFonts w:ascii="Times New Roman" w:hAnsi="Times New Roman" w:cs="B Nazanin" w:hint="cs"/>
          <w:i/>
          <w:sz w:val="24"/>
          <w:szCs w:val="28"/>
          <w:rtl/>
          <w:lang w:bidi="fa-IR"/>
        </w:rPr>
        <w:t>شرکت تعاونی شهری</w:t>
      </w:r>
    </w:p>
    <w:p w:rsidR="00496F0D" w:rsidRDefault="00496F0D" w:rsidP="00496F0D">
      <w:pPr>
        <w:tabs>
          <w:tab w:val="right" w:pos="-1839"/>
        </w:tabs>
        <w:bidi/>
        <w:spacing w:after="0"/>
        <w:ind w:left="4" w:firstLine="425"/>
        <w:jc w:val="both"/>
        <w:rPr>
          <w:rFonts w:ascii="Times New Roman" w:hAnsi="Times New Roman" w:cs="B Nazanin"/>
          <w:i/>
          <w:sz w:val="24"/>
          <w:szCs w:val="28"/>
          <w:rtl/>
          <w:lang w:bidi="fa-IR"/>
        </w:rPr>
      </w:pPr>
      <w:r>
        <w:rPr>
          <w:rFonts w:ascii="Times New Roman" w:hAnsi="Times New Roman" w:cs="B Nazanin" w:hint="cs"/>
          <w:i/>
          <w:sz w:val="24"/>
          <w:szCs w:val="28"/>
          <w:rtl/>
          <w:lang w:bidi="fa-IR"/>
        </w:rPr>
        <w:t xml:space="preserve">برنامه ریزی و نظارت بر توسعه و مدیریت </w:t>
      </w:r>
      <w:r w:rsidR="006343BB">
        <w:rPr>
          <w:rFonts w:ascii="Times New Roman" w:hAnsi="Times New Roman" w:cs="B Nazanin" w:hint="cs"/>
          <w:i/>
          <w:sz w:val="24"/>
          <w:szCs w:val="28"/>
          <w:rtl/>
          <w:lang w:bidi="fa-IR"/>
        </w:rPr>
        <w:t>مراتع بوسیله نهادهای مشارکتی مرتبط با مراتع</w:t>
      </w:r>
    </w:p>
    <w:p w:rsidR="00E548F1" w:rsidRDefault="00E548F1" w:rsidP="00E548F1">
      <w:pPr>
        <w:pStyle w:val="ListParagraph"/>
        <w:numPr>
          <w:ilvl w:val="0"/>
          <w:numId w:val="21"/>
        </w:numPr>
        <w:tabs>
          <w:tab w:val="right" w:pos="-1839"/>
        </w:tabs>
        <w:bidi/>
        <w:spacing w:after="0"/>
        <w:ind w:left="429" w:firstLine="0"/>
        <w:jc w:val="both"/>
        <w:rPr>
          <w:rFonts w:ascii="Times New Roman" w:hAnsi="Times New Roman" w:cs="B Nazanin"/>
          <w:i/>
          <w:sz w:val="24"/>
          <w:szCs w:val="28"/>
          <w:lang w:bidi="fa-IR"/>
        </w:rPr>
      </w:pPr>
      <w:r>
        <w:rPr>
          <w:rFonts w:ascii="Times New Roman" w:hAnsi="Times New Roman" w:cs="B Nazanin" w:hint="cs"/>
          <w:i/>
          <w:sz w:val="24"/>
          <w:szCs w:val="28"/>
          <w:rtl/>
          <w:lang w:bidi="fa-IR"/>
        </w:rPr>
        <w:t>شورای عالی علوم و تکنولوژی/ برنامه توسعه و تحقیقات بادیه</w:t>
      </w:r>
      <w:r>
        <w:rPr>
          <w:rStyle w:val="FootnoteReference"/>
          <w:rFonts w:ascii="Times New Roman" w:hAnsi="Times New Roman" w:cs="B Nazanin"/>
          <w:i/>
          <w:sz w:val="24"/>
          <w:szCs w:val="28"/>
          <w:rtl/>
          <w:lang w:bidi="fa-IR"/>
        </w:rPr>
        <w:footnoteReference w:id="87"/>
      </w:r>
    </w:p>
    <w:p w:rsidR="00613822" w:rsidRDefault="00613822" w:rsidP="00613822">
      <w:pPr>
        <w:tabs>
          <w:tab w:val="right" w:pos="-1839"/>
        </w:tabs>
        <w:bidi/>
        <w:spacing w:after="0"/>
        <w:ind w:left="429"/>
        <w:jc w:val="both"/>
        <w:rPr>
          <w:rFonts w:ascii="Times New Roman" w:hAnsi="Times New Roman" w:cs="B Nazanin"/>
          <w:i/>
          <w:sz w:val="24"/>
          <w:szCs w:val="28"/>
          <w:lang w:bidi="fa-IR"/>
        </w:rPr>
      </w:pPr>
      <w:r>
        <w:rPr>
          <w:rFonts w:ascii="Times New Roman" w:hAnsi="Times New Roman" w:cs="B Nazanin" w:hint="cs"/>
          <w:i/>
          <w:sz w:val="24"/>
          <w:szCs w:val="28"/>
          <w:rtl/>
          <w:lang w:bidi="fa-IR"/>
        </w:rPr>
        <w:t>هدایت مطالعات محیط زیستی و اقتصادی- اجتماعی در منطقه صفوی</w:t>
      </w:r>
      <w:r>
        <w:rPr>
          <w:rStyle w:val="FootnoteReference"/>
          <w:rFonts w:ascii="Times New Roman" w:hAnsi="Times New Roman" w:cs="B Nazanin"/>
          <w:i/>
          <w:sz w:val="24"/>
          <w:szCs w:val="28"/>
          <w:rtl/>
          <w:lang w:bidi="fa-IR"/>
        </w:rPr>
        <w:footnoteReference w:id="88"/>
      </w:r>
    </w:p>
    <w:p w:rsidR="00613822" w:rsidRDefault="00613822" w:rsidP="00613822">
      <w:pPr>
        <w:pStyle w:val="ListParagraph"/>
        <w:numPr>
          <w:ilvl w:val="0"/>
          <w:numId w:val="21"/>
        </w:numPr>
        <w:tabs>
          <w:tab w:val="right" w:pos="-1839"/>
        </w:tabs>
        <w:bidi/>
        <w:spacing w:after="0"/>
        <w:ind w:left="429" w:firstLine="0"/>
        <w:jc w:val="both"/>
        <w:rPr>
          <w:rFonts w:ascii="Times New Roman" w:hAnsi="Times New Roman" w:cs="B Nazanin"/>
          <w:i/>
          <w:sz w:val="24"/>
          <w:szCs w:val="28"/>
          <w:lang w:bidi="fa-IR"/>
        </w:rPr>
      </w:pPr>
      <w:r>
        <w:rPr>
          <w:rFonts w:ascii="Times New Roman" w:hAnsi="Times New Roman" w:cs="B Nazanin" w:hint="cs"/>
          <w:i/>
          <w:sz w:val="24"/>
          <w:szCs w:val="28"/>
          <w:rtl/>
          <w:lang w:bidi="fa-IR"/>
        </w:rPr>
        <w:t>دانشگاه های اردن</w:t>
      </w:r>
    </w:p>
    <w:p w:rsidR="00613822" w:rsidRDefault="007B73ED" w:rsidP="007B73ED">
      <w:pPr>
        <w:tabs>
          <w:tab w:val="right" w:pos="-1839"/>
        </w:tabs>
        <w:bidi/>
        <w:spacing w:after="0"/>
        <w:ind w:left="429"/>
        <w:jc w:val="both"/>
        <w:rPr>
          <w:rFonts w:ascii="Times New Roman" w:hAnsi="Times New Roman" w:cs="B Nazanin"/>
          <w:i/>
          <w:sz w:val="24"/>
          <w:szCs w:val="28"/>
          <w:rtl/>
          <w:lang w:bidi="fa-IR"/>
        </w:rPr>
      </w:pPr>
      <w:r>
        <w:rPr>
          <w:rFonts w:ascii="Times New Roman" w:hAnsi="Times New Roman" w:cs="B Nazanin" w:hint="cs"/>
          <w:i/>
          <w:sz w:val="24"/>
          <w:szCs w:val="28"/>
          <w:rtl/>
          <w:lang w:bidi="fa-IR"/>
        </w:rPr>
        <w:t>انجام مطالعات و تحقیقات مرتبط با مراتع و آموزش و تعلیم در این زمینه</w:t>
      </w:r>
    </w:p>
    <w:p w:rsidR="007B73ED" w:rsidRDefault="002939D1" w:rsidP="00E304FD">
      <w:pPr>
        <w:pStyle w:val="ListParagraph"/>
        <w:numPr>
          <w:ilvl w:val="0"/>
          <w:numId w:val="21"/>
        </w:numPr>
        <w:tabs>
          <w:tab w:val="right" w:pos="-1839"/>
        </w:tabs>
        <w:bidi/>
        <w:spacing w:after="0"/>
        <w:ind w:left="429" w:firstLine="0"/>
        <w:jc w:val="both"/>
        <w:rPr>
          <w:rFonts w:ascii="Times New Roman" w:hAnsi="Times New Roman" w:cs="B Nazanin"/>
          <w:i/>
          <w:sz w:val="24"/>
          <w:szCs w:val="28"/>
          <w:lang w:bidi="fa-IR"/>
        </w:rPr>
      </w:pPr>
      <w:r>
        <w:rPr>
          <w:rFonts w:ascii="Times New Roman" w:hAnsi="Times New Roman" w:cs="B Nazanin" w:hint="cs"/>
          <w:i/>
          <w:sz w:val="24"/>
          <w:szCs w:val="28"/>
          <w:rtl/>
          <w:lang w:bidi="fa-IR"/>
        </w:rPr>
        <w:t>بخش سرزمین و نقشه برداری</w:t>
      </w:r>
    </w:p>
    <w:p w:rsidR="002939D1" w:rsidRPr="00E304FD" w:rsidRDefault="002939D1" w:rsidP="004D706E">
      <w:pPr>
        <w:tabs>
          <w:tab w:val="right" w:pos="-1839"/>
        </w:tabs>
        <w:bidi/>
        <w:spacing w:after="0"/>
        <w:ind w:left="429"/>
        <w:jc w:val="both"/>
        <w:rPr>
          <w:rFonts w:ascii="Times New Roman" w:hAnsi="Times New Roman" w:cs="B Nazanin"/>
          <w:i/>
          <w:sz w:val="24"/>
          <w:szCs w:val="28"/>
          <w:rtl/>
          <w:lang w:bidi="fa-IR"/>
        </w:rPr>
      </w:pPr>
      <w:r w:rsidRPr="00E304FD">
        <w:rPr>
          <w:rFonts w:ascii="Times New Roman" w:hAnsi="Times New Roman" w:cs="B Nazanin" w:hint="cs"/>
          <w:i/>
          <w:sz w:val="24"/>
          <w:szCs w:val="28"/>
          <w:rtl/>
          <w:lang w:bidi="fa-IR"/>
        </w:rPr>
        <w:t>مدیریت تمام مسایل مربوط به مالکیت و حق تصدی زمین ها</w:t>
      </w:r>
    </w:p>
    <w:p w:rsidR="002939D1" w:rsidRDefault="002939D1" w:rsidP="00E304FD">
      <w:pPr>
        <w:pStyle w:val="ListParagraph"/>
        <w:numPr>
          <w:ilvl w:val="0"/>
          <w:numId w:val="21"/>
        </w:numPr>
        <w:tabs>
          <w:tab w:val="right" w:pos="-1839"/>
        </w:tabs>
        <w:bidi/>
        <w:spacing w:after="0"/>
        <w:ind w:left="429" w:firstLine="0"/>
        <w:jc w:val="both"/>
        <w:rPr>
          <w:rFonts w:ascii="Times New Roman" w:hAnsi="Times New Roman" w:cs="B Nazanin"/>
          <w:i/>
          <w:sz w:val="24"/>
          <w:szCs w:val="28"/>
          <w:lang w:bidi="fa-IR"/>
        </w:rPr>
      </w:pPr>
      <w:r>
        <w:rPr>
          <w:rFonts w:ascii="Times New Roman" w:hAnsi="Times New Roman" w:cs="B Nazanin" w:hint="cs"/>
          <w:i/>
          <w:sz w:val="24"/>
          <w:szCs w:val="28"/>
          <w:rtl/>
          <w:lang w:bidi="fa-IR"/>
        </w:rPr>
        <w:t>مرکز سلطنتی جغرافیای اردن</w:t>
      </w:r>
    </w:p>
    <w:p w:rsidR="002939D1" w:rsidRPr="00E304FD" w:rsidRDefault="000D2328" w:rsidP="004D706E">
      <w:pPr>
        <w:tabs>
          <w:tab w:val="right" w:pos="-1839"/>
        </w:tabs>
        <w:bidi/>
        <w:spacing w:after="0"/>
        <w:ind w:left="429"/>
        <w:jc w:val="both"/>
        <w:rPr>
          <w:rFonts w:ascii="Times New Roman" w:hAnsi="Times New Roman" w:cs="B Nazanin"/>
          <w:i/>
          <w:sz w:val="24"/>
          <w:szCs w:val="28"/>
          <w:rtl/>
          <w:lang w:bidi="fa-IR"/>
        </w:rPr>
      </w:pPr>
      <w:r w:rsidRPr="00E304FD">
        <w:rPr>
          <w:rFonts w:ascii="Times New Roman" w:hAnsi="Times New Roman" w:cs="B Nazanin" w:hint="cs"/>
          <w:i/>
          <w:sz w:val="24"/>
          <w:szCs w:val="28"/>
          <w:rtl/>
          <w:lang w:bidi="fa-IR"/>
        </w:rPr>
        <w:t>تهیه نقشه، تصاویر هوایی و عکس</w:t>
      </w:r>
    </w:p>
    <w:p w:rsidR="000D2328" w:rsidRDefault="000D2328" w:rsidP="00E304FD">
      <w:pPr>
        <w:pStyle w:val="ListParagraph"/>
        <w:numPr>
          <w:ilvl w:val="0"/>
          <w:numId w:val="21"/>
        </w:numPr>
        <w:tabs>
          <w:tab w:val="right" w:pos="-1839"/>
        </w:tabs>
        <w:bidi/>
        <w:spacing w:after="0"/>
        <w:ind w:left="429" w:firstLine="0"/>
        <w:jc w:val="both"/>
        <w:rPr>
          <w:rFonts w:ascii="Times New Roman" w:hAnsi="Times New Roman" w:cs="B Nazanin"/>
          <w:i/>
          <w:sz w:val="24"/>
          <w:szCs w:val="28"/>
          <w:lang w:bidi="fa-IR"/>
        </w:rPr>
      </w:pPr>
      <w:r>
        <w:rPr>
          <w:rFonts w:ascii="Times New Roman" w:hAnsi="Times New Roman" w:cs="B Nazanin" w:hint="cs"/>
          <w:i/>
          <w:sz w:val="24"/>
          <w:szCs w:val="28"/>
          <w:rtl/>
          <w:lang w:bidi="fa-IR"/>
        </w:rPr>
        <w:t>شرکت تعاونی حفاظت از محیط زیست</w:t>
      </w:r>
    </w:p>
    <w:p w:rsidR="000D2328" w:rsidRPr="00E304FD" w:rsidRDefault="000D2328" w:rsidP="004D706E">
      <w:pPr>
        <w:tabs>
          <w:tab w:val="right" w:pos="-1839"/>
        </w:tabs>
        <w:bidi/>
        <w:spacing w:after="0"/>
        <w:ind w:left="429"/>
        <w:jc w:val="both"/>
        <w:rPr>
          <w:rFonts w:ascii="Times New Roman" w:hAnsi="Times New Roman" w:cs="B Nazanin"/>
          <w:i/>
          <w:sz w:val="24"/>
          <w:szCs w:val="28"/>
          <w:rtl/>
          <w:lang w:bidi="fa-IR"/>
        </w:rPr>
      </w:pPr>
      <w:r w:rsidRPr="00E304FD">
        <w:rPr>
          <w:rFonts w:ascii="Times New Roman" w:hAnsi="Times New Roman" w:cs="B Nazanin" w:hint="cs"/>
          <w:i/>
          <w:sz w:val="24"/>
          <w:szCs w:val="28"/>
          <w:rtl/>
          <w:lang w:bidi="fa-IR"/>
        </w:rPr>
        <w:t>مشارکت در مسایل مرتبط با محیط زیست</w:t>
      </w:r>
    </w:p>
    <w:p w:rsidR="000D2328" w:rsidRDefault="000D2328" w:rsidP="00E304FD">
      <w:pPr>
        <w:pStyle w:val="ListParagraph"/>
        <w:numPr>
          <w:ilvl w:val="0"/>
          <w:numId w:val="21"/>
        </w:numPr>
        <w:tabs>
          <w:tab w:val="right" w:pos="-1839"/>
        </w:tabs>
        <w:bidi/>
        <w:spacing w:after="0"/>
        <w:ind w:left="429" w:firstLine="0"/>
        <w:jc w:val="both"/>
        <w:rPr>
          <w:rFonts w:ascii="Times New Roman" w:hAnsi="Times New Roman" w:cs="B Nazanin"/>
          <w:i/>
          <w:sz w:val="24"/>
          <w:szCs w:val="28"/>
          <w:lang w:bidi="fa-IR"/>
        </w:rPr>
      </w:pPr>
      <w:r>
        <w:rPr>
          <w:rFonts w:ascii="Times New Roman" w:hAnsi="Times New Roman" w:cs="B Nazanin" w:hint="cs"/>
          <w:i/>
          <w:sz w:val="24"/>
          <w:szCs w:val="28"/>
          <w:rtl/>
          <w:lang w:bidi="fa-IR"/>
        </w:rPr>
        <w:t>مرجع آب اردن</w:t>
      </w:r>
    </w:p>
    <w:p w:rsidR="000D2328" w:rsidRDefault="000D2328" w:rsidP="004D706E">
      <w:pPr>
        <w:tabs>
          <w:tab w:val="right" w:pos="-1839"/>
        </w:tabs>
        <w:bidi/>
        <w:spacing w:after="0"/>
        <w:ind w:left="69" w:firstLine="360"/>
        <w:jc w:val="both"/>
        <w:rPr>
          <w:rFonts w:ascii="Times New Roman" w:hAnsi="Times New Roman" w:cs="B Nazanin"/>
          <w:i/>
          <w:sz w:val="24"/>
          <w:szCs w:val="28"/>
          <w:rtl/>
          <w:lang w:bidi="fa-IR"/>
        </w:rPr>
      </w:pPr>
      <w:r w:rsidRPr="00E304FD">
        <w:rPr>
          <w:rFonts w:ascii="Times New Roman" w:hAnsi="Times New Roman" w:cs="B Nazanin" w:hint="cs"/>
          <w:i/>
          <w:sz w:val="24"/>
          <w:szCs w:val="28"/>
          <w:rtl/>
          <w:lang w:bidi="fa-IR"/>
        </w:rPr>
        <w:t>مدیریت منابع آب</w:t>
      </w:r>
    </w:p>
    <w:p w:rsidR="004D706E" w:rsidRDefault="0009476A" w:rsidP="0009476A">
      <w:pPr>
        <w:pStyle w:val="ListParagraph"/>
        <w:numPr>
          <w:ilvl w:val="0"/>
          <w:numId w:val="21"/>
        </w:numPr>
        <w:tabs>
          <w:tab w:val="right" w:pos="-1839"/>
        </w:tabs>
        <w:bidi/>
        <w:spacing w:after="0"/>
        <w:ind w:left="571" w:hanging="283"/>
        <w:jc w:val="both"/>
        <w:rPr>
          <w:rFonts w:ascii="Times New Roman" w:hAnsi="Times New Roman" w:cs="B Nazanin"/>
          <w:i/>
          <w:sz w:val="24"/>
          <w:szCs w:val="28"/>
          <w:lang w:bidi="fa-IR"/>
        </w:rPr>
      </w:pPr>
      <w:r w:rsidRPr="0009476A">
        <w:rPr>
          <w:rFonts w:ascii="Times New Roman" w:hAnsi="Times New Roman" w:cs="B Nazanin" w:hint="cs"/>
          <w:i/>
          <w:sz w:val="24"/>
          <w:szCs w:val="28"/>
          <w:rtl/>
          <w:lang w:bidi="fa-IR"/>
        </w:rPr>
        <w:t>سازمان های مردم نهاد</w:t>
      </w:r>
      <w:r>
        <w:rPr>
          <w:rFonts w:ascii="Times New Roman" w:hAnsi="Times New Roman" w:cs="B Nazanin" w:hint="cs"/>
          <w:i/>
          <w:sz w:val="24"/>
          <w:szCs w:val="28"/>
          <w:rtl/>
          <w:lang w:bidi="fa-IR"/>
        </w:rPr>
        <w:t xml:space="preserve"> (</w:t>
      </w:r>
      <w:r w:rsidRPr="0009476A">
        <w:rPr>
          <w:rFonts w:ascii="Times New Roman" w:hAnsi="Times New Roman" w:cs="B Nazanin"/>
          <w:sz w:val="24"/>
          <w:szCs w:val="28"/>
          <w:lang w:bidi="fa-IR"/>
        </w:rPr>
        <w:t>NGOs</w:t>
      </w:r>
      <w:r>
        <w:rPr>
          <w:rFonts w:ascii="Times New Roman" w:hAnsi="Times New Roman" w:cs="B Nazanin" w:hint="cs"/>
          <w:i/>
          <w:sz w:val="24"/>
          <w:szCs w:val="28"/>
          <w:rtl/>
          <w:lang w:bidi="fa-IR"/>
        </w:rPr>
        <w:t>)</w:t>
      </w:r>
      <w:r w:rsidRPr="0009476A">
        <w:rPr>
          <w:rFonts w:ascii="Times New Roman" w:hAnsi="Times New Roman" w:cs="B Nazanin" w:hint="cs"/>
          <w:i/>
          <w:sz w:val="24"/>
          <w:szCs w:val="28"/>
          <w:rtl/>
          <w:lang w:bidi="fa-IR"/>
        </w:rPr>
        <w:t xml:space="preserve"> </w:t>
      </w:r>
    </w:p>
    <w:p w:rsidR="00D21A50" w:rsidRDefault="00B97FA6" w:rsidP="00B97FA6">
      <w:pPr>
        <w:tabs>
          <w:tab w:val="right" w:pos="-1839"/>
        </w:tabs>
        <w:bidi/>
        <w:spacing w:after="0"/>
        <w:ind w:left="429"/>
        <w:jc w:val="both"/>
        <w:rPr>
          <w:rFonts w:ascii="Times New Roman" w:hAnsi="Times New Roman" w:cs="B Nazanin"/>
          <w:sz w:val="24"/>
          <w:szCs w:val="28"/>
          <w:rtl/>
          <w:lang w:bidi="fa-IR"/>
        </w:rPr>
      </w:pPr>
      <w:r>
        <w:rPr>
          <w:rFonts w:ascii="Times New Roman" w:hAnsi="Times New Roman" w:cs="B Nazanin"/>
          <w:sz w:val="24"/>
          <w:szCs w:val="28"/>
          <w:lang w:bidi="fa-IR"/>
        </w:rPr>
        <w:t>NGO</w:t>
      </w:r>
      <w:r>
        <w:rPr>
          <w:rFonts w:ascii="Times New Roman" w:hAnsi="Times New Roman" w:cs="B Nazanin" w:hint="cs"/>
          <w:sz w:val="24"/>
          <w:szCs w:val="28"/>
          <w:rtl/>
          <w:lang w:bidi="fa-IR"/>
        </w:rPr>
        <w:t xml:space="preserve"> های مختلفی در اردن با جنبه های تکنیکی، محیط زیستی و اجتماعی مربوط به مراتع و احشام سر و کار دارند که عبارتند از:</w:t>
      </w:r>
    </w:p>
    <w:p w:rsidR="00B97FA6" w:rsidRDefault="00B97FA6" w:rsidP="00B97FA6">
      <w:pPr>
        <w:pStyle w:val="ListParagraph"/>
        <w:numPr>
          <w:ilvl w:val="0"/>
          <w:numId w:val="23"/>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lastRenderedPageBreak/>
        <w:t>انجمن سلطنتی حفاظت از طبیعت</w:t>
      </w:r>
      <w:r w:rsidR="007B3AEB">
        <w:rPr>
          <w:rStyle w:val="FootnoteReference"/>
          <w:rFonts w:ascii="Times New Roman" w:hAnsi="Times New Roman" w:cs="B Nazanin"/>
          <w:sz w:val="24"/>
          <w:szCs w:val="28"/>
          <w:rtl/>
          <w:lang w:bidi="fa-IR"/>
        </w:rPr>
        <w:footnoteReference w:id="89"/>
      </w:r>
    </w:p>
    <w:p w:rsidR="00B97FA6" w:rsidRDefault="007B3AEB" w:rsidP="00B97FA6">
      <w:pPr>
        <w:pStyle w:val="ListParagraph"/>
        <w:numPr>
          <w:ilvl w:val="0"/>
          <w:numId w:val="23"/>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صندوق هاشمی برای توسعه انسانی</w:t>
      </w:r>
      <w:r>
        <w:rPr>
          <w:rStyle w:val="FootnoteReference"/>
          <w:rFonts w:ascii="Times New Roman" w:hAnsi="Times New Roman" w:cs="B Nazanin"/>
          <w:sz w:val="24"/>
          <w:szCs w:val="28"/>
          <w:rtl/>
          <w:lang w:bidi="fa-IR"/>
        </w:rPr>
        <w:footnoteReference w:id="90"/>
      </w:r>
    </w:p>
    <w:p w:rsidR="007B3AEB" w:rsidRDefault="007B3AEB" w:rsidP="007B3AEB">
      <w:pPr>
        <w:pStyle w:val="ListParagraph"/>
        <w:numPr>
          <w:ilvl w:val="0"/>
          <w:numId w:val="23"/>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مراقبت ملی</w:t>
      </w:r>
      <w:r w:rsidR="00B54E28">
        <w:rPr>
          <w:rStyle w:val="FootnoteReference"/>
          <w:rFonts w:ascii="Times New Roman" w:hAnsi="Times New Roman" w:cs="B Nazanin"/>
          <w:sz w:val="24"/>
          <w:szCs w:val="28"/>
          <w:rtl/>
          <w:lang w:bidi="fa-IR"/>
        </w:rPr>
        <w:footnoteReference w:id="91"/>
      </w:r>
    </w:p>
    <w:p w:rsidR="007B3AEB" w:rsidRDefault="007B3AEB" w:rsidP="007B3AEB">
      <w:pPr>
        <w:pStyle w:val="ListParagraph"/>
        <w:numPr>
          <w:ilvl w:val="0"/>
          <w:numId w:val="23"/>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انجمن اردنی حفاظت از محیط زیست و کنترل بیابان زایی</w:t>
      </w:r>
      <w:r w:rsidR="00B54E28">
        <w:rPr>
          <w:rStyle w:val="FootnoteReference"/>
          <w:rFonts w:ascii="Times New Roman" w:hAnsi="Times New Roman" w:cs="B Nazanin"/>
          <w:sz w:val="24"/>
          <w:szCs w:val="28"/>
          <w:rtl/>
          <w:lang w:bidi="fa-IR"/>
        </w:rPr>
        <w:footnoteReference w:id="92"/>
      </w:r>
    </w:p>
    <w:p w:rsidR="007B3AEB" w:rsidRDefault="007B3AEB" w:rsidP="007B3AEB">
      <w:pPr>
        <w:pStyle w:val="ListParagraph"/>
        <w:numPr>
          <w:ilvl w:val="0"/>
          <w:numId w:val="23"/>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انجمن محیط زیست اردن</w:t>
      </w:r>
      <w:r w:rsidR="00B54E28">
        <w:rPr>
          <w:rStyle w:val="FootnoteReference"/>
          <w:rFonts w:ascii="Times New Roman" w:hAnsi="Times New Roman" w:cs="B Nazanin"/>
          <w:sz w:val="24"/>
          <w:szCs w:val="28"/>
          <w:rtl/>
          <w:lang w:bidi="fa-IR"/>
        </w:rPr>
        <w:footnoteReference w:id="93"/>
      </w:r>
    </w:p>
    <w:p w:rsidR="00B54E28" w:rsidRDefault="00F23ABD" w:rsidP="00B54E28">
      <w:pPr>
        <w:tabs>
          <w:tab w:val="right" w:pos="-1839"/>
        </w:tabs>
        <w:bidi/>
        <w:spacing w:after="0"/>
        <w:ind w:left="4" w:firstLine="425"/>
        <w:jc w:val="both"/>
        <w:rPr>
          <w:rFonts w:ascii="Times New Roman" w:hAnsi="Times New Roman" w:cs="B Nazanin"/>
          <w:sz w:val="24"/>
          <w:szCs w:val="28"/>
          <w:rtl/>
          <w:lang w:bidi="fa-IR"/>
        </w:rPr>
      </w:pPr>
      <w:r>
        <w:rPr>
          <w:rFonts w:ascii="Times New Roman" w:hAnsi="Times New Roman" w:cs="B Nazanin" w:hint="cs"/>
          <w:sz w:val="24"/>
          <w:szCs w:val="28"/>
          <w:rtl/>
          <w:lang w:bidi="fa-IR"/>
        </w:rPr>
        <w:t>اولویت های بخش تحقیقات</w:t>
      </w:r>
    </w:p>
    <w:p w:rsidR="00F23ABD" w:rsidRDefault="00F23ABD" w:rsidP="00892831">
      <w:pPr>
        <w:tabs>
          <w:tab w:val="right" w:pos="-1839"/>
        </w:tabs>
        <w:bidi/>
        <w:spacing w:after="0"/>
        <w:ind w:left="4" w:firstLine="425"/>
        <w:jc w:val="both"/>
        <w:rPr>
          <w:rFonts w:ascii="Times New Roman" w:hAnsi="Times New Roman" w:cs="B Nazanin"/>
          <w:sz w:val="24"/>
          <w:szCs w:val="28"/>
          <w:rtl/>
          <w:lang w:bidi="fa-IR"/>
        </w:rPr>
      </w:pPr>
      <w:r w:rsidRPr="00892831">
        <w:rPr>
          <w:rFonts w:ascii="Times New Roman" w:hAnsi="Times New Roman" w:cs="B Nazanin" w:hint="cs"/>
          <w:sz w:val="24"/>
          <w:szCs w:val="28"/>
          <w:rtl/>
          <w:lang w:bidi="fa-IR"/>
        </w:rPr>
        <w:t>انجمن ملی تحقیقات کشاورزی و انتقال تکنولوژی (</w:t>
      </w:r>
      <w:r w:rsidRPr="00892831">
        <w:rPr>
          <w:rFonts w:ascii="Times New Roman" w:hAnsi="Times New Roman" w:cs="B Nazanin"/>
          <w:sz w:val="24"/>
          <w:szCs w:val="28"/>
          <w:lang w:bidi="fa-IR"/>
        </w:rPr>
        <w:t>NCARTT</w:t>
      </w:r>
      <w:r w:rsidRPr="00892831">
        <w:rPr>
          <w:rFonts w:ascii="Times New Roman" w:hAnsi="Times New Roman" w:cs="B Nazanin" w:hint="cs"/>
          <w:sz w:val="24"/>
          <w:szCs w:val="28"/>
          <w:rtl/>
          <w:lang w:bidi="fa-IR"/>
        </w:rPr>
        <w:t>) موسسه ای دولتی است که عهده دا</w:t>
      </w:r>
      <w:r w:rsidR="00902056" w:rsidRPr="00892831">
        <w:rPr>
          <w:rFonts w:ascii="Times New Roman" w:hAnsi="Times New Roman" w:cs="B Nazanin" w:hint="cs"/>
          <w:sz w:val="24"/>
          <w:szCs w:val="28"/>
          <w:rtl/>
          <w:lang w:bidi="fa-IR"/>
        </w:rPr>
        <w:t>ر</w:t>
      </w:r>
      <w:r w:rsidRPr="00892831">
        <w:rPr>
          <w:rFonts w:ascii="Times New Roman" w:hAnsi="Times New Roman" w:cs="B Nazanin" w:hint="cs"/>
          <w:sz w:val="24"/>
          <w:szCs w:val="28"/>
          <w:rtl/>
          <w:lang w:bidi="fa-IR"/>
        </w:rPr>
        <w:t xml:space="preserve"> برنامه ریزی و هماهنگی اجرای فعالیت های تحقیقاتی کشاورزی را دارد</w:t>
      </w:r>
      <w:r w:rsidR="006E77FE" w:rsidRPr="00892831">
        <w:rPr>
          <w:rFonts w:ascii="Times New Roman" w:hAnsi="Times New Roman" w:cs="B Nazanin" w:hint="cs"/>
          <w:sz w:val="24"/>
          <w:szCs w:val="28"/>
          <w:rtl/>
          <w:lang w:bidi="fa-IR"/>
        </w:rPr>
        <w:t xml:space="preserve"> (جدول </w:t>
      </w:r>
      <w:r w:rsidR="00892831" w:rsidRPr="00892831">
        <w:rPr>
          <w:rFonts w:ascii="Times New Roman" w:hAnsi="Times New Roman" w:cs="B Nazanin" w:hint="cs"/>
          <w:sz w:val="24"/>
          <w:szCs w:val="28"/>
          <w:rtl/>
          <w:lang w:bidi="fa-IR"/>
        </w:rPr>
        <w:t>19</w:t>
      </w:r>
      <w:r w:rsidR="006E77FE" w:rsidRPr="00892831">
        <w:rPr>
          <w:rFonts w:ascii="Times New Roman" w:hAnsi="Times New Roman" w:cs="B Nazanin" w:hint="cs"/>
          <w:sz w:val="24"/>
          <w:szCs w:val="28"/>
          <w:rtl/>
          <w:lang w:bidi="fa-IR"/>
        </w:rPr>
        <w:t>)</w:t>
      </w:r>
      <w:r w:rsidRPr="00892831">
        <w:rPr>
          <w:rFonts w:ascii="Times New Roman" w:hAnsi="Times New Roman" w:cs="B Nazanin" w:hint="cs"/>
          <w:sz w:val="24"/>
          <w:szCs w:val="28"/>
          <w:rtl/>
          <w:lang w:bidi="fa-IR"/>
        </w:rPr>
        <w:t xml:space="preserve">. </w:t>
      </w:r>
      <w:r w:rsidR="00172442" w:rsidRPr="00892831">
        <w:rPr>
          <w:rFonts w:ascii="Times New Roman" w:hAnsi="Times New Roman" w:cs="B Nazanin" w:hint="cs"/>
          <w:sz w:val="24"/>
          <w:szCs w:val="28"/>
          <w:rtl/>
          <w:lang w:bidi="fa-IR"/>
        </w:rPr>
        <w:t>دانشگاه ها و برخی از موسسات دیگر نیز پروژه ها و فعالیت های تحقیقاتی در این زمینه انجام می دهند. موضوعات اصلی انجمن برای برنامه تحقیقاتی کاهش بارندگی عبارتند از:</w:t>
      </w:r>
    </w:p>
    <w:p w:rsidR="00B22B19" w:rsidRDefault="00B22B19" w:rsidP="00B22B19">
      <w:pPr>
        <w:pStyle w:val="ListParagraph"/>
        <w:numPr>
          <w:ilvl w:val="0"/>
          <w:numId w:val="24"/>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تلاش برای کم نشدن از مراتع</w:t>
      </w:r>
    </w:p>
    <w:p w:rsidR="00B22B19" w:rsidRDefault="00B22B19" w:rsidP="00B22B19">
      <w:pPr>
        <w:pStyle w:val="ListParagraph"/>
        <w:numPr>
          <w:ilvl w:val="0"/>
          <w:numId w:val="24"/>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افزایش حاصلخیزی مراتع</w:t>
      </w:r>
    </w:p>
    <w:p w:rsidR="00B22B19" w:rsidRDefault="00B22B19" w:rsidP="00902056">
      <w:pPr>
        <w:pStyle w:val="ListParagraph"/>
        <w:numPr>
          <w:ilvl w:val="0"/>
          <w:numId w:val="24"/>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 xml:space="preserve">پیشنهاد استفاده از </w:t>
      </w:r>
      <w:r w:rsidR="00902056">
        <w:rPr>
          <w:rFonts w:ascii="Times New Roman" w:hAnsi="Times New Roman" w:cs="B Nazanin" w:hint="cs"/>
          <w:sz w:val="24"/>
          <w:szCs w:val="28"/>
          <w:rtl/>
          <w:lang w:bidi="fa-IR"/>
        </w:rPr>
        <w:t>روش</w:t>
      </w:r>
      <w:r>
        <w:rPr>
          <w:rFonts w:ascii="Times New Roman" w:hAnsi="Times New Roman" w:cs="B Nazanin" w:hint="cs"/>
          <w:sz w:val="24"/>
          <w:szCs w:val="28"/>
          <w:rtl/>
          <w:lang w:bidi="fa-IR"/>
        </w:rPr>
        <w:t xml:space="preserve"> های مناسب برای تولیدات کشاورزی پایدار</w:t>
      </w:r>
    </w:p>
    <w:p w:rsidR="00B22B19" w:rsidRDefault="00B22B19" w:rsidP="00B22B19">
      <w:pPr>
        <w:pStyle w:val="ListParagraph"/>
        <w:numPr>
          <w:ilvl w:val="0"/>
          <w:numId w:val="24"/>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بهبود شرایط اجتماعی- سیاسی ساکنین و شاغلین در مراتع</w:t>
      </w:r>
    </w:p>
    <w:p w:rsidR="00902056" w:rsidRPr="00902056" w:rsidRDefault="00902056" w:rsidP="00902056">
      <w:pPr>
        <w:tabs>
          <w:tab w:val="right" w:pos="-1839"/>
        </w:tabs>
        <w:bidi/>
        <w:spacing w:after="0"/>
        <w:ind w:left="789"/>
        <w:jc w:val="both"/>
        <w:rPr>
          <w:rFonts w:ascii="Times New Roman" w:hAnsi="Times New Roman" w:cs="B Nazanin"/>
          <w:sz w:val="24"/>
          <w:szCs w:val="28"/>
          <w:lang w:bidi="fa-IR"/>
        </w:rPr>
      </w:pPr>
    </w:p>
    <w:p w:rsidR="00B22B19" w:rsidRDefault="00B22B19" w:rsidP="00B22B19">
      <w:pPr>
        <w:tabs>
          <w:tab w:val="right" w:pos="-1839"/>
        </w:tabs>
        <w:bidi/>
        <w:spacing w:after="0"/>
        <w:ind w:left="429"/>
        <w:jc w:val="both"/>
        <w:rPr>
          <w:rFonts w:ascii="Times New Roman" w:hAnsi="Times New Roman" w:cs="B Nazanin"/>
          <w:sz w:val="24"/>
          <w:szCs w:val="28"/>
          <w:rtl/>
          <w:lang w:bidi="fa-IR"/>
        </w:rPr>
      </w:pPr>
      <w:r>
        <w:rPr>
          <w:rFonts w:ascii="Times New Roman" w:hAnsi="Times New Roman" w:cs="B Nazanin" w:hint="cs"/>
          <w:sz w:val="24"/>
          <w:szCs w:val="28"/>
          <w:rtl/>
          <w:lang w:bidi="fa-IR"/>
        </w:rPr>
        <w:t>اولویت های بخش مراتع شامل:</w:t>
      </w:r>
    </w:p>
    <w:p w:rsidR="00B22B19" w:rsidRDefault="005B1849" w:rsidP="00B22B19">
      <w:pPr>
        <w:pStyle w:val="ListParagraph"/>
        <w:numPr>
          <w:ilvl w:val="0"/>
          <w:numId w:val="25"/>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بهبود پوشش گیاهی مراتع</w:t>
      </w:r>
    </w:p>
    <w:p w:rsidR="005B1849" w:rsidRDefault="005B1849" w:rsidP="005B1849">
      <w:pPr>
        <w:pStyle w:val="ListParagraph"/>
        <w:numPr>
          <w:ilvl w:val="0"/>
          <w:numId w:val="25"/>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احیا مراتع</w:t>
      </w:r>
    </w:p>
    <w:p w:rsidR="005B1849" w:rsidRDefault="005B1849" w:rsidP="005B1849">
      <w:pPr>
        <w:pStyle w:val="ListParagraph"/>
        <w:numPr>
          <w:ilvl w:val="0"/>
          <w:numId w:val="25"/>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تکنیک های برداشت آب</w:t>
      </w:r>
    </w:p>
    <w:p w:rsidR="005B1849" w:rsidRDefault="005B1849" w:rsidP="005B1849">
      <w:pPr>
        <w:pStyle w:val="ListParagraph"/>
        <w:numPr>
          <w:ilvl w:val="0"/>
          <w:numId w:val="25"/>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پایش و ارزیابی اطلاعات اقلیمی و انواع خاک</w:t>
      </w:r>
    </w:p>
    <w:p w:rsidR="005B1849" w:rsidRDefault="005B1849" w:rsidP="005B1849">
      <w:pPr>
        <w:pStyle w:val="ListParagraph"/>
        <w:numPr>
          <w:ilvl w:val="0"/>
          <w:numId w:val="25"/>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سیستم های چرای</w:t>
      </w:r>
    </w:p>
    <w:p w:rsidR="005B1849" w:rsidRDefault="005B1849" w:rsidP="005B1849">
      <w:pPr>
        <w:pStyle w:val="ListParagraph"/>
        <w:numPr>
          <w:ilvl w:val="0"/>
          <w:numId w:val="25"/>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بررسی جنبه های اقتصادی است.</w:t>
      </w:r>
    </w:p>
    <w:p w:rsidR="008536C6" w:rsidRDefault="008536C6" w:rsidP="008536C6">
      <w:pPr>
        <w:tabs>
          <w:tab w:val="right" w:pos="-1839"/>
        </w:tabs>
        <w:bidi/>
        <w:spacing w:after="0"/>
        <w:jc w:val="both"/>
        <w:rPr>
          <w:rFonts w:ascii="Times New Roman" w:hAnsi="Times New Roman" w:cs="B Nazanin"/>
          <w:sz w:val="24"/>
          <w:szCs w:val="28"/>
          <w:rtl/>
          <w:lang w:bidi="fa-IR"/>
        </w:rPr>
      </w:pPr>
    </w:p>
    <w:p w:rsidR="008536C6" w:rsidRDefault="008536C6" w:rsidP="008536C6">
      <w:pPr>
        <w:tabs>
          <w:tab w:val="right" w:pos="-1839"/>
        </w:tabs>
        <w:bidi/>
        <w:spacing w:after="0"/>
        <w:jc w:val="both"/>
        <w:rPr>
          <w:rFonts w:ascii="Times New Roman" w:hAnsi="Times New Roman" w:cs="B Nazanin"/>
          <w:sz w:val="24"/>
          <w:szCs w:val="28"/>
          <w:rtl/>
          <w:lang w:bidi="fa-IR"/>
        </w:rPr>
      </w:pPr>
    </w:p>
    <w:p w:rsidR="00E73BF0" w:rsidRPr="00D5669A" w:rsidRDefault="00E73BF0" w:rsidP="00FA41E0">
      <w:pPr>
        <w:tabs>
          <w:tab w:val="right" w:pos="-1839"/>
        </w:tabs>
        <w:bidi/>
        <w:spacing w:after="0"/>
        <w:ind w:left="429"/>
        <w:jc w:val="center"/>
        <w:rPr>
          <w:rFonts w:ascii="Times New Roman" w:hAnsi="Times New Roman" w:cs="B Nazanin"/>
          <w:szCs w:val="24"/>
          <w:rtl/>
          <w:lang w:bidi="fa-IR"/>
        </w:rPr>
      </w:pPr>
      <w:r w:rsidRPr="00D5669A">
        <w:rPr>
          <w:rFonts w:ascii="Times New Roman" w:hAnsi="Times New Roman" w:cs="B Nazanin" w:hint="cs"/>
          <w:szCs w:val="24"/>
          <w:rtl/>
          <w:lang w:bidi="fa-IR"/>
        </w:rPr>
        <w:lastRenderedPageBreak/>
        <w:t xml:space="preserve">جدول </w:t>
      </w:r>
      <w:r w:rsidR="00FA41E0">
        <w:rPr>
          <w:rFonts w:ascii="Times New Roman" w:hAnsi="Times New Roman" w:cs="B Nazanin" w:hint="cs"/>
          <w:szCs w:val="24"/>
          <w:rtl/>
          <w:lang w:bidi="fa-IR"/>
        </w:rPr>
        <w:t>19</w:t>
      </w:r>
      <w:r w:rsidRPr="00D5669A">
        <w:rPr>
          <w:rFonts w:ascii="Times New Roman" w:hAnsi="Times New Roman" w:cs="B Nazanin" w:hint="cs"/>
          <w:szCs w:val="24"/>
          <w:rtl/>
          <w:lang w:bidi="fa-IR"/>
        </w:rPr>
        <w:t xml:space="preserve"> . برنامه های تحقیقاتی ، انجمن ملی تحقیقات کشاورزی و انتقال تکنولوژی (</w:t>
      </w:r>
      <w:r w:rsidRPr="00D5669A">
        <w:rPr>
          <w:rFonts w:ascii="Times New Roman" w:hAnsi="Times New Roman" w:cs="B Nazanin"/>
          <w:szCs w:val="24"/>
          <w:lang w:bidi="fa-IR"/>
        </w:rPr>
        <w:t>NCARTT</w:t>
      </w:r>
      <w:r w:rsidRPr="00D5669A">
        <w:rPr>
          <w:rFonts w:ascii="Times New Roman" w:hAnsi="Times New Roman" w:cs="B Nazanin" w:hint="cs"/>
          <w:szCs w:val="24"/>
          <w:rtl/>
          <w:lang w:bidi="fa-IR"/>
        </w:rPr>
        <w:t>) و گستره فعالیت آنها</w:t>
      </w:r>
    </w:p>
    <w:tbl>
      <w:tblPr>
        <w:tblStyle w:val="TableGrid"/>
        <w:bidiVisual/>
        <w:tblW w:w="0" w:type="auto"/>
        <w:jc w:val="center"/>
        <w:tblLook w:val="04A0" w:firstRow="1" w:lastRow="0" w:firstColumn="1" w:lastColumn="0" w:noHBand="0" w:noVBand="1"/>
      </w:tblPr>
      <w:tblGrid>
        <w:gridCol w:w="730"/>
        <w:gridCol w:w="1829"/>
        <w:gridCol w:w="2601"/>
        <w:gridCol w:w="1829"/>
        <w:gridCol w:w="750"/>
      </w:tblGrid>
      <w:tr w:rsidR="002574D4" w:rsidRPr="00753C51" w:rsidTr="002D2E79">
        <w:trPr>
          <w:jc w:val="center"/>
        </w:trPr>
        <w:tc>
          <w:tcPr>
            <w:tcW w:w="2559" w:type="dxa"/>
            <w:gridSpan w:val="2"/>
          </w:tcPr>
          <w:p w:rsidR="002574D4" w:rsidRPr="00753C51" w:rsidRDefault="002574D4" w:rsidP="00E73BF0">
            <w:pPr>
              <w:tabs>
                <w:tab w:val="right" w:pos="-1839"/>
              </w:tabs>
              <w:bidi/>
              <w:jc w:val="center"/>
              <w:rPr>
                <w:rFonts w:ascii="Times New Roman" w:hAnsi="Times New Roman" w:cs="B Nazanin"/>
                <w:szCs w:val="24"/>
                <w:rtl/>
                <w:lang w:bidi="fa-IR"/>
              </w:rPr>
            </w:pPr>
            <w:r w:rsidRPr="00753C51">
              <w:rPr>
                <w:rFonts w:ascii="Times New Roman" w:hAnsi="Times New Roman" w:cs="B Nazanin" w:hint="cs"/>
                <w:szCs w:val="24"/>
                <w:rtl/>
                <w:lang w:bidi="fa-IR"/>
              </w:rPr>
              <w:t>برنامه ها</w:t>
            </w:r>
          </w:p>
        </w:tc>
        <w:tc>
          <w:tcPr>
            <w:tcW w:w="2601" w:type="dxa"/>
          </w:tcPr>
          <w:p w:rsidR="002574D4" w:rsidRPr="00753C51" w:rsidRDefault="002574D4" w:rsidP="00E73BF0">
            <w:pPr>
              <w:tabs>
                <w:tab w:val="right" w:pos="-1839"/>
              </w:tabs>
              <w:bidi/>
              <w:jc w:val="center"/>
              <w:rPr>
                <w:rFonts w:ascii="Times New Roman" w:hAnsi="Times New Roman" w:cs="B Nazanin"/>
                <w:szCs w:val="24"/>
                <w:rtl/>
                <w:lang w:bidi="fa-IR"/>
              </w:rPr>
            </w:pPr>
            <w:r w:rsidRPr="00753C51">
              <w:rPr>
                <w:rFonts w:ascii="Times New Roman" w:hAnsi="Times New Roman" w:cs="B Nazanin" w:hint="cs"/>
                <w:szCs w:val="24"/>
                <w:rtl/>
                <w:lang w:bidi="fa-IR"/>
              </w:rPr>
              <w:t>فعالیت ها</w:t>
            </w:r>
          </w:p>
        </w:tc>
        <w:tc>
          <w:tcPr>
            <w:tcW w:w="2579" w:type="dxa"/>
            <w:gridSpan w:val="2"/>
          </w:tcPr>
          <w:p w:rsidR="002574D4" w:rsidRPr="00753C51" w:rsidRDefault="00753C51" w:rsidP="00E73BF0">
            <w:pPr>
              <w:tabs>
                <w:tab w:val="right" w:pos="-1839"/>
              </w:tabs>
              <w:bidi/>
              <w:jc w:val="center"/>
              <w:rPr>
                <w:rFonts w:ascii="Times New Roman" w:hAnsi="Times New Roman" w:cs="B Nazanin"/>
                <w:szCs w:val="24"/>
                <w:rtl/>
                <w:lang w:bidi="fa-IR"/>
              </w:rPr>
            </w:pPr>
            <w:r w:rsidRPr="00753C51">
              <w:rPr>
                <w:rFonts w:ascii="Times New Roman" w:hAnsi="Times New Roman" w:cs="B Nazanin" w:hint="cs"/>
                <w:szCs w:val="24"/>
                <w:rtl/>
                <w:lang w:bidi="fa-IR"/>
              </w:rPr>
              <w:t>درصد</w:t>
            </w:r>
          </w:p>
        </w:tc>
      </w:tr>
      <w:tr w:rsidR="009F2D5B" w:rsidRPr="00753C51" w:rsidTr="002D2E79">
        <w:trPr>
          <w:jc w:val="center"/>
        </w:trPr>
        <w:tc>
          <w:tcPr>
            <w:tcW w:w="730" w:type="dxa"/>
            <w:vMerge w:val="restart"/>
          </w:tcPr>
          <w:p w:rsidR="009F2D5B" w:rsidRPr="00753C51" w:rsidRDefault="009F2D5B" w:rsidP="00E73BF0">
            <w:pPr>
              <w:tabs>
                <w:tab w:val="right" w:pos="-1839"/>
              </w:tabs>
              <w:bidi/>
              <w:jc w:val="center"/>
              <w:rPr>
                <w:rFonts w:ascii="Times New Roman" w:hAnsi="Times New Roman" w:cs="B Nazanin"/>
                <w:szCs w:val="24"/>
                <w:rtl/>
                <w:lang w:bidi="fa-IR"/>
              </w:rPr>
            </w:pPr>
            <w:r w:rsidRPr="00753C51">
              <w:rPr>
                <w:rFonts w:ascii="Times New Roman" w:hAnsi="Times New Roman" w:cs="B Nazanin" w:hint="cs"/>
                <w:szCs w:val="24"/>
                <w:rtl/>
                <w:lang w:bidi="fa-IR"/>
              </w:rPr>
              <w:t>1</w:t>
            </w:r>
          </w:p>
        </w:tc>
        <w:tc>
          <w:tcPr>
            <w:tcW w:w="1829" w:type="dxa"/>
            <w:vMerge w:val="restart"/>
          </w:tcPr>
          <w:p w:rsidR="009F2D5B" w:rsidRPr="00753C51" w:rsidRDefault="009F2D5B" w:rsidP="00E73BF0">
            <w:pPr>
              <w:tabs>
                <w:tab w:val="right" w:pos="-1839"/>
              </w:tabs>
              <w:bidi/>
              <w:jc w:val="center"/>
              <w:rPr>
                <w:rFonts w:ascii="Times New Roman" w:hAnsi="Times New Roman" w:cs="B Nazanin"/>
                <w:szCs w:val="24"/>
                <w:rtl/>
                <w:lang w:bidi="fa-IR"/>
              </w:rPr>
            </w:pPr>
            <w:r w:rsidRPr="00753C51">
              <w:rPr>
                <w:rFonts w:ascii="Times New Roman" w:hAnsi="Times New Roman" w:cs="B Nazanin" w:hint="cs"/>
                <w:szCs w:val="24"/>
                <w:rtl/>
                <w:lang w:bidi="fa-IR"/>
              </w:rPr>
              <w:t>کشاورزی دیم</w:t>
            </w:r>
          </w:p>
        </w:tc>
        <w:tc>
          <w:tcPr>
            <w:tcW w:w="2601" w:type="dxa"/>
          </w:tcPr>
          <w:p w:rsidR="009F2D5B" w:rsidRPr="00753C51" w:rsidRDefault="009F2D5B" w:rsidP="00DB1A73">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منابع زمین</w:t>
            </w:r>
          </w:p>
        </w:tc>
        <w:tc>
          <w:tcPr>
            <w:tcW w:w="1829" w:type="dxa"/>
          </w:tcPr>
          <w:p w:rsidR="009F2D5B" w:rsidRPr="00753C51" w:rsidRDefault="009F2D5B" w:rsidP="00753C51">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5/2</w:t>
            </w:r>
          </w:p>
        </w:tc>
        <w:tc>
          <w:tcPr>
            <w:tcW w:w="750" w:type="dxa"/>
            <w:vMerge w:val="restart"/>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0/17</w:t>
            </w: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حفاظت از گیاهان</w:t>
            </w:r>
          </w:p>
        </w:tc>
        <w:tc>
          <w:tcPr>
            <w:tcW w:w="1829"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4/3</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سبزیجات</w:t>
            </w:r>
          </w:p>
        </w:tc>
        <w:tc>
          <w:tcPr>
            <w:tcW w:w="1829"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9/0</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زمین های زراعی</w:t>
            </w:r>
          </w:p>
        </w:tc>
        <w:tc>
          <w:tcPr>
            <w:tcW w:w="1829"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0/5</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گیاهان دارویی/ معطر</w:t>
            </w:r>
          </w:p>
        </w:tc>
        <w:tc>
          <w:tcPr>
            <w:tcW w:w="1829"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9/0</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درختان میوه</w:t>
            </w:r>
          </w:p>
        </w:tc>
        <w:tc>
          <w:tcPr>
            <w:tcW w:w="1829" w:type="dxa"/>
          </w:tcPr>
          <w:p w:rsidR="009F2D5B"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3/4</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243E95" w:rsidRPr="00753C51" w:rsidTr="002D2E79">
        <w:trPr>
          <w:jc w:val="center"/>
        </w:trPr>
        <w:tc>
          <w:tcPr>
            <w:tcW w:w="730" w:type="dxa"/>
            <w:vMerge w:val="restart"/>
          </w:tcPr>
          <w:p w:rsidR="00243E95" w:rsidRPr="00753C51" w:rsidRDefault="00243E95"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2</w:t>
            </w:r>
          </w:p>
        </w:tc>
        <w:tc>
          <w:tcPr>
            <w:tcW w:w="1829" w:type="dxa"/>
            <w:vMerge w:val="restart"/>
          </w:tcPr>
          <w:p w:rsidR="00243E95" w:rsidRPr="00753C51" w:rsidRDefault="00243E95"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کشاورزی آبی</w:t>
            </w:r>
          </w:p>
        </w:tc>
        <w:tc>
          <w:tcPr>
            <w:tcW w:w="2601" w:type="dxa"/>
          </w:tcPr>
          <w:p w:rsidR="00243E95" w:rsidRPr="00753C51" w:rsidRDefault="00243E95"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منابع زمین</w:t>
            </w:r>
          </w:p>
        </w:tc>
        <w:tc>
          <w:tcPr>
            <w:tcW w:w="1829" w:type="dxa"/>
          </w:tcPr>
          <w:p w:rsidR="00243E95"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5/3</w:t>
            </w:r>
          </w:p>
        </w:tc>
        <w:tc>
          <w:tcPr>
            <w:tcW w:w="750" w:type="dxa"/>
            <w:vMerge w:val="restart"/>
          </w:tcPr>
          <w:p w:rsidR="00243E95"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0/25</w:t>
            </w:r>
          </w:p>
        </w:tc>
      </w:tr>
      <w:tr w:rsidR="00243E95" w:rsidRPr="00753C51" w:rsidTr="002D2E79">
        <w:trPr>
          <w:jc w:val="center"/>
        </w:trPr>
        <w:tc>
          <w:tcPr>
            <w:tcW w:w="730"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c>
          <w:tcPr>
            <w:tcW w:w="1829"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c>
          <w:tcPr>
            <w:tcW w:w="2601" w:type="dxa"/>
          </w:tcPr>
          <w:p w:rsidR="00243E95" w:rsidRPr="00753C51" w:rsidRDefault="00243E95"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حفاظت از گیاهان</w:t>
            </w:r>
          </w:p>
        </w:tc>
        <w:tc>
          <w:tcPr>
            <w:tcW w:w="1829" w:type="dxa"/>
          </w:tcPr>
          <w:p w:rsidR="00243E95"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0/5</w:t>
            </w:r>
          </w:p>
        </w:tc>
        <w:tc>
          <w:tcPr>
            <w:tcW w:w="750"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r>
      <w:tr w:rsidR="00243E95" w:rsidRPr="00753C51" w:rsidTr="002D2E79">
        <w:trPr>
          <w:jc w:val="center"/>
        </w:trPr>
        <w:tc>
          <w:tcPr>
            <w:tcW w:w="730"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c>
          <w:tcPr>
            <w:tcW w:w="1829"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c>
          <w:tcPr>
            <w:tcW w:w="2601" w:type="dxa"/>
          </w:tcPr>
          <w:p w:rsidR="00243E95" w:rsidRPr="00753C51" w:rsidRDefault="00243E95"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سبزیجات</w:t>
            </w:r>
          </w:p>
        </w:tc>
        <w:tc>
          <w:tcPr>
            <w:tcW w:w="1829" w:type="dxa"/>
          </w:tcPr>
          <w:p w:rsidR="00243E95"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5/7</w:t>
            </w:r>
          </w:p>
        </w:tc>
        <w:tc>
          <w:tcPr>
            <w:tcW w:w="750"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r>
      <w:tr w:rsidR="00243E95" w:rsidRPr="00753C51" w:rsidTr="002D2E79">
        <w:trPr>
          <w:jc w:val="center"/>
        </w:trPr>
        <w:tc>
          <w:tcPr>
            <w:tcW w:w="730"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c>
          <w:tcPr>
            <w:tcW w:w="1829"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c>
          <w:tcPr>
            <w:tcW w:w="2601" w:type="dxa"/>
          </w:tcPr>
          <w:p w:rsidR="00243E95" w:rsidRPr="00753C51" w:rsidRDefault="00243E95"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زمین های زراعی</w:t>
            </w:r>
          </w:p>
        </w:tc>
        <w:tc>
          <w:tcPr>
            <w:tcW w:w="1829" w:type="dxa"/>
          </w:tcPr>
          <w:p w:rsidR="00243E95"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5/2</w:t>
            </w:r>
          </w:p>
        </w:tc>
        <w:tc>
          <w:tcPr>
            <w:tcW w:w="750"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r>
      <w:tr w:rsidR="00243E95" w:rsidRPr="00753C51" w:rsidTr="002D2E79">
        <w:trPr>
          <w:jc w:val="center"/>
        </w:trPr>
        <w:tc>
          <w:tcPr>
            <w:tcW w:w="730"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c>
          <w:tcPr>
            <w:tcW w:w="1829"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c>
          <w:tcPr>
            <w:tcW w:w="2601" w:type="dxa"/>
          </w:tcPr>
          <w:p w:rsidR="00243E95" w:rsidRPr="00753C51" w:rsidRDefault="00243E95"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درختان میوه</w:t>
            </w:r>
          </w:p>
        </w:tc>
        <w:tc>
          <w:tcPr>
            <w:tcW w:w="1829" w:type="dxa"/>
          </w:tcPr>
          <w:p w:rsidR="00243E95"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0/4</w:t>
            </w:r>
          </w:p>
        </w:tc>
        <w:tc>
          <w:tcPr>
            <w:tcW w:w="750"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r>
      <w:tr w:rsidR="00243E95" w:rsidRPr="00753C51" w:rsidTr="002D2E79">
        <w:trPr>
          <w:jc w:val="center"/>
        </w:trPr>
        <w:tc>
          <w:tcPr>
            <w:tcW w:w="730"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c>
          <w:tcPr>
            <w:tcW w:w="1829"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c>
          <w:tcPr>
            <w:tcW w:w="2601" w:type="dxa"/>
          </w:tcPr>
          <w:p w:rsidR="00243E95" w:rsidRPr="00753C51" w:rsidRDefault="00243E95"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گیاهان دارویی/ معطر</w:t>
            </w:r>
          </w:p>
        </w:tc>
        <w:tc>
          <w:tcPr>
            <w:tcW w:w="1829" w:type="dxa"/>
          </w:tcPr>
          <w:p w:rsidR="00243E95"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5/2</w:t>
            </w:r>
          </w:p>
        </w:tc>
        <w:tc>
          <w:tcPr>
            <w:tcW w:w="750" w:type="dxa"/>
            <w:vMerge/>
          </w:tcPr>
          <w:p w:rsidR="00243E95" w:rsidRPr="00753C51" w:rsidRDefault="00243E95" w:rsidP="00E73BF0">
            <w:pPr>
              <w:tabs>
                <w:tab w:val="right" w:pos="-1839"/>
              </w:tabs>
              <w:bidi/>
              <w:jc w:val="center"/>
              <w:rPr>
                <w:rFonts w:ascii="Times New Roman" w:hAnsi="Times New Roman" w:cs="B Nazanin"/>
                <w:szCs w:val="24"/>
                <w:rtl/>
                <w:lang w:bidi="fa-IR"/>
              </w:rPr>
            </w:pPr>
          </w:p>
        </w:tc>
      </w:tr>
      <w:tr w:rsidR="002D2E79" w:rsidRPr="00753C51" w:rsidTr="002D2E79">
        <w:trPr>
          <w:jc w:val="center"/>
        </w:trPr>
        <w:tc>
          <w:tcPr>
            <w:tcW w:w="730" w:type="dxa"/>
            <w:vMerge w:val="restart"/>
          </w:tcPr>
          <w:p w:rsidR="002D2E79" w:rsidRPr="00753C51" w:rsidRDefault="002D2E79"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3</w:t>
            </w:r>
          </w:p>
        </w:tc>
        <w:tc>
          <w:tcPr>
            <w:tcW w:w="1829" w:type="dxa"/>
            <w:vMerge w:val="restart"/>
          </w:tcPr>
          <w:p w:rsidR="002D2E79" w:rsidRPr="00753C51" w:rsidRDefault="002D2E79"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تلفیقی احشام</w:t>
            </w:r>
          </w:p>
        </w:tc>
        <w:tc>
          <w:tcPr>
            <w:tcW w:w="2601" w:type="dxa"/>
          </w:tcPr>
          <w:p w:rsidR="002D2E79" w:rsidRPr="00753C51" w:rsidRDefault="002D2E79"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گوسفند</w:t>
            </w:r>
          </w:p>
        </w:tc>
        <w:tc>
          <w:tcPr>
            <w:tcW w:w="1829" w:type="dxa"/>
          </w:tcPr>
          <w:p w:rsidR="002D2E79"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9/9</w:t>
            </w:r>
          </w:p>
        </w:tc>
        <w:tc>
          <w:tcPr>
            <w:tcW w:w="750" w:type="dxa"/>
            <w:vMerge w:val="restart"/>
          </w:tcPr>
          <w:p w:rsidR="002D2E79"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0/25</w:t>
            </w:r>
          </w:p>
        </w:tc>
      </w:tr>
      <w:tr w:rsidR="002D2E79" w:rsidRPr="00753C51" w:rsidTr="002D2E79">
        <w:trPr>
          <w:jc w:val="center"/>
        </w:trPr>
        <w:tc>
          <w:tcPr>
            <w:tcW w:w="730" w:type="dxa"/>
            <w:vMerge/>
          </w:tcPr>
          <w:p w:rsidR="002D2E79" w:rsidRPr="00753C51" w:rsidRDefault="002D2E79" w:rsidP="00E73BF0">
            <w:pPr>
              <w:tabs>
                <w:tab w:val="right" w:pos="-1839"/>
              </w:tabs>
              <w:bidi/>
              <w:jc w:val="center"/>
              <w:rPr>
                <w:rFonts w:ascii="Times New Roman" w:hAnsi="Times New Roman" w:cs="B Nazanin"/>
                <w:szCs w:val="24"/>
                <w:rtl/>
                <w:lang w:bidi="fa-IR"/>
              </w:rPr>
            </w:pPr>
          </w:p>
        </w:tc>
        <w:tc>
          <w:tcPr>
            <w:tcW w:w="1829" w:type="dxa"/>
            <w:vMerge/>
          </w:tcPr>
          <w:p w:rsidR="002D2E79" w:rsidRPr="00753C51" w:rsidRDefault="002D2E79" w:rsidP="00E73BF0">
            <w:pPr>
              <w:tabs>
                <w:tab w:val="right" w:pos="-1839"/>
              </w:tabs>
              <w:bidi/>
              <w:jc w:val="center"/>
              <w:rPr>
                <w:rFonts w:ascii="Times New Roman" w:hAnsi="Times New Roman" w:cs="B Nazanin"/>
                <w:szCs w:val="24"/>
                <w:rtl/>
                <w:lang w:bidi="fa-IR"/>
              </w:rPr>
            </w:pPr>
          </w:p>
        </w:tc>
        <w:tc>
          <w:tcPr>
            <w:tcW w:w="2601" w:type="dxa"/>
          </w:tcPr>
          <w:p w:rsidR="002D2E79" w:rsidRPr="00753C51" w:rsidRDefault="002D2E79"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زنبورداری</w:t>
            </w:r>
          </w:p>
        </w:tc>
        <w:tc>
          <w:tcPr>
            <w:tcW w:w="1829" w:type="dxa"/>
          </w:tcPr>
          <w:p w:rsidR="002D2E79"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1/1</w:t>
            </w:r>
          </w:p>
        </w:tc>
        <w:tc>
          <w:tcPr>
            <w:tcW w:w="750" w:type="dxa"/>
            <w:vMerge/>
          </w:tcPr>
          <w:p w:rsidR="002D2E79" w:rsidRPr="00753C51" w:rsidRDefault="002D2E79"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گاو</w:t>
            </w:r>
          </w:p>
        </w:tc>
        <w:tc>
          <w:tcPr>
            <w:tcW w:w="1829" w:type="dxa"/>
          </w:tcPr>
          <w:p w:rsidR="009F2D5B" w:rsidRPr="00753C51" w:rsidRDefault="009F2D5B" w:rsidP="002423D3">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5/5</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شتر</w:t>
            </w:r>
          </w:p>
        </w:tc>
        <w:tc>
          <w:tcPr>
            <w:tcW w:w="1829" w:type="dxa"/>
          </w:tcPr>
          <w:p w:rsidR="009F2D5B" w:rsidRPr="00753C51" w:rsidRDefault="009F2D5B" w:rsidP="002423D3">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1/1</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ماکیان</w:t>
            </w:r>
          </w:p>
        </w:tc>
        <w:tc>
          <w:tcPr>
            <w:tcW w:w="1829" w:type="dxa"/>
          </w:tcPr>
          <w:p w:rsidR="009F2D5B" w:rsidRPr="00753C51" w:rsidRDefault="009F2D5B" w:rsidP="002423D3">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4/4</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val="restart"/>
          </w:tcPr>
          <w:p w:rsidR="009F2D5B" w:rsidRPr="00753C51" w:rsidRDefault="009F2D5B" w:rsidP="004E6A61">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4</w:t>
            </w:r>
          </w:p>
        </w:tc>
        <w:tc>
          <w:tcPr>
            <w:tcW w:w="1829" w:type="dxa"/>
            <w:vMerge w:val="restart"/>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مناطق با بارندگی کم</w:t>
            </w:r>
          </w:p>
        </w:tc>
        <w:tc>
          <w:tcPr>
            <w:tcW w:w="2601" w:type="dxa"/>
          </w:tcPr>
          <w:p w:rsidR="009F2D5B" w:rsidRPr="00753C51" w:rsidRDefault="009F2D5B" w:rsidP="004E6A61">
            <w:pPr>
              <w:tabs>
                <w:tab w:val="right" w:pos="-1839"/>
                <w:tab w:val="left" w:pos="547"/>
              </w:tabs>
              <w:bidi/>
              <w:jc w:val="center"/>
              <w:rPr>
                <w:rFonts w:ascii="Times New Roman" w:hAnsi="Times New Roman" w:cs="B Nazanin"/>
                <w:szCs w:val="24"/>
                <w:rtl/>
                <w:lang w:bidi="fa-IR"/>
              </w:rPr>
            </w:pPr>
            <w:r>
              <w:rPr>
                <w:rFonts w:ascii="Times New Roman" w:hAnsi="Times New Roman" w:cs="B Nazanin" w:hint="cs"/>
                <w:szCs w:val="24"/>
                <w:rtl/>
                <w:lang w:bidi="fa-IR"/>
              </w:rPr>
              <w:t>مراتع</w:t>
            </w:r>
          </w:p>
        </w:tc>
        <w:tc>
          <w:tcPr>
            <w:tcW w:w="1829" w:type="dxa"/>
          </w:tcPr>
          <w:p w:rsidR="009F2D5B" w:rsidRPr="00753C51" w:rsidRDefault="009F2D5B" w:rsidP="002423D3">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0/9</w:t>
            </w:r>
          </w:p>
        </w:tc>
        <w:tc>
          <w:tcPr>
            <w:tcW w:w="750" w:type="dxa"/>
            <w:vMerge w:val="restart"/>
          </w:tcPr>
          <w:p w:rsidR="009F2D5B" w:rsidRPr="00753C51" w:rsidRDefault="00122DBC"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0/17</w:t>
            </w: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منابع ملی</w:t>
            </w:r>
          </w:p>
        </w:tc>
        <w:tc>
          <w:tcPr>
            <w:tcW w:w="1829" w:type="dxa"/>
          </w:tcPr>
          <w:p w:rsidR="009F2D5B" w:rsidRPr="00753C51" w:rsidRDefault="009F2D5B" w:rsidP="002423D3">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0/5</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بیابان زایی</w:t>
            </w:r>
          </w:p>
        </w:tc>
        <w:tc>
          <w:tcPr>
            <w:tcW w:w="1829" w:type="dxa"/>
          </w:tcPr>
          <w:p w:rsidR="009F2D5B" w:rsidRPr="00753C51" w:rsidRDefault="009F2D5B" w:rsidP="002423D3">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0/3</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val="restart"/>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5</w:t>
            </w:r>
          </w:p>
        </w:tc>
        <w:tc>
          <w:tcPr>
            <w:tcW w:w="1829" w:type="dxa"/>
            <w:vMerge w:val="restart"/>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منابع ژنتیکی</w:t>
            </w:r>
          </w:p>
        </w:tc>
        <w:tc>
          <w:tcPr>
            <w:tcW w:w="2601" w:type="dxa"/>
          </w:tcPr>
          <w:p w:rsidR="009F2D5B"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بانک بذر</w:t>
            </w:r>
          </w:p>
        </w:tc>
        <w:tc>
          <w:tcPr>
            <w:tcW w:w="1829" w:type="dxa"/>
          </w:tcPr>
          <w:p w:rsidR="009F2D5B" w:rsidRPr="00753C51" w:rsidRDefault="009F2D5B" w:rsidP="002423D3">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0/1</w:t>
            </w:r>
          </w:p>
        </w:tc>
        <w:tc>
          <w:tcPr>
            <w:tcW w:w="750" w:type="dxa"/>
            <w:vMerge w:val="restart"/>
          </w:tcPr>
          <w:p w:rsidR="009F2D5B" w:rsidRPr="00753C51" w:rsidRDefault="00122DBC"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0/8</w:t>
            </w: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زمین های زراعی</w:t>
            </w:r>
          </w:p>
        </w:tc>
        <w:tc>
          <w:tcPr>
            <w:tcW w:w="1829" w:type="dxa"/>
          </w:tcPr>
          <w:p w:rsidR="009F2D5B" w:rsidRPr="00753C51" w:rsidRDefault="00122DBC"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0/1</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درختان میوه</w:t>
            </w:r>
          </w:p>
        </w:tc>
        <w:tc>
          <w:tcPr>
            <w:tcW w:w="1829" w:type="dxa"/>
          </w:tcPr>
          <w:p w:rsidR="009F2D5B" w:rsidRPr="00753C51" w:rsidRDefault="00122DBC"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0/2</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سبزیجات</w:t>
            </w:r>
          </w:p>
        </w:tc>
        <w:tc>
          <w:tcPr>
            <w:tcW w:w="1829" w:type="dxa"/>
          </w:tcPr>
          <w:p w:rsidR="009F2D5B" w:rsidRPr="00753C51" w:rsidRDefault="00122DBC" w:rsidP="00122DBC">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0/1</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گیاهان وحشی</w:t>
            </w:r>
          </w:p>
        </w:tc>
        <w:tc>
          <w:tcPr>
            <w:tcW w:w="1829" w:type="dxa"/>
          </w:tcPr>
          <w:p w:rsidR="009F2D5B" w:rsidRPr="00753C51" w:rsidRDefault="00122DBC"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0/2</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گیاهان دارویی</w:t>
            </w:r>
          </w:p>
        </w:tc>
        <w:tc>
          <w:tcPr>
            <w:tcW w:w="1829" w:type="dxa"/>
          </w:tcPr>
          <w:p w:rsidR="009F2D5B" w:rsidRPr="00753C51" w:rsidRDefault="00122DBC"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0/1</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D2E79">
        <w:trPr>
          <w:jc w:val="center"/>
        </w:trPr>
        <w:tc>
          <w:tcPr>
            <w:tcW w:w="730" w:type="dxa"/>
            <w:vMerge w:val="restart"/>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6</w:t>
            </w:r>
          </w:p>
        </w:tc>
        <w:tc>
          <w:tcPr>
            <w:tcW w:w="1829" w:type="dxa"/>
            <w:vMerge w:val="restart"/>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آب و محیط زیست</w:t>
            </w:r>
          </w:p>
        </w:tc>
        <w:tc>
          <w:tcPr>
            <w:tcW w:w="2601" w:type="dxa"/>
          </w:tcPr>
          <w:p w:rsidR="009F2D5B"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مدیریت آب</w:t>
            </w:r>
          </w:p>
        </w:tc>
        <w:tc>
          <w:tcPr>
            <w:tcW w:w="1829" w:type="dxa"/>
          </w:tcPr>
          <w:p w:rsidR="009F2D5B" w:rsidRPr="00753C51" w:rsidRDefault="00122DBC"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0/7</w:t>
            </w:r>
          </w:p>
        </w:tc>
        <w:tc>
          <w:tcPr>
            <w:tcW w:w="750" w:type="dxa"/>
            <w:vMerge w:val="restart"/>
          </w:tcPr>
          <w:p w:rsidR="009F2D5B" w:rsidRPr="00753C51" w:rsidRDefault="00122DBC"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0/11</w:t>
            </w:r>
          </w:p>
        </w:tc>
      </w:tr>
      <w:tr w:rsidR="009F2D5B" w:rsidRPr="00753C51" w:rsidTr="002D2E79">
        <w:trPr>
          <w:jc w:val="center"/>
        </w:trPr>
        <w:tc>
          <w:tcPr>
            <w:tcW w:w="73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1829"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c>
          <w:tcPr>
            <w:tcW w:w="2601"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محیط زیست</w:t>
            </w:r>
          </w:p>
        </w:tc>
        <w:tc>
          <w:tcPr>
            <w:tcW w:w="1829" w:type="dxa"/>
          </w:tcPr>
          <w:p w:rsidR="009F2D5B" w:rsidRPr="00753C51" w:rsidRDefault="00122DBC"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0/4</w:t>
            </w:r>
          </w:p>
        </w:tc>
        <w:tc>
          <w:tcPr>
            <w:tcW w:w="750" w:type="dxa"/>
            <w:vMerge/>
          </w:tcPr>
          <w:p w:rsidR="009F2D5B" w:rsidRPr="00753C51" w:rsidRDefault="009F2D5B" w:rsidP="00E73BF0">
            <w:pPr>
              <w:tabs>
                <w:tab w:val="right" w:pos="-1839"/>
              </w:tabs>
              <w:bidi/>
              <w:jc w:val="center"/>
              <w:rPr>
                <w:rFonts w:ascii="Times New Roman" w:hAnsi="Times New Roman" w:cs="B Nazanin"/>
                <w:szCs w:val="24"/>
                <w:rtl/>
                <w:lang w:bidi="fa-IR"/>
              </w:rPr>
            </w:pPr>
          </w:p>
        </w:tc>
      </w:tr>
      <w:tr w:rsidR="009F2D5B" w:rsidRPr="00753C51" w:rsidTr="002423D3">
        <w:trPr>
          <w:jc w:val="center"/>
        </w:trPr>
        <w:tc>
          <w:tcPr>
            <w:tcW w:w="6989" w:type="dxa"/>
            <w:gridSpan w:val="4"/>
          </w:tcPr>
          <w:p w:rsidR="009F2D5B" w:rsidRPr="00753C51" w:rsidRDefault="009F2D5B" w:rsidP="002D2E79">
            <w:pPr>
              <w:tabs>
                <w:tab w:val="right" w:pos="-1839"/>
              </w:tabs>
              <w:bidi/>
              <w:rPr>
                <w:rFonts w:ascii="Times New Roman" w:hAnsi="Times New Roman" w:cs="B Nazanin"/>
                <w:szCs w:val="24"/>
                <w:rtl/>
                <w:lang w:bidi="fa-IR"/>
              </w:rPr>
            </w:pPr>
            <w:r>
              <w:rPr>
                <w:rFonts w:ascii="Times New Roman" w:hAnsi="Times New Roman" w:cs="B Nazanin" w:hint="cs"/>
                <w:szCs w:val="24"/>
                <w:rtl/>
                <w:lang w:bidi="fa-IR"/>
              </w:rPr>
              <w:t>مجموع</w:t>
            </w:r>
          </w:p>
        </w:tc>
        <w:tc>
          <w:tcPr>
            <w:tcW w:w="750" w:type="dxa"/>
          </w:tcPr>
          <w:p w:rsidR="009F2D5B" w:rsidRPr="00753C51" w:rsidRDefault="009F2D5B" w:rsidP="00E73BF0">
            <w:pPr>
              <w:tabs>
                <w:tab w:val="right" w:pos="-1839"/>
              </w:tabs>
              <w:bidi/>
              <w:jc w:val="center"/>
              <w:rPr>
                <w:rFonts w:ascii="Times New Roman" w:hAnsi="Times New Roman" w:cs="B Nazanin"/>
                <w:szCs w:val="24"/>
                <w:rtl/>
                <w:lang w:bidi="fa-IR"/>
              </w:rPr>
            </w:pPr>
            <w:r>
              <w:rPr>
                <w:rFonts w:ascii="Times New Roman" w:hAnsi="Times New Roman" w:cs="B Nazanin" w:hint="cs"/>
                <w:szCs w:val="24"/>
                <w:rtl/>
                <w:lang w:bidi="fa-IR"/>
              </w:rPr>
              <w:t>0/100</w:t>
            </w:r>
          </w:p>
        </w:tc>
      </w:tr>
    </w:tbl>
    <w:p w:rsidR="00E73BF0" w:rsidRDefault="00E73BF0" w:rsidP="00E73BF0">
      <w:pPr>
        <w:tabs>
          <w:tab w:val="right" w:pos="-1839"/>
        </w:tabs>
        <w:bidi/>
        <w:spacing w:after="0"/>
        <w:ind w:left="429"/>
        <w:jc w:val="center"/>
        <w:rPr>
          <w:rFonts w:ascii="Times New Roman" w:hAnsi="Times New Roman" w:cs="B Nazanin"/>
          <w:sz w:val="24"/>
          <w:szCs w:val="28"/>
          <w:rtl/>
          <w:lang w:bidi="fa-IR"/>
        </w:rPr>
      </w:pPr>
    </w:p>
    <w:p w:rsidR="008536C6" w:rsidRDefault="008536C6" w:rsidP="008536C6">
      <w:pPr>
        <w:tabs>
          <w:tab w:val="right" w:pos="-1839"/>
        </w:tabs>
        <w:bidi/>
        <w:spacing w:after="0"/>
        <w:ind w:left="429"/>
        <w:jc w:val="center"/>
        <w:rPr>
          <w:rFonts w:ascii="Times New Roman" w:hAnsi="Times New Roman" w:cs="B Nazanin"/>
          <w:sz w:val="24"/>
          <w:szCs w:val="28"/>
          <w:rtl/>
          <w:lang w:bidi="fa-IR"/>
        </w:rPr>
      </w:pPr>
    </w:p>
    <w:p w:rsidR="00892831" w:rsidRDefault="00892831" w:rsidP="00892831">
      <w:pPr>
        <w:tabs>
          <w:tab w:val="right" w:pos="-1839"/>
        </w:tabs>
        <w:bidi/>
        <w:spacing w:after="0"/>
        <w:ind w:left="4" w:firstLine="425"/>
        <w:jc w:val="both"/>
        <w:rPr>
          <w:rFonts w:ascii="Times New Roman" w:hAnsi="Times New Roman" w:cs="B Nazanin"/>
          <w:sz w:val="24"/>
          <w:szCs w:val="28"/>
          <w:rtl/>
          <w:lang w:bidi="fa-IR"/>
        </w:rPr>
      </w:pPr>
      <w:r>
        <w:rPr>
          <w:rFonts w:ascii="Times New Roman" w:hAnsi="Times New Roman" w:cs="B Nazanin" w:hint="cs"/>
          <w:sz w:val="24"/>
          <w:szCs w:val="28"/>
          <w:rtl/>
          <w:lang w:bidi="fa-IR"/>
        </w:rPr>
        <w:lastRenderedPageBreak/>
        <w:t>انجمن ملی تحقیقات کشاورزی و انتقال تکنولوژی (</w:t>
      </w:r>
      <w:r>
        <w:rPr>
          <w:rFonts w:ascii="Times New Roman" w:hAnsi="Times New Roman" w:cs="B Nazanin"/>
          <w:sz w:val="24"/>
          <w:szCs w:val="28"/>
          <w:lang w:bidi="fa-IR"/>
        </w:rPr>
        <w:t>NCARTT</w:t>
      </w:r>
      <w:r>
        <w:rPr>
          <w:rFonts w:ascii="Times New Roman" w:hAnsi="Times New Roman" w:cs="B Nazanin" w:hint="cs"/>
          <w:sz w:val="24"/>
          <w:szCs w:val="28"/>
          <w:rtl/>
          <w:lang w:bidi="fa-IR"/>
        </w:rPr>
        <w:t>) برنامه تلفیقی احشام را اجرا می کند که هدف از این برنامه ارتقا تولیدات احشام و بخصوص گوسفندان و بز هاست که در برنامه های تحقیاتی زیر دنبال می شود:</w:t>
      </w:r>
    </w:p>
    <w:p w:rsidR="00892831" w:rsidRDefault="00892831" w:rsidP="00892831">
      <w:pPr>
        <w:pStyle w:val="ListParagraph"/>
        <w:numPr>
          <w:ilvl w:val="0"/>
          <w:numId w:val="26"/>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ارتقا مسابقات محلی انتخاب و پرورش احشام</w:t>
      </w:r>
    </w:p>
    <w:p w:rsidR="00892831" w:rsidRDefault="00892831" w:rsidP="00892831">
      <w:pPr>
        <w:pStyle w:val="ListParagraph"/>
        <w:numPr>
          <w:ilvl w:val="0"/>
          <w:numId w:val="26"/>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بهبود و مدیریت مزارع پرورش گوسفند و بز</w:t>
      </w:r>
    </w:p>
    <w:p w:rsidR="00892831" w:rsidRDefault="00892831" w:rsidP="00892831">
      <w:pPr>
        <w:pStyle w:val="ListParagraph"/>
        <w:numPr>
          <w:ilvl w:val="0"/>
          <w:numId w:val="26"/>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ارتقا کیفیت غذای جانوران</w:t>
      </w:r>
    </w:p>
    <w:p w:rsidR="00892831" w:rsidRDefault="00892831" w:rsidP="00892831">
      <w:pPr>
        <w:pStyle w:val="ListParagraph"/>
        <w:numPr>
          <w:ilvl w:val="0"/>
          <w:numId w:val="26"/>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بررسی امکان استفاده از فرآورده های جانبی کشاورزی در تغذیه حیوانات</w:t>
      </w:r>
    </w:p>
    <w:p w:rsidR="00892831" w:rsidRDefault="00892831" w:rsidP="00892831">
      <w:pPr>
        <w:tabs>
          <w:tab w:val="right" w:pos="-1839"/>
        </w:tabs>
        <w:bidi/>
        <w:spacing w:after="0"/>
        <w:ind w:left="4" w:firstLine="425"/>
        <w:jc w:val="both"/>
        <w:rPr>
          <w:rFonts w:ascii="Times New Roman" w:hAnsi="Times New Roman" w:cs="B Nazanin"/>
          <w:sz w:val="24"/>
          <w:szCs w:val="28"/>
          <w:rtl/>
          <w:lang w:bidi="fa-IR"/>
        </w:rPr>
      </w:pPr>
      <w:r>
        <w:rPr>
          <w:rFonts w:ascii="Times New Roman" w:hAnsi="Times New Roman" w:cs="B Nazanin" w:hint="cs"/>
          <w:sz w:val="24"/>
          <w:szCs w:val="28"/>
          <w:rtl/>
          <w:lang w:bidi="fa-IR"/>
        </w:rPr>
        <w:t>از میان برنامه های تحقیقاتی در زمین های دیم و آبیاری شده، انجمن ملی تحقیقات کشاورزی و انتقال تکنولوژی (</w:t>
      </w:r>
      <w:r>
        <w:rPr>
          <w:rFonts w:ascii="Times New Roman" w:hAnsi="Times New Roman" w:cs="B Nazanin"/>
          <w:sz w:val="24"/>
          <w:szCs w:val="28"/>
          <w:lang w:bidi="fa-IR"/>
        </w:rPr>
        <w:t>NCARTT</w:t>
      </w:r>
      <w:r>
        <w:rPr>
          <w:rFonts w:ascii="Times New Roman" w:hAnsi="Times New Roman" w:cs="B Nazanin" w:hint="cs"/>
          <w:sz w:val="24"/>
          <w:szCs w:val="28"/>
          <w:rtl/>
          <w:lang w:bidi="fa-IR"/>
        </w:rPr>
        <w:t>) به دنبال ارتقا سیستم های تلفیقی کشت و دامپروری و بهبود کیفیت و کمیت غذای تولید شده است.</w:t>
      </w:r>
    </w:p>
    <w:p w:rsidR="00892831" w:rsidRDefault="00892831" w:rsidP="00892831">
      <w:pPr>
        <w:tabs>
          <w:tab w:val="right" w:pos="-1839"/>
        </w:tabs>
        <w:bidi/>
        <w:spacing w:after="0"/>
        <w:ind w:left="429"/>
        <w:jc w:val="both"/>
        <w:rPr>
          <w:rFonts w:ascii="Times New Roman" w:hAnsi="Times New Roman" w:cs="B Nazanin"/>
          <w:sz w:val="24"/>
          <w:szCs w:val="28"/>
          <w:rtl/>
          <w:lang w:bidi="fa-IR"/>
        </w:rPr>
      </w:pPr>
      <w:r>
        <w:rPr>
          <w:rFonts w:ascii="Times New Roman" w:hAnsi="Times New Roman" w:cs="B Nazanin" w:hint="cs"/>
          <w:sz w:val="24"/>
          <w:szCs w:val="28"/>
          <w:rtl/>
          <w:lang w:bidi="fa-IR"/>
        </w:rPr>
        <w:t>موضوعات تحقیقاتی درباره مراتع در دانشگاه اردن عبارتند از:</w:t>
      </w:r>
    </w:p>
    <w:p w:rsidR="00892831" w:rsidRDefault="00892831" w:rsidP="00892831">
      <w:pPr>
        <w:pStyle w:val="ListParagraph"/>
        <w:numPr>
          <w:ilvl w:val="0"/>
          <w:numId w:val="27"/>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تعیین شاخص های توسعه ای برای بهبود نابودی مراتع و ارزیابی بانک بذر در خاک</w:t>
      </w:r>
    </w:p>
    <w:p w:rsidR="00892831" w:rsidRDefault="00892831" w:rsidP="00892831">
      <w:pPr>
        <w:pStyle w:val="ListParagraph"/>
        <w:numPr>
          <w:ilvl w:val="0"/>
          <w:numId w:val="27"/>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توسعه تکنیک هایی برای استقرار درختان و درختچه های علوفه ای بوسیله قلمه زنی و کشت مستقیم بذر</w:t>
      </w:r>
    </w:p>
    <w:p w:rsidR="00892831" w:rsidRDefault="00892831" w:rsidP="00892831">
      <w:pPr>
        <w:pStyle w:val="ListParagraph"/>
        <w:numPr>
          <w:ilvl w:val="0"/>
          <w:numId w:val="27"/>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معرفی دوباره درختچه های علوفه ای برای کشت در چراگاه ها</w:t>
      </w:r>
    </w:p>
    <w:p w:rsidR="00892831" w:rsidRDefault="00892831" w:rsidP="00892831">
      <w:pPr>
        <w:pStyle w:val="ListParagraph"/>
        <w:numPr>
          <w:ilvl w:val="0"/>
          <w:numId w:val="27"/>
        </w:numPr>
        <w:tabs>
          <w:tab w:val="right" w:pos="-1839"/>
        </w:tabs>
        <w:bidi/>
        <w:spacing w:after="0"/>
        <w:jc w:val="both"/>
        <w:rPr>
          <w:rFonts w:ascii="Times New Roman" w:hAnsi="Times New Roman" w:cs="B Nazanin"/>
          <w:sz w:val="24"/>
          <w:szCs w:val="28"/>
          <w:lang w:bidi="fa-IR"/>
        </w:rPr>
      </w:pPr>
      <w:r>
        <w:rPr>
          <w:rFonts w:ascii="Times New Roman" w:hAnsi="Times New Roman" w:cs="B Nazanin" w:hint="cs"/>
          <w:sz w:val="24"/>
          <w:szCs w:val="28"/>
          <w:rtl/>
          <w:lang w:bidi="fa-IR"/>
        </w:rPr>
        <w:t>توسعه اندازه گیری مدیریت عملی درختان و درختچه های علوفه ای</w:t>
      </w:r>
    </w:p>
    <w:p w:rsidR="00892831" w:rsidRPr="00E73BF0" w:rsidRDefault="00892831" w:rsidP="00892831">
      <w:pPr>
        <w:tabs>
          <w:tab w:val="right" w:pos="-1839"/>
        </w:tabs>
        <w:bidi/>
        <w:spacing w:after="0"/>
        <w:ind w:left="429"/>
        <w:jc w:val="center"/>
        <w:rPr>
          <w:rFonts w:ascii="Times New Roman" w:hAnsi="Times New Roman" w:cs="B Nazanin"/>
          <w:sz w:val="24"/>
          <w:szCs w:val="28"/>
          <w:rtl/>
          <w:lang w:bidi="fa-IR"/>
        </w:rPr>
      </w:pPr>
    </w:p>
    <w:p w:rsidR="00D12E93" w:rsidRPr="00F50750" w:rsidRDefault="00D12E93" w:rsidP="00D12E93">
      <w:pPr>
        <w:tabs>
          <w:tab w:val="right" w:pos="-1839"/>
        </w:tabs>
        <w:bidi/>
        <w:spacing w:after="0"/>
        <w:ind w:left="429"/>
        <w:jc w:val="both"/>
        <w:rPr>
          <w:rFonts w:ascii="Times New Roman" w:hAnsi="Times New Roman" w:cs="B Nazanin"/>
          <w:sz w:val="24"/>
          <w:szCs w:val="28"/>
          <w:lang w:bidi="fa-IR"/>
        </w:rPr>
      </w:pPr>
    </w:p>
    <w:p w:rsidR="009401DE" w:rsidRDefault="009401DE" w:rsidP="002D78DC">
      <w:pPr>
        <w:bidi/>
        <w:spacing w:after="0"/>
        <w:ind w:firstLine="450"/>
        <w:jc w:val="both"/>
        <w:rPr>
          <w:rFonts w:cs="B Nazanin"/>
          <w:sz w:val="28"/>
          <w:szCs w:val="28"/>
          <w:lang w:bidi="fa-IR"/>
        </w:rPr>
      </w:pPr>
      <w:r w:rsidRPr="00FA2E6A">
        <w:rPr>
          <w:rFonts w:cs="B Nazanin" w:hint="cs"/>
          <w:b/>
          <w:bCs/>
          <w:sz w:val="28"/>
          <w:szCs w:val="28"/>
          <w:rtl/>
          <w:lang w:bidi="fa-IR"/>
        </w:rPr>
        <w:t>منابع اصلی اطلاعات</w:t>
      </w:r>
      <w:r>
        <w:rPr>
          <w:rFonts w:cs="B Nazanin" w:hint="cs"/>
          <w:sz w:val="28"/>
          <w:szCs w:val="28"/>
          <w:rtl/>
          <w:lang w:bidi="fa-IR"/>
        </w:rPr>
        <w:t xml:space="preserve"> </w:t>
      </w:r>
    </w:p>
    <w:p w:rsidR="009401DE" w:rsidRPr="00FB4272" w:rsidRDefault="009401DE" w:rsidP="00FB00C5">
      <w:pPr>
        <w:pStyle w:val="ListParagraph"/>
        <w:numPr>
          <w:ilvl w:val="0"/>
          <w:numId w:val="17"/>
        </w:numPr>
        <w:spacing w:after="0"/>
        <w:ind w:left="426" w:hanging="426"/>
        <w:jc w:val="both"/>
        <w:rPr>
          <w:rFonts w:ascii="Times New Roman" w:hAnsi="Times New Roman" w:cs="Times New Roman"/>
          <w:sz w:val="24"/>
          <w:szCs w:val="24"/>
          <w:lang w:bidi="fa-IR"/>
        </w:rPr>
      </w:pPr>
      <w:r w:rsidRPr="00FB4272">
        <w:rPr>
          <w:rFonts w:ascii="Times New Roman" w:hAnsi="Times New Roman" w:cs="Times New Roman"/>
          <w:sz w:val="24"/>
          <w:szCs w:val="24"/>
          <w:lang w:bidi="fa-IR"/>
        </w:rPr>
        <w:t>The Hashemite Kingdom of Jordan, The official site of the Jor</w:t>
      </w:r>
      <w:r w:rsidR="00FB00C5" w:rsidRPr="00FB4272">
        <w:rPr>
          <w:rFonts w:ascii="Times New Roman" w:hAnsi="Times New Roman" w:cs="Times New Roman"/>
          <w:sz w:val="24"/>
          <w:szCs w:val="24"/>
          <w:lang w:bidi="fa-IR"/>
        </w:rPr>
        <w:t xml:space="preserve">danian e-government: </w:t>
      </w:r>
      <w:hyperlink r:id="rId67" w:history="1">
        <w:r w:rsidR="00FB00C5" w:rsidRPr="00FB4272">
          <w:rPr>
            <w:rStyle w:val="Hyperlink"/>
            <w:rFonts w:ascii="Times New Roman" w:hAnsi="Times New Roman" w:cs="Times New Roman"/>
            <w:color w:val="auto"/>
            <w:sz w:val="24"/>
            <w:szCs w:val="24"/>
            <w:u w:val="none"/>
            <w:lang w:bidi="fa-IR"/>
          </w:rPr>
          <w:t>www.jordan.gov.jo</w:t>
        </w:r>
      </w:hyperlink>
    </w:p>
    <w:p w:rsidR="00FB00C5" w:rsidRPr="000D2533" w:rsidRDefault="00292DE0" w:rsidP="00292DE0">
      <w:pPr>
        <w:pStyle w:val="ListParagraph"/>
        <w:numPr>
          <w:ilvl w:val="0"/>
          <w:numId w:val="17"/>
        </w:numPr>
        <w:spacing w:after="0"/>
        <w:ind w:left="426" w:hanging="426"/>
        <w:jc w:val="both"/>
        <w:rPr>
          <w:rFonts w:ascii="Times New Roman" w:hAnsi="Times New Roman" w:cs="Times New Roman"/>
          <w:sz w:val="24"/>
          <w:szCs w:val="24"/>
          <w:lang w:bidi="fa-IR"/>
        </w:rPr>
      </w:pPr>
      <w:r w:rsidRPr="00FB4272">
        <w:rPr>
          <w:rFonts w:ascii="Times New Roman" w:hAnsi="Times New Roman" w:cs="Times New Roman"/>
          <w:sz w:val="24"/>
          <w:szCs w:val="24"/>
          <w:lang w:bidi="fa-IR"/>
        </w:rPr>
        <w:t>The Ministry</w:t>
      </w:r>
      <w:r w:rsidR="00FB00C5" w:rsidRPr="00FB4272">
        <w:rPr>
          <w:rFonts w:ascii="Times New Roman" w:hAnsi="Times New Roman" w:cs="Times New Roman"/>
          <w:sz w:val="24"/>
          <w:szCs w:val="24"/>
          <w:lang w:bidi="fa-IR"/>
        </w:rPr>
        <w:t xml:space="preserve"> of </w:t>
      </w:r>
      <w:r w:rsidRPr="00FB4272">
        <w:rPr>
          <w:rFonts w:ascii="Times New Roman" w:hAnsi="Times New Roman" w:cs="Times New Roman"/>
          <w:sz w:val="24"/>
          <w:szCs w:val="24"/>
          <w:lang w:bidi="fa-IR"/>
        </w:rPr>
        <w:t>W</w:t>
      </w:r>
      <w:r w:rsidR="00FB00C5" w:rsidRPr="00FB4272">
        <w:rPr>
          <w:rFonts w:ascii="Times New Roman" w:hAnsi="Times New Roman" w:cs="Times New Roman"/>
          <w:sz w:val="24"/>
          <w:szCs w:val="24"/>
          <w:lang w:bidi="fa-IR"/>
        </w:rPr>
        <w:t xml:space="preserve">ater and </w:t>
      </w:r>
      <w:r w:rsidRPr="00FB4272">
        <w:rPr>
          <w:rFonts w:ascii="Times New Roman" w:hAnsi="Times New Roman" w:cs="Times New Roman"/>
          <w:sz w:val="24"/>
          <w:szCs w:val="24"/>
          <w:lang w:bidi="fa-IR"/>
        </w:rPr>
        <w:t>I</w:t>
      </w:r>
      <w:r w:rsidR="00FB00C5" w:rsidRPr="00FB4272">
        <w:rPr>
          <w:rFonts w:ascii="Times New Roman" w:hAnsi="Times New Roman" w:cs="Times New Roman"/>
          <w:sz w:val="24"/>
          <w:szCs w:val="24"/>
          <w:lang w:bidi="fa-IR"/>
        </w:rPr>
        <w:t xml:space="preserve">rrigation of Jordan: </w:t>
      </w:r>
      <w:hyperlink r:id="rId68" w:history="1">
        <w:r w:rsidR="00D10CF3" w:rsidRPr="00FB4272">
          <w:rPr>
            <w:rStyle w:val="Hyperlink"/>
            <w:rFonts w:ascii="Times New Roman" w:hAnsi="Times New Roman" w:cs="Times New Roman"/>
            <w:color w:val="auto"/>
            <w:sz w:val="24"/>
            <w:szCs w:val="24"/>
            <w:u w:val="none"/>
            <w:lang w:bidi="fa-IR"/>
          </w:rPr>
          <w:t>www.mwi.gov.ir/sites/en-us/default</w:t>
        </w:r>
      </w:hyperlink>
    </w:p>
    <w:p w:rsidR="000D2533" w:rsidRPr="000D2533" w:rsidRDefault="000D2533" w:rsidP="000D2533">
      <w:pPr>
        <w:pStyle w:val="ListParagraph"/>
        <w:numPr>
          <w:ilvl w:val="0"/>
          <w:numId w:val="17"/>
        </w:numPr>
        <w:spacing w:after="0"/>
        <w:ind w:left="426" w:hanging="426"/>
        <w:jc w:val="both"/>
        <w:rPr>
          <w:rFonts w:ascii="Times New Roman" w:hAnsi="Times New Roman" w:cs="Times New Roman"/>
          <w:sz w:val="24"/>
          <w:szCs w:val="24"/>
          <w:lang w:bidi="fa-IR"/>
        </w:rPr>
      </w:pPr>
      <w:r w:rsidRPr="00FB4272">
        <w:rPr>
          <w:rFonts w:ascii="Times New Roman" w:hAnsi="Times New Roman" w:cs="Times New Roman"/>
          <w:sz w:val="24"/>
          <w:szCs w:val="24"/>
        </w:rPr>
        <w:t>Ministry of Agriculture</w:t>
      </w:r>
      <w:r w:rsidRPr="00FB4272">
        <w:t xml:space="preserve">: </w:t>
      </w:r>
      <w:hyperlink r:id="rId69" w:history="1">
        <w:r w:rsidRPr="00FB4272">
          <w:rPr>
            <w:rStyle w:val="Hyperlink"/>
            <w:rFonts w:ascii="Times New Roman" w:hAnsi="Times New Roman" w:cs="Times New Roman"/>
            <w:color w:val="auto"/>
            <w:sz w:val="24"/>
            <w:szCs w:val="24"/>
            <w:u w:val="none"/>
            <w:lang w:bidi="fa-IR"/>
          </w:rPr>
          <w:t>http://www.moa.gov.jo/ar-jo/agriinformationar/agrinumber.aspx</w:t>
        </w:r>
      </w:hyperlink>
    </w:p>
    <w:p w:rsidR="00D10CF3" w:rsidRPr="00FB4272" w:rsidRDefault="00D10CF3" w:rsidP="00FB00C5">
      <w:pPr>
        <w:pStyle w:val="ListParagraph"/>
        <w:numPr>
          <w:ilvl w:val="0"/>
          <w:numId w:val="17"/>
        </w:numPr>
        <w:spacing w:after="0"/>
        <w:ind w:left="426" w:hanging="426"/>
        <w:jc w:val="both"/>
        <w:rPr>
          <w:rFonts w:ascii="Times New Roman" w:hAnsi="Times New Roman" w:cs="Times New Roman"/>
          <w:sz w:val="24"/>
          <w:szCs w:val="24"/>
          <w:lang w:bidi="fa-IR"/>
        </w:rPr>
      </w:pPr>
      <w:r w:rsidRPr="00FB4272">
        <w:rPr>
          <w:rFonts w:ascii="Times New Roman" w:hAnsi="Times New Roman" w:cs="Times New Roman"/>
          <w:sz w:val="24"/>
          <w:szCs w:val="24"/>
          <w:lang w:bidi="fa-IR"/>
        </w:rPr>
        <w:t>FAO</w:t>
      </w:r>
      <w:r w:rsidR="00292DE0" w:rsidRPr="00FB4272">
        <w:rPr>
          <w:rFonts w:ascii="Times New Roman" w:hAnsi="Times New Roman" w:cs="Times New Roman"/>
          <w:sz w:val="24"/>
          <w:szCs w:val="24"/>
          <w:lang w:bidi="fa-IR"/>
        </w:rPr>
        <w:t>: http://www.fao.org/countryprofiles/index/en/?iso3=JOR</w:t>
      </w:r>
    </w:p>
    <w:p w:rsidR="00D10CF3" w:rsidRPr="00FB4272" w:rsidRDefault="00D10CF3" w:rsidP="00FB00C5">
      <w:pPr>
        <w:pStyle w:val="ListParagraph"/>
        <w:numPr>
          <w:ilvl w:val="0"/>
          <w:numId w:val="17"/>
        </w:numPr>
        <w:spacing w:after="0"/>
        <w:ind w:left="426" w:hanging="426"/>
        <w:jc w:val="both"/>
        <w:rPr>
          <w:rFonts w:ascii="Times New Roman" w:hAnsi="Times New Roman" w:cs="Times New Roman"/>
          <w:sz w:val="24"/>
          <w:szCs w:val="24"/>
          <w:lang w:bidi="fa-IR"/>
        </w:rPr>
      </w:pPr>
      <w:r w:rsidRPr="00FB4272">
        <w:rPr>
          <w:rFonts w:ascii="Times New Roman" w:hAnsi="Times New Roman" w:cs="Times New Roman"/>
          <w:sz w:val="24"/>
          <w:szCs w:val="24"/>
          <w:lang w:bidi="fa-IR"/>
        </w:rPr>
        <w:t>WMO</w:t>
      </w:r>
      <w:r w:rsidR="00FB4272" w:rsidRPr="00FB4272">
        <w:rPr>
          <w:rFonts w:ascii="Times New Roman" w:hAnsi="Times New Roman" w:cs="Times New Roman"/>
          <w:sz w:val="24"/>
          <w:szCs w:val="24"/>
          <w:lang w:bidi="fa-IR"/>
        </w:rPr>
        <w:t>: https://www.wmo.int/cpdb/dashboard/jordan</w:t>
      </w:r>
    </w:p>
    <w:p w:rsidR="00D10CF3" w:rsidRPr="00FB4272" w:rsidRDefault="00D10CF3" w:rsidP="00FB00C5">
      <w:pPr>
        <w:pStyle w:val="ListParagraph"/>
        <w:numPr>
          <w:ilvl w:val="0"/>
          <w:numId w:val="17"/>
        </w:numPr>
        <w:spacing w:after="0"/>
        <w:ind w:left="426" w:hanging="426"/>
        <w:jc w:val="both"/>
        <w:rPr>
          <w:rFonts w:ascii="Times New Roman" w:hAnsi="Times New Roman" w:cs="Times New Roman"/>
          <w:sz w:val="24"/>
          <w:szCs w:val="24"/>
          <w:lang w:bidi="fa-IR"/>
        </w:rPr>
      </w:pPr>
      <w:r w:rsidRPr="00FB4272">
        <w:rPr>
          <w:rFonts w:ascii="Times New Roman" w:hAnsi="Times New Roman" w:cs="Times New Roman"/>
          <w:sz w:val="24"/>
          <w:szCs w:val="24"/>
          <w:lang w:bidi="fa-IR"/>
        </w:rPr>
        <w:t xml:space="preserve">International Found for Agriculture Development: </w:t>
      </w:r>
      <w:hyperlink r:id="rId70" w:history="1">
        <w:r w:rsidRPr="00FB4272">
          <w:rPr>
            <w:rStyle w:val="Hyperlink"/>
            <w:rFonts w:ascii="Times New Roman" w:hAnsi="Times New Roman" w:cs="Times New Roman"/>
            <w:color w:val="auto"/>
            <w:sz w:val="24"/>
            <w:szCs w:val="24"/>
            <w:u w:val="none"/>
            <w:lang w:bidi="fa-IR"/>
          </w:rPr>
          <w:t>www.ifad.org/index.htm</w:t>
        </w:r>
      </w:hyperlink>
    </w:p>
    <w:p w:rsidR="00D10CF3" w:rsidRPr="00FB4272" w:rsidRDefault="00D10CF3" w:rsidP="00FB00C5">
      <w:pPr>
        <w:pStyle w:val="ListParagraph"/>
        <w:numPr>
          <w:ilvl w:val="0"/>
          <w:numId w:val="17"/>
        </w:numPr>
        <w:spacing w:after="0"/>
        <w:ind w:left="426" w:hanging="426"/>
        <w:jc w:val="both"/>
        <w:rPr>
          <w:rFonts w:ascii="Times New Roman" w:hAnsi="Times New Roman" w:cs="Times New Roman"/>
          <w:sz w:val="24"/>
          <w:szCs w:val="24"/>
          <w:lang w:bidi="fa-IR"/>
        </w:rPr>
      </w:pPr>
      <w:r w:rsidRPr="00FB4272">
        <w:rPr>
          <w:rFonts w:ascii="Times New Roman" w:hAnsi="Times New Roman" w:cs="Times New Roman"/>
          <w:sz w:val="24"/>
          <w:szCs w:val="24"/>
          <w:lang w:bidi="fa-IR"/>
        </w:rPr>
        <w:t xml:space="preserve">Nation Master: </w:t>
      </w:r>
      <w:hyperlink r:id="rId71" w:history="1">
        <w:r w:rsidRPr="00FB4272">
          <w:rPr>
            <w:rStyle w:val="Hyperlink"/>
            <w:rFonts w:ascii="Times New Roman" w:hAnsi="Times New Roman" w:cs="Times New Roman"/>
            <w:color w:val="auto"/>
            <w:sz w:val="24"/>
            <w:szCs w:val="24"/>
            <w:u w:val="none"/>
            <w:lang w:bidi="fa-IR"/>
          </w:rPr>
          <w:t>www.nationmaster.com/country-info/profiles/Jordan</w:t>
        </w:r>
      </w:hyperlink>
    </w:p>
    <w:p w:rsidR="00D10CF3" w:rsidRPr="00FB4272" w:rsidRDefault="00A023E9" w:rsidP="00FB00C5">
      <w:pPr>
        <w:pStyle w:val="ListParagraph"/>
        <w:numPr>
          <w:ilvl w:val="0"/>
          <w:numId w:val="17"/>
        </w:numPr>
        <w:spacing w:after="0"/>
        <w:ind w:left="426" w:hanging="426"/>
        <w:jc w:val="both"/>
        <w:rPr>
          <w:rFonts w:ascii="Times New Roman" w:hAnsi="Times New Roman" w:cs="Times New Roman"/>
          <w:sz w:val="24"/>
          <w:szCs w:val="24"/>
          <w:lang w:bidi="fa-IR"/>
        </w:rPr>
      </w:pPr>
      <w:r w:rsidRPr="00FB4272">
        <w:rPr>
          <w:rFonts w:ascii="Times New Roman" w:hAnsi="Times New Roman" w:cs="Times New Roman"/>
          <w:sz w:val="24"/>
          <w:szCs w:val="24"/>
          <w:lang w:bidi="fa-IR"/>
        </w:rPr>
        <w:t xml:space="preserve">Index Mundi: </w:t>
      </w:r>
      <w:hyperlink r:id="rId72" w:history="1">
        <w:r w:rsidRPr="00FB4272">
          <w:rPr>
            <w:rStyle w:val="Hyperlink"/>
            <w:rFonts w:ascii="Times New Roman" w:hAnsi="Times New Roman" w:cs="Times New Roman"/>
            <w:color w:val="auto"/>
            <w:sz w:val="24"/>
            <w:szCs w:val="24"/>
            <w:u w:val="none"/>
            <w:lang w:bidi="fa-IR"/>
          </w:rPr>
          <w:t>www.indexmundi.com/jordan/</w:t>
        </w:r>
      </w:hyperlink>
    </w:p>
    <w:p w:rsidR="00A023E9" w:rsidRPr="00FB4272" w:rsidRDefault="00A023E9" w:rsidP="00A023E9">
      <w:pPr>
        <w:pStyle w:val="ListParagraph"/>
        <w:numPr>
          <w:ilvl w:val="0"/>
          <w:numId w:val="17"/>
        </w:numPr>
        <w:spacing w:after="0"/>
        <w:ind w:left="426" w:hanging="426"/>
        <w:jc w:val="both"/>
        <w:rPr>
          <w:rFonts w:ascii="Times New Roman" w:hAnsi="Times New Roman" w:cs="Times New Roman"/>
          <w:sz w:val="24"/>
          <w:szCs w:val="24"/>
          <w:lang w:bidi="fa-IR"/>
        </w:rPr>
      </w:pPr>
      <w:r w:rsidRPr="00FB4272">
        <w:rPr>
          <w:rFonts w:ascii="Times New Roman" w:hAnsi="Times New Roman" w:cs="Times New Roman"/>
          <w:sz w:val="24"/>
          <w:szCs w:val="24"/>
          <w:lang w:bidi="fa-IR"/>
        </w:rPr>
        <w:t xml:space="preserve">The world Bank: </w:t>
      </w:r>
      <w:hyperlink r:id="rId73" w:history="1">
        <w:r w:rsidRPr="00FB4272">
          <w:rPr>
            <w:rStyle w:val="Hyperlink"/>
            <w:rFonts w:ascii="Times New Roman" w:hAnsi="Times New Roman" w:cs="Times New Roman"/>
            <w:color w:val="auto"/>
            <w:sz w:val="24"/>
            <w:szCs w:val="24"/>
            <w:u w:val="none"/>
            <w:lang w:bidi="fa-IR"/>
          </w:rPr>
          <w:t>http://data.worldbank.org/country/jordan</w:t>
        </w:r>
      </w:hyperlink>
    </w:p>
    <w:sectPr w:rsidR="00A023E9" w:rsidRPr="00FB4272" w:rsidSect="00306C88">
      <w:footerReference w:type="default" r:id="rId74"/>
      <w:footnotePr>
        <w:numRestart w:val="eachPage"/>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5C7" w:rsidRDefault="009255C7" w:rsidP="00F22117">
      <w:pPr>
        <w:spacing w:after="0" w:line="240" w:lineRule="auto"/>
      </w:pPr>
      <w:r>
        <w:separator/>
      </w:r>
    </w:p>
  </w:endnote>
  <w:endnote w:type="continuationSeparator" w:id="0">
    <w:p w:rsidR="009255C7" w:rsidRDefault="009255C7" w:rsidP="00F22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panose1 w:val="00000000000000000000"/>
    <w:charset w:val="00"/>
    <w:family w:val="roman"/>
    <w:notTrueType/>
    <w:pitch w:val="default"/>
  </w:font>
  <w:font w:name="IranNastaliq">
    <w:panose1 w:val="02020505000000020003"/>
    <w:charset w:val="00"/>
    <w:family w:val="roman"/>
    <w:pitch w:val="variable"/>
    <w:sig w:usb0="61002A87" w:usb1="80000000" w:usb2="00000008" w:usb3="00000000" w:csb0="000101FF" w:csb1="00000000"/>
  </w:font>
  <w:font w:name="Nastaliq">
    <w:altName w:val="IranNastaliq"/>
    <w:charset w:val="00"/>
    <w:family w:val="roman"/>
    <w:pitch w:val="variable"/>
    <w:sig w:usb0="00000000"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FrutigerLTW02-45Ligh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572395"/>
      <w:docPartObj>
        <w:docPartGallery w:val="Page Numbers (Bottom of Page)"/>
        <w:docPartUnique/>
      </w:docPartObj>
    </w:sdtPr>
    <w:sdtEndPr/>
    <w:sdtContent>
      <w:p w:rsidR="00042E12" w:rsidRDefault="00042E12" w:rsidP="001D422D">
        <w:pPr>
          <w:pStyle w:val="Footer"/>
          <w:bidi/>
          <w:jc w:val="center"/>
          <w:rPr>
            <w:rtl/>
          </w:rPr>
        </w:pPr>
      </w:p>
      <w:p w:rsidR="00042E12" w:rsidRDefault="009255C7" w:rsidP="001D422D">
        <w:pPr>
          <w:pStyle w:val="Footer"/>
          <w:bidi/>
          <w:jc w:val="center"/>
        </w:pPr>
        <w:r>
          <w:fldChar w:fldCharType="begin"/>
        </w:r>
        <w:r>
          <w:instrText xml:space="preserve"> PAGE   \* MERGEFORMAT </w:instrText>
        </w:r>
        <w:r>
          <w:fldChar w:fldCharType="separate"/>
        </w:r>
        <w:r w:rsidR="00410B59">
          <w:rPr>
            <w:noProof/>
            <w:rtl/>
          </w:rPr>
          <w:t>1</w:t>
        </w:r>
        <w:r>
          <w:rPr>
            <w:noProof/>
          </w:rPr>
          <w:fldChar w:fldCharType="end"/>
        </w:r>
      </w:p>
    </w:sdtContent>
  </w:sdt>
  <w:p w:rsidR="00042E12" w:rsidRDefault="00042E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5C7" w:rsidRDefault="009255C7" w:rsidP="00F22117">
      <w:pPr>
        <w:spacing w:after="0" w:line="240" w:lineRule="auto"/>
      </w:pPr>
      <w:r>
        <w:separator/>
      </w:r>
    </w:p>
  </w:footnote>
  <w:footnote w:type="continuationSeparator" w:id="0">
    <w:p w:rsidR="009255C7" w:rsidRDefault="009255C7" w:rsidP="00F22117">
      <w:pPr>
        <w:spacing w:after="0" w:line="240" w:lineRule="auto"/>
      </w:pPr>
      <w:r>
        <w:continuationSeparator/>
      </w:r>
    </w:p>
  </w:footnote>
  <w:footnote w:id="1">
    <w:p w:rsidR="00042E12" w:rsidRPr="000468A0" w:rsidRDefault="00042E12">
      <w:pPr>
        <w:pStyle w:val="FootnoteText"/>
        <w:rPr>
          <w:rFonts w:ascii="Times New Roman" w:hAnsi="Times New Roman" w:cs="Times New Roman"/>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Jordan Rift Valley</w:t>
      </w:r>
    </w:p>
  </w:footnote>
  <w:footnote w:id="2">
    <w:p w:rsidR="00042E12" w:rsidRPr="000468A0" w:rsidRDefault="00042E12">
      <w:pPr>
        <w:pStyle w:val="FootnoteText"/>
        <w:rPr>
          <w:rFonts w:ascii="Times New Roman" w:hAnsi="Times New Roman" w:cs="Times New Roman"/>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Wadi Araba</w:t>
      </w:r>
    </w:p>
  </w:footnote>
  <w:footnote w:id="3">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Lake Tiberias</w:t>
      </w:r>
    </w:p>
  </w:footnote>
  <w:footnote w:id="4">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Golf of Aqaba</w:t>
      </w:r>
    </w:p>
  </w:footnote>
  <w:footnote w:id="5">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Jordan Valley</w:t>
      </w:r>
    </w:p>
  </w:footnote>
  <w:footnote w:id="6">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Dead sea</w:t>
      </w:r>
    </w:p>
  </w:footnote>
  <w:footnote w:id="7">
    <w:p w:rsidR="00042E12" w:rsidRPr="000468A0" w:rsidRDefault="00042E12" w:rsidP="00845E4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Southern Ghor</w:t>
      </w:r>
    </w:p>
  </w:footnote>
  <w:footnote w:id="8">
    <w:p w:rsidR="00042E12" w:rsidRPr="000468A0" w:rsidRDefault="00042E12" w:rsidP="00845E4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lang w:bidi="fa-IR"/>
        </w:rPr>
        <w:t xml:space="preserve"> Wadi araba</w:t>
      </w:r>
    </w:p>
  </w:footnote>
  <w:footnote w:id="9">
    <w:p w:rsidR="00042E12" w:rsidRPr="000468A0" w:rsidRDefault="00042E12" w:rsidP="00845E4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The Highlands</w:t>
      </w:r>
    </w:p>
  </w:footnote>
  <w:footnote w:id="10">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Yarmouk river</w:t>
      </w:r>
    </w:p>
  </w:footnote>
  <w:footnote w:id="11">
    <w:p w:rsidR="00042E12" w:rsidRPr="000468A0" w:rsidRDefault="00042E12" w:rsidP="007841F0">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Ajloun mountain</w:t>
      </w:r>
    </w:p>
  </w:footnote>
  <w:footnote w:id="12">
    <w:p w:rsidR="00042E12" w:rsidRPr="000468A0" w:rsidRDefault="00042E12" w:rsidP="0056178D">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Ammon</w:t>
      </w:r>
    </w:p>
  </w:footnote>
  <w:footnote w:id="13">
    <w:p w:rsidR="00042E12" w:rsidRPr="000468A0" w:rsidRDefault="00042E12" w:rsidP="0056178D">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Style w:val="FootnoteReference"/>
          <w:rFonts w:ascii="Times New Roman" w:hAnsi="Times New Roman" w:cs="Times New Roman"/>
        </w:rPr>
        <w:t xml:space="preserve"> </w:t>
      </w:r>
      <w:r w:rsidRPr="000468A0">
        <w:rPr>
          <w:rFonts w:ascii="Times New Roman" w:hAnsi="Times New Roman" w:cs="Times New Roman"/>
          <w:lang w:bidi="fa-IR"/>
        </w:rPr>
        <w:t>Moab</w:t>
      </w:r>
    </w:p>
  </w:footnote>
  <w:footnote w:id="14">
    <w:p w:rsidR="00042E12" w:rsidRPr="000468A0" w:rsidRDefault="00042E12" w:rsidP="0056178D">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tl/>
        </w:rPr>
        <w:t xml:space="preserve"> </w:t>
      </w:r>
      <w:r w:rsidRPr="000468A0">
        <w:rPr>
          <w:rFonts w:ascii="Times New Roman" w:hAnsi="Times New Roman" w:cs="Times New Roman"/>
        </w:rPr>
        <w:t>Edom mountain</w:t>
      </w:r>
    </w:p>
  </w:footnote>
  <w:footnote w:id="15">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Arid Zone (Plains)</w:t>
      </w:r>
    </w:p>
  </w:footnote>
  <w:footnote w:id="16">
    <w:p w:rsidR="00042E12" w:rsidRPr="000468A0" w:rsidRDefault="00042E1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Badia</w:t>
      </w:r>
    </w:p>
  </w:footnote>
  <w:footnote w:id="17">
    <w:p w:rsidR="00042E12" w:rsidRPr="000468A0" w:rsidRDefault="00042E1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Irbid</w:t>
      </w:r>
    </w:p>
  </w:footnote>
  <w:footnote w:id="18">
    <w:p w:rsidR="00042E12" w:rsidRPr="000468A0" w:rsidRDefault="00042E12" w:rsidP="009B3817">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Ras En-Naqab</w:t>
      </w:r>
    </w:p>
  </w:footnote>
  <w:footnote w:id="19">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Ma’an</w:t>
      </w:r>
    </w:p>
  </w:footnote>
  <w:footnote w:id="20">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Rweishid</w:t>
      </w:r>
    </w:p>
  </w:footnote>
  <w:footnote w:id="21">
    <w:p w:rsidR="00042E12" w:rsidRPr="000468A0" w:rsidRDefault="00042E1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Rabba</w:t>
      </w:r>
    </w:p>
  </w:footnote>
  <w:footnote w:id="22">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Shoubak</w:t>
      </w:r>
    </w:p>
  </w:footnote>
  <w:footnote w:id="23">
    <w:p w:rsidR="00042E12" w:rsidRPr="000468A0" w:rsidRDefault="00042E12" w:rsidP="00C60D06">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Awassi</w:t>
      </w:r>
    </w:p>
  </w:footnote>
  <w:footnote w:id="24">
    <w:p w:rsidR="00042E12" w:rsidRPr="000468A0" w:rsidRDefault="00042E12" w:rsidP="00C60D06">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Baladi</w:t>
      </w:r>
    </w:p>
  </w:footnote>
  <w:footnote w:id="25">
    <w:p w:rsidR="00042E12" w:rsidRPr="000468A0" w:rsidRDefault="00042E12" w:rsidP="002E04AC">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Jameed</w:t>
      </w:r>
    </w:p>
  </w:footnote>
  <w:footnote w:id="26">
    <w:p w:rsidR="00042E12" w:rsidRPr="000468A0" w:rsidRDefault="00042E12" w:rsidP="00FA640D">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PPR: Peste des petits ruminants</w:t>
      </w:r>
    </w:p>
  </w:footnote>
  <w:footnote w:id="27">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Foot and mouth disease</w:t>
      </w:r>
    </w:p>
  </w:footnote>
  <w:footnote w:id="28">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Blue tongue</w:t>
      </w:r>
    </w:p>
  </w:footnote>
  <w:footnote w:id="29">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Lice</w:t>
      </w:r>
    </w:p>
  </w:footnote>
  <w:footnote w:id="30">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Keds</w:t>
      </w:r>
    </w:p>
  </w:footnote>
  <w:footnote w:id="31">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Nasal bots</w:t>
      </w:r>
    </w:p>
  </w:footnote>
  <w:footnote w:id="32">
    <w:p w:rsidR="00042E12" w:rsidRPr="000468A0" w:rsidRDefault="00042E1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Marine fisheries</w:t>
      </w:r>
    </w:p>
  </w:footnote>
  <w:footnote w:id="33">
    <w:p w:rsidR="00042E12" w:rsidRPr="000468A0" w:rsidRDefault="00042E1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Aqaba</w:t>
      </w:r>
    </w:p>
  </w:footnote>
  <w:footnote w:id="34">
    <w:p w:rsidR="00042E12" w:rsidRPr="000468A0" w:rsidRDefault="00042E12" w:rsidP="002375F3">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Scombridea</w:t>
      </w:r>
    </w:p>
  </w:footnote>
  <w:footnote w:id="35">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Recreational SCUBA divers</w:t>
      </w:r>
    </w:p>
  </w:footnote>
  <w:footnote w:id="36">
    <w:p w:rsidR="00042E12" w:rsidRPr="000468A0" w:rsidRDefault="00042E1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Big Bay</w:t>
      </w:r>
    </w:p>
  </w:footnote>
  <w:footnote w:id="37">
    <w:p w:rsidR="00042E12" w:rsidRPr="000468A0" w:rsidRDefault="00042E1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Siganidae</w:t>
      </w:r>
    </w:p>
  </w:footnote>
  <w:footnote w:id="38">
    <w:p w:rsidR="00042E12" w:rsidRPr="000468A0" w:rsidRDefault="00042E1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Mullidae</w:t>
      </w:r>
    </w:p>
  </w:footnote>
  <w:footnote w:id="39">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Scaridae</w:t>
      </w:r>
    </w:p>
  </w:footnote>
  <w:footnote w:id="40">
    <w:p w:rsidR="00042E12" w:rsidRPr="000468A0" w:rsidRDefault="00042E12" w:rsidP="00573EF8">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Aquaculture</w:t>
      </w:r>
    </w:p>
  </w:footnote>
  <w:footnote w:id="41">
    <w:p w:rsidR="00042E12" w:rsidRPr="000468A0" w:rsidRDefault="00042E12" w:rsidP="00573EF8">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i/>
          <w:iCs/>
          <w:lang w:bidi="fa-IR"/>
        </w:rPr>
        <w:t>Tilapia</w:t>
      </w:r>
      <w:r w:rsidRPr="000468A0">
        <w:rPr>
          <w:rFonts w:ascii="Times New Roman" w:hAnsi="Times New Roman" w:cs="Times New Roman"/>
          <w:lang w:bidi="fa-IR"/>
        </w:rPr>
        <w:t xml:space="preserve"> spp</w:t>
      </w:r>
    </w:p>
  </w:footnote>
  <w:footnote w:id="42">
    <w:p w:rsidR="00042E12" w:rsidRPr="000468A0" w:rsidRDefault="00042E12" w:rsidP="00573EF8">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Style w:val="family"/>
          <w:rFonts w:ascii="Times New Roman" w:hAnsi="Times New Roman" w:cs="Times New Roman"/>
          <w:color w:val="000000"/>
        </w:rPr>
        <w:t>Cichlidae</w:t>
      </w:r>
    </w:p>
  </w:footnote>
  <w:footnote w:id="43">
    <w:p w:rsidR="00042E12" w:rsidRPr="000468A0" w:rsidRDefault="00042E12" w:rsidP="00573EF8">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Jordan Valley Fisheries</w:t>
      </w:r>
    </w:p>
  </w:footnote>
  <w:footnote w:id="44">
    <w:p w:rsidR="00042E12" w:rsidRPr="000468A0" w:rsidRDefault="00042E12" w:rsidP="00573EF8">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Green water</w:t>
      </w:r>
    </w:p>
  </w:footnote>
  <w:footnote w:id="45">
    <w:p w:rsidR="00042E12" w:rsidRPr="000468A0" w:rsidRDefault="00042E12" w:rsidP="00573EF8">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Cyprinidae</w:t>
      </w:r>
    </w:p>
  </w:footnote>
  <w:footnote w:id="46">
    <w:p w:rsidR="00042E12" w:rsidRPr="000468A0" w:rsidRDefault="00042E12" w:rsidP="00F1335C">
      <w:pPr>
        <w:autoSpaceDE w:val="0"/>
        <w:autoSpaceDN w:val="0"/>
        <w:adjustRightInd w:val="0"/>
        <w:spacing w:after="0" w:line="240" w:lineRule="auto"/>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sz w:val="20"/>
          <w:szCs w:val="20"/>
        </w:rPr>
        <w:t>Comprehensive Fisheries-Ecosystem</w:t>
      </w:r>
      <w:r w:rsidRPr="000468A0">
        <w:rPr>
          <w:rFonts w:ascii="Times New Roman" w:hAnsi="Times New Roman" w:cs="Times New Roman"/>
          <w:sz w:val="20"/>
          <w:szCs w:val="20"/>
          <w:rtl/>
        </w:rPr>
        <w:t xml:space="preserve"> </w:t>
      </w:r>
      <w:r w:rsidRPr="000468A0">
        <w:rPr>
          <w:rFonts w:ascii="Times New Roman" w:hAnsi="Times New Roman" w:cs="Times New Roman"/>
          <w:sz w:val="20"/>
          <w:szCs w:val="20"/>
        </w:rPr>
        <w:t>(CoFE) Management Program of the Red Sea Marine Peace Park Co-operative Research</w:t>
      </w:r>
    </w:p>
  </w:footnote>
  <w:footnote w:id="47">
    <w:p w:rsidR="00042E12" w:rsidRPr="000468A0" w:rsidRDefault="00042E1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Monitoring and Management Program (RSMMP Program)</w:t>
      </w:r>
    </w:p>
  </w:footnote>
  <w:footnote w:id="48">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United State Agency for International Development</w:t>
      </w:r>
    </w:p>
  </w:footnote>
  <w:footnote w:id="49">
    <w:p w:rsidR="00042E12" w:rsidRPr="000468A0" w:rsidRDefault="00042E12">
      <w:pPr>
        <w:pStyle w:val="FootnoteText"/>
        <w:rPr>
          <w:rFonts w:ascii="Times New Roman" w:hAnsi="Times New Roman" w:cs="Times New Roman"/>
        </w:rPr>
      </w:pPr>
      <w:r w:rsidRPr="000468A0">
        <w:rPr>
          <w:rStyle w:val="FootnoteReference"/>
          <w:rFonts w:ascii="Times New Roman" w:hAnsi="Times New Roman" w:cs="Times New Roman"/>
        </w:rPr>
        <w:footnoteRef/>
      </w:r>
      <w:r w:rsidRPr="000468A0">
        <w:rPr>
          <w:rFonts w:ascii="Times New Roman" w:hAnsi="Times New Roman" w:cs="Times New Roman"/>
        </w:rPr>
        <w:t xml:space="preserve"> Research Monitoring and Management Program</w:t>
      </w:r>
    </w:p>
  </w:footnote>
  <w:footnote w:id="50">
    <w:p w:rsidR="00042E12" w:rsidRPr="000468A0" w:rsidRDefault="00042E12">
      <w:pPr>
        <w:pStyle w:val="FootnoteText"/>
        <w:rPr>
          <w:rFonts w:ascii="Times New Roman" w:hAnsi="Times New Roman" w:cs="Times New Roman"/>
          <w:i/>
          <w:iCs/>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i/>
          <w:iCs/>
          <w:lang w:bidi="fa-IR"/>
        </w:rPr>
        <w:t>Achillea fragrantissima</w:t>
      </w:r>
    </w:p>
  </w:footnote>
  <w:footnote w:id="51">
    <w:p w:rsidR="00042E12" w:rsidRPr="000468A0" w:rsidRDefault="00042E1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i/>
          <w:iCs/>
          <w:lang w:bidi="fa-IR"/>
        </w:rPr>
        <w:t>Artemisia herba-alba</w:t>
      </w:r>
    </w:p>
  </w:footnote>
  <w:footnote w:id="52">
    <w:p w:rsidR="00042E12" w:rsidRPr="000468A0" w:rsidRDefault="00042E1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i/>
          <w:iCs/>
          <w:lang w:bidi="fa-IR"/>
        </w:rPr>
        <w:t>Retama raetam</w:t>
      </w:r>
    </w:p>
  </w:footnote>
  <w:footnote w:id="53">
    <w:p w:rsidR="00042E12" w:rsidRPr="000468A0" w:rsidRDefault="00042E12" w:rsidP="0042062C">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i/>
          <w:iCs/>
          <w:lang w:bidi="fa-IR"/>
        </w:rPr>
        <w:t>Poa</w:t>
      </w:r>
      <w:r w:rsidRPr="000468A0">
        <w:rPr>
          <w:rFonts w:ascii="Times New Roman" w:hAnsi="Times New Roman" w:cs="Times New Roman"/>
          <w:lang w:bidi="fa-IR"/>
        </w:rPr>
        <w:t xml:space="preserve"> </w:t>
      </w:r>
      <w:r w:rsidRPr="000468A0">
        <w:rPr>
          <w:rFonts w:ascii="Times New Roman" w:hAnsi="Times New Roman" w:cs="Times New Roman"/>
          <w:i/>
          <w:iCs/>
          <w:lang w:bidi="fa-IR"/>
        </w:rPr>
        <w:t>bulbosa</w:t>
      </w:r>
    </w:p>
  </w:footnote>
  <w:footnote w:id="54">
    <w:p w:rsidR="00042E12" w:rsidRPr="000468A0" w:rsidRDefault="00042E12">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i/>
          <w:iCs/>
          <w:lang w:bidi="fa-IR"/>
        </w:rPr>
        <w:t>Anabasis</w:t>
      </w:r>
      <w:r w:rsidRPr="000468A0">
        <w:rPr>
          <w:rFonts w:ascii="Times New Roman" w:hAnsi="Times New Roman" w:cs="Times New Roman"/>
          <w:lang w:bidi="fa-IR"/>
        </w:rPr>
        <w:t xml:space="preserve"> spp.</w:t>
      </w:r>
    </w:p>
  </w:footnote>
  <w:footnote w:id="55">
    <w:p w:rsidR="006673D1" w:rsidRPr="000468A0" w:rsidRDefault="006673D1" w:rsidP="006673D1">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Ras El-Naqab</w:t>
      </w:r>
    </w:p>
  </w:footnote>
  <w:footnote w:id="56">
    <w:p w:rsidR="006673D1" w:rsidRPr="000468A0" w:rsidRDefault="006673D1" w:rsidP="006673D1">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Mafraq</w:t>
      </w:r>
    </w:p>
  </w:footnote>
  <w:footnote w:id="57">
    <w:p w:rsidR="006673D1" w:rsidRPr="000468A0" w:rsidRDefault="006673D1" w:rsidP="006673D1">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i/>
          <w:iCs/>
          <w:lang w:bidi="fa-IR"/>
        </w:rPr>
        <w:t>Artemisia herba-alba</w:t>
      </w:r>
    </w:p>
  </w:footnote>
  <w:footnote w:id="58">
    <w:p w:rsidR="006673D1" w:rsidRPr="000468A0" w:rsidRDefault="006673D1" w:rsidP="006673D1">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i/>
          <w:iCs/>
          <w:lang w:bidi="fa-IR"/>
        </w:rPr>
        <w:t xml:space="preserve">Poa </w:t>
      </w:r>
      <w:r w:rsidRPr="000468A0">
        <w:rPr>
          <w:rFonts w:ascii="Times New Roman" w:hAnsi="Times New Roman" w:cs="Times New Roman"/>
          <w:lang w:bidi="fa-IR"/>
        </w:rPr>
        <w:t>spp</w:t>
      </w:r>
    </w:p>
  </w:footnote>
  <w:footnote w:id="59">
    <w:p w:rsidR="006673D1" w:rsidRPr="000468A0" w:rsidRDefault="006673D1" w:rsidP="006673D1">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i/>
          <w:iCs/>
          <w:lang w:bidi="fa-IR"/>
        </w:rPr>
        <w:t>Carex</w:t>
      </w:r>
      <w:r w:rsidRPr="000468A0">
        <w:rPr>
          <w:rFonts w:ascii="Times New Roman" w:hAnsi="Times New Roman" w:cs="Times New Roman"/>
          <w:lang w:bidi="fa-IR"/>
        </w:rPr>
        <w:t xml:space="preserve"> spp</w:t>
      </w:r>
    </w:p>
  </w:footnote>
  <w:footnote w:id="60">
    <w:p w:rsidR="006673D1" w:rsidRPr="000468A0" w:rsidRDefault="006673D1" w:rsidP="006673D1">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i/>
          <w:iCs/>
          <w:lang w:bidi="fa-IR"/>
        </w:rPr>
        <w:t>Salsola vermiculata</w:t>
      </w:r>
    </w:p>
  </w:footnote>
  <w:footnote w:id="61">
    <w:p w:rsidR="006673D1" w:rsidRPr="000468A0" w:rsidRDefault="006673D1" w:rsidP="006673D1">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i/>
          <w:iCs/>
          <w:lang w:bidi="fa-IR"/>
        </w:rPr>
        <w:t xml:space="preserve">Stipa </w:t>
      </w:r>
      <w:r w:rsidRPr="000468A0">
        <w:rPr>
          <w:rFonts w:ascii="Times New Roman" w:hAnsi="Times New Roman" w:cs="Times New Roman"/>
          <w:lang w:bidi="fa-IR"/>
        </w:rPr>
        <w:t>spp</w:t>
      </w:r>
    </w:p>
  </w:footnote>
  <w:footnote w:id="62">
    <w:p w:rsidR="00042E12" w:rsidRPr="000468A0" w:rsidRDefault="00042E12" w:rsidP="00EC2C20">
      <w:pPr>
        <w:pStyle w:val="FootnoteText"/>
        <w:rPr>
          <w:rFonts w:ascii="Times New Roman" w:hAnsi="Times New Roman" w:cs="Times New Roman"/>
          <w:rtl/>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Al-tashreeq</w:t>
      </w:r>
    </w:p>
  </w:footnote>
  <w:footnote w:id="63">
    <w:p w:rsidR="00042E12" w:rsidRPr="000468A0" w:rsidRDefault="00042E12">
      <w:pPr>
        <w:pStyle w:val="FootnoteText"/>
        <w:rPr>
          <w:rFonts w:ascii="Times New Roman" w:hAnsi="Times New Roman" w:cs="Times New Roman"/>
          <w:lang w:bidi="fa-IR"/>
        </w:rPr>
      </w:pPr>
      <w:r w:rsidRPr="000468A0">
        <w:rPr>
          <w:rStyle w:val="FootnoteReference"/>
          <w:rFonts w:ascii="Times New Roman" w:hAnsi="Times New Roman" w:cs="Times New Roman"/>
        </w:rPr>
        <w:footnoteRef/>
      </w:r>
      <w:r w:rsidRPr="000468A0">
        <w:rPr>
          <w:rFonts w:ascii="Times New Roman" w:hAnsi="Times New Roman" w:cs="Times New Roman"/>
        </w:rPr>
        <w:t xml:space="preserve"> </w:t>
      </w:r>
      <w:r w:rsidRPr="000468A0">
        <w:rPr>
          <w:rFonts w:ascii="Times New Roman" w:hAnsi="Times New Roman" w:cs="Times New Roman"/>
          <w:lang w:bidi="fa-IR"/>
        </w:rPr>
        <w:t>Al-taghreeb</w:t>
      </w:r>
    </w:p>
  </w:footnote>
  <w:footnote w:id="64">
    <w:p w:rsidR="00042E12" w:rsidRPr="00700361" w:rsidRDefault="00042E12">
      <w:pPr>
        <w:pStyle w:val="FootnoteText"/>
        <w:rPr>
          <w:rFonts w:ascii="Times New Roman" w:hAnsi="Times New Roman" w:cs="Times New Roman"/>
          <w:rtl/>
          <w:lang w:bidi="fa-IR"/>
        </w:rPr>
      </w:pPr>
      <w:r w:rsidRPr="00700361">
        <w:rPr>
          <w:rStyle w:val="FootnoteReference"/>
          <w:rFonts w:ascii="Times New Roman" w:hAnsi="Times New Roman" w:cs="Times New Roman"/>
        </w:rPr>
        <w:footnoteRef/>
      </w:r>
      <w:r w:rsidRPr="00700361">
        <w:rPr>
          <w:rFonts w:ascii="Times New Roman" w:hAnsi="Times New Roman" w:cs="Times New Roman"/>
        </w:rPr>
        <w:t xml:space="preserve"> </w:t>
      </w:r>
      <w:r w:rsidRPr="00700361">
        <w:rPr>
          <w:rFonts w:ascii="Times New Roman" w:hAnsi="Times New Roman" w:cs="Times New Roman"/>
          <w:lang w:bidi="fa-IR"/>
        </w:rPr>
        <w:t>Maan</w:t>
      </w:r>
    </w:p>
  </w:footnote>
  <w:footnote w:id="65">
    <w:p w:rsidR="00042E12" w:rsidRPr="00700361" w:rsidRDefault="00042E12">
      <w:pPr>
        <w:pStyle w:val="FootnoteText"/>
        <w:rPr>
          <w:rFonts w:ascii="Times New Roman" w:hAnsi="Times New Roman" w:cs="Times New Roman"/>
          <w:rtl/>
          <w:lang w:bidi="fa-IR"/>
        </w:rPr>
      </w:pPr>
      <w:r w:rsidRPr="00700361">
        <w:rPr>
          <w:rStyle w:val="FootnoteReference"/>
          <w:rFonts w:ascii="Times New Roman" w:hAnsi="Times New Roman" w:cs="Times New Roman"/>
        </w:rPr>
        <w:footnoteRef/>
      </w:r>
      <w:r w:rsidRPr="00700361">
        <w:rPr>
          <w:rFonts w:ascii="Times New Roman" w:hAnsi="Times New Roman" w:cs="Times New Roman"/>
        </w:rPr>
        <w:t xml:space="preserve"> </w:t>
      </w:r>
      <w:r w:rsidRPr="00700361">
        <w:rPr>
          <w:rFonts w:ascii="Times New Roman" w:hAnsi="Times New Roman" w:cs="Times New Roman"/>
          <w:lang w:bidi="fa-IR"/>
        </w:rPr>
        <w:t>Mafraq</w:t>
      </w:r>
    </w:p>
  </w:footnote>
  <w:footnote w:id="66">
    <w:p w:rsidR="00042E12" w:rsidRPr="00700361" w:rsidRDefault="00042E12">
      <w:pPr>
        <w:pStyle w:val="FootnoteText"/>
        <w:rPr>
          <w:rFonts w:ascii="Times New Roman" w:hAnsi="Times New Roman" w:cs="Times New Roman"/>
          <w:rtl/>
          <w:lang w:bidi="fa-IR"/>
        </w:rPr>
      </w:pPr>
      <w:r w:rsidRPr="00700361">
        <w:rPr>
          <w:rStyle w:val="FootnoteReference"/>
          <w:rFonts w:ascii="Times New Roman" w:hAnsi="Times New Roman" w:cs="Times New Roman"/>
        </w:rPr>
        <w:footnoteRef/>
      </w:r>
      <w:r w:rsidRPr="00700361">
        <w:rPr>
          <w:rFonts w:ascii="Times New Roman" w:hAnsi="Times New Roman" w:cs="Times New Roman"/>
        </w:rPr>
        <w:t xml:space="preserve"> </w:t>
      </w:r>
      <w:r w:rsidRPr="00700361">
        <w:rPr>
          <w:rFonts w:ascii="Times New Roman" w:hAnsi="Times New Roman" w:cs="Times New Roman"/>
          <w:lang w:bidi="fa-IR"/>
        </w:rPr>
        <w:t>Safawi</w:t>
      </w:r>
    </w:p>
  </w:footnote>
  <w:footnote w:id="67">
    <w:p w:rsidR="00042E12" w:rsidRPr="00700361" w:rsidRDefault="00042E12">
      <w:pPr>
        <w:pStyle w:val="FootnoteText"/>
        <w:rPr>
          <w:rFonts w:ascii="Times New Roman" w:hAnsi="Times New Roman" w:cs="Times New Roman"/>
          <w:rtl/>
          <w:lang w:bidi="fa-IR"/>
        </w:rPr>
      </w:pPr>
      <w:r w:rsidRPr="00700361">
        <w:rPr>
          <w:rStyle w:val="FootnoteReference"/>
          <w:rFonts w:ascii="Times New Roman" w:hAnsi="Times New Roman" w:cs="Times New Roman"/>
        </w:rPr>
        <w:footnoteRef/>
      </w:r>
      <w:r w:rsidRPr="00700361">
        <w:rPr>
          <w:rFonts w:ascii="Times New Roman" w:hAnsi="Times New Roman" w:cs="Times New Roman"/>
        </w:rPr>
        <w:t xml:space="preserve"> </w:t>
      </w:r>
      <w:r w:rsidRPr="00700361">
        <w:rPr>
          <w:rFonts w:ascii="Times New Roman" w:hAnsi="Times New Roman" w:cs="Times New Roman"/>
          <w:lang w:bidi="fa-IR"/>
        </w:rPr>
        <w:t>Rowaishid</w:t>
      </w:r>
    </w:p>
  </w:footnote>
  <w:footnote w:id="68">
    <w:p w:rsidR="00042E12" w:rsidRPr="00700361" w:rsidRDefault="00042E12">
      <w:pPr>
        <w:pStyle w:val="FootnoteText"/>
        <w:rPr>
          <w:rFonts w:ascii="Times New Roman" w:hAnsi="Times New Roman" w:cs="Times New Roman"/>
          <w:rtl/>
          <w:lang w:bidi="fa-IR"/>
        </w:rPr>
      </w:pPr>
      <w:r w:rsidRPr="00700361">
        <w:rPr>
          <w:rStyle w:val="FootnoteReference"/>
          <w:rFonts w:ascii="Times New Roman" w:hAnsi="Times New Roman" w:cs="Times New Roman"/>
        </w:rPr>
        <w:footnoteRef/>
      </w:r>
      <w:r w:rsidRPr="00700361">
        <w:rPr>
          <w:rFonts w:ascii="Times New Roman" w:hAnsi="Times New Roman" w:cs="Times New Roman"/>
        </w:rPr>
        <w:t xml:space="preserve"> </w:t>
      </w:r>
      <w:r w:rsidRPr="00700361">
        <w:rPr>
          <w:rFonts w:ascii="Times New Roman" w:hAnsi="Times New Roman" w:cs="Times New Roman"/>
          <w:lang w:bidi="fa-IR"/>
        </w:rPr>
        <w:t>Reesheh</w:t>
      </w:r>
    </w:p>
  </w:footnote>
  <w:footnote w:id="69">
    <w:p w:rsidR="00042E12" w:rsidRPr="00700361" w:rsidRDefault="00042E12">
      <w:pPr>
        <w:pStyle w:val="FootnoteText"/>
        <w:rPr>
          <w:rFonts w:ascii="Times New Roman" w:hAnsi="Times New Roman" w:cs="Times New Roman"/>
          <w:rtl/>
          <w:lang w:bidi="fa-IR"/>
        </w:rPr>
      </w:pPr>
      <w:r w:rsidRPr="00700361">
        <w:rPr>
          <w:rStyle w:val="FootnoteReference"/>
          <w:rFonts w:ascii="Times New Roman" w:hAnsi="Times New Roman" w:cs="Times New Roman"/>
        </w:rPr>
        <w:footnoteRef/>
      </w:r>
      <w:r w:rsidRPr="00700361">
        <w:rPr>
          <w:rFonts w:ascii="Times New Roman" w:hAnsi="Times New Roman" w:cs="Times New Roman"/>
        </w:rPr>
        <w:t xml:space="preserve"> </w:t>
      </w:r>
      <w:r w:rsidRPr="00700361">
        <w:rPr>
          <w:rFonts w:ascii="Times New Roman" w:hAnsi="Times New Roman" w:cs="Times New Roman"/>
          <w:lang w:bidi="fa-IR"/>
        </w:rPr>
        <w:t>Harb</w:t>
      </w:r>
    </w:p>
  </w:footnote>
  <w:footnote w:id="70">
    <w:p w:rsidR="00042E12" w:rsidRPr="00700361" w:rsidRDefault="00042E12">
      <w:pPr>
        <w:pStyle w:val="FootnoteText"/>
        <w:rPr>
          <w:rFonts w:ascii="Times New Roman" w:hAnsi="Times New Roman" w:cs="Times New Roman"/>
          <w:rtl/>
          <w:lang w:bidi="fa-IR"/>
        </w:rPr>
      </w:pPr>
      <w:r w:rsidRPr="00700361">
        <w:rPr>
          <w:rStyle w:val="FootnoteReference"/>
          <w:rFonts w:ascii="Times New Roman" w:hAnsi="Times New Roman" w:cs="Times New Roman"/>
        </w:rPr>
        <w:footnoteRef/>
      </w:r>
      <w:r w:rsidRPr="00700361">
        <w:rPr>
          <w:rFonts w:ascii="Times New Roman" w:hAnsi="Times New Roman" w:cs="Times New Roman"/>
        </w:rPr>
        <w:t xml:space="preserve"> </w:t>
      </w:r>
      <w:r w:rsidRPr="00700361">
        <w:rPr>
          <w:rFonts w:ascii="Times New Roman" w:hAnsi="Times New Roman" w:cs="Times New Roman"/>
          <w:lang w:bidi="fa-IR"/>
        </w:rPr>
        <w:t>Karabelliah</w:t>
      </w:r>
    </w:p>
  </w:footnote>
  <w:footnote w:id="71">
    <w:p w:rsidR="00042E12" w:rsidRPr="00700361" w:rsidRDefault="00042E12">
      <w:pPr>
        <w:pStyle w:val="FootnoteText"/>
        <w:rPr>
          <w:rFonts w:ascii="Times New Roman" w:hAnsi="Times New Roman" w:cs="Times New Roman"/>
          <w:rtl/>
          <w:lang w:bidi="fa-IR"/>
        </w:rPr>
      </w:pPr>
      <w:r w:rsidRPr="00700361">
        <w:rPr>
          <w:rStyle w:val="FootnoteReference"/>
          <w:rFonts w:ascii="Times New Roman" w:hAnsi="Times New Roman" w:cs="Times New Roman"/>
        </w:rPr>
        <w:footnoteRef/>
      </w:r>
      <w:r w:rsidRPr="00700361">
        <w:rPr>
          <w:rFonts w:ascii="Times New Roman" w:hAnsi="Times New Roman" w:cs="Times New Roman"/>
        </w:rPr>
        <w:t xml:space="preserve"> </w:t>
      </w:r>
      <w:r w:rsidRPr="00700361">
        <w:rPr>
          <w:rFonts w:ascii="Times New Roman" w:hAnsi="Times New Roman" w:cs="Times New Roman"/>
          <w:lang w:bidi="fa-IR"/>
        </w:rPr>
        <w:t>Gaddes</w:t>
      </w:r>
    </w:p>
  </w:footnote>
  <w:footnote w:id="72">
    <w:p w:rsidR="00042E12" w:rsidRPr="009F03D0" w:rsidRDefault="00042E12" w:rsidP="009F03D0">
      <w:pPr>
        <w:pStyle w:val="FootnoteText"/>
        <w:bidi/>
        <w:jc w:val="both"/>
        <w:rPr>
          <w:rFonts w:cs="B Nazanin"/>
          <w:rtl/>
          <w:lang w:bidi="fa-IR"/>
        </w:rPr>
      </w:pPr>
      <w:r w:rsidRPr="009F03D0">
        <w:rPr>
          <w:rStyle w:val="FootnoteReference"/>
          <w:rFonts w:cs="B Nazanin"/>
        </w:rPr>
        <w:footnoteRef/>
      </w:r>
      <w:r w:rsidRPr="009F03D0">
        <w:rPr>
          <w:rFonts w:cs="B Nazanin"/>
        </w:rPr>
        <w:t xml:space="preserve"> </w:t>
      </w:r>
      <w:r w:rsidRPr="009F03D0">
        <w:rPr>
          <w:rFonts w:cs="B Nazanin" w:hint="cs"/>
          <w:rtl/>
        </w:rPr>
        <w:t xml:space="preserve"> واحد علوفه ای اسکاندیناوی: نوعی روش ارزشیابی خوراک ها در کشور های اسکاندیناوی برای اندازه گیری ارزش نسبی خوراک های مختلف، در این روش، یک پوند (54/453 گرم) جو به عنوان استاندارد انتخاب شده است. ارزش خوراک های دیگر با جو به عنوان خوراک استاندارد سنجیده می شود.</w:t>
      </w:r>
    </w:p>
  </w:footnote>
  <w:footnote w:id="73">
    <w:p w:rsidR="00260A39" w:rsidRDefault="00260A39" w:rsidP="00260A39">
      <w:pPr>
        <w:pStyle w:val="FootnoteText"/>
        <w:rPr>
          <w:rtl/>
          <w:lang w:bidi="fa-IR"/>
        </w:rPr>
      </w:pPr>
      <w:r>
        <w:rPr>
          <w:rStyle w:val="FootnoteReference"/>
        </w:rPr>
        <w:footnoteRef/>
      </w:r>
      <w:r>
        <w:t xml:space="preserve"> </w:t>
      </w:r>
      <w:r w:rsidRPr="000423AE">
        <w:rPr>
          <w:rFonts w:ascii="Times New Roman" w:eastAsia="Times New Roman" w:hAnsi="Times New Roman" w:cs="Times New Roman"/>
          <w:color w:val="333333"/>
        </w:rPr>
        <w:t>Failed barley</w:t>
      </w:r>
    </w:p>
  </w:footnote>
  <w:footnote w:id="74">
    <w:p w:rsidR="00260A39" w:rsidRPr="00700361" w:rsidRDefault="00260A39" w:rsidP="00260A39">
      <w:pPr>
        <w:pStyle w:val="FootnoteText"/>
        <w:rPr>
          <w:rFonts w:ascii="Times New Roman" w:hAnsi="Times New Roman" w:cs="Times New Roman"/>
          <w:rtl/>
          <w:lang w:bidi="fa-IR"/>
        </w:rPr>
      </w:pPr>
      <w:r w:rsidRPr="00700361">
        <w:rPr>
          <w:rStyle w:val="FootnoteReference"/>
          <w:rFonts w:ascii="Times New Roman" w:hAnsi="Times New Roman" w:cs="Times New Roman"/>
        </w:rPr>
        <w:footnoteRef/>
      </w:r>
      <w:r w:rsidRPr="00700361">
        <w:rPr>
          <w:rFonts w:ascii="Times New Roman" w:hAnsi="Times New Roman" w:cs="Times New Roman"/>
          <w:i/>
          <w:iCs/>
        </w:rPr>
        <w:t>Vicia sativa</w:t>
      </w:r>
      <w:r w:rsidRPr="00700361">
        <w:rPr>
          <w:rFonts w:ascii="Times New Roman" w:hAnsi="Times New Roman" w:cs="Times New Roman"/>
        </w:rPr>
        <w:t xml:space="preserve"> </w:t>
      </w:r>
    </w:p>
  </w:footnote>
  <w:footnote w:id="75">
    <w:p w:rsidR="00260A39" w:rsidRPr="00700361" w:rsidRDefault="00260A39" w:rsidP="00260A39">
      <w:pPr>
        <w:pStyle w:val="FootnoteText"/>
        <w:rPr>
          <w:rFonts w:ascii="Times New Roman" w:hAnsi="Times New Roman" w:cs="Times New Roman"/>
          <w:lang w:bidi="fa-IR"/>
        </w:rPr>
      </w:pPr>
      <w:r w:rsidRPr="00700361">
        <w:rPr>
          <w:rStyle w:val="FootnoteReference"/>
          <w:rFonts w:ascii="Times New Roman" w:hAnsi="Times New Roman" w:cs="Times New Roman"/>
        </w:rPr>
        <w:footnoteRef/>
      </w:r>
      <w:r w:rsidRPr="00700361">
        <w:rPr>
          <w:rFonts w:ascii="Times New Roman" w:hAnsi="Times New Roman" w:cs="Times New Roman"/>
        </w:rPr>
        <w:t xml:space="preserve"> </w:t>
      </w:r>
      <w:r w:rsidRPr="00700361">
        <w:rPr>
          <w:rFonts w:ascii="Times New Roman" w:hAnsi="Times New Roman" w:cs="Times New Roman"/>
          <w:i/>
          <w:iCs/>
          <w:lang w:bidi="fa-IR"/>
        </w:rPr>
        <w:t>Medicago sativa</w:t>
      </w:r>
    </w:p>
  </w:footnote>
  <w:footnote w:id="76">
    <w:p w:rsidR="00260A39" w:rsidRPr="00EE63F7" w:rsidRDefault="00260A39" w:rsidP="00260A39">
      <w:pPr>
        <w:pStyle w:val="FootnoteText"/>
        <w:rPr>
          <w:rtl/>
          <w:lang w:bidi="fa-IR"/>
        </w:rPr>
      </w:pPr>
      <w:r w:rsidRPr="00700361">
        <w:rPr>
          <w:rStyle w:val="FootnoteReference"/>
          <w:rFonts w:ascii="Times New Roman" w:hAnsi="Times New Roman" w:cs="Times New Roman"/>
        </w:rPr>
        <w:footnoteRef/>
      </w:r>
      <w:r w:rsidRPr="00700361">
        <w:rPr>
          <w:rFonts w:ascii="Times New Roman" w:hAnsi="Times New Roman" w:cs="Times New Roman"/>
        </w:rPr>
        <w:t xml:space="preserve"> </w:t>
      </w:r>
      <w:r w:rsidRPr="00700361">
        <w:rPr>
          <w:rFonts w:ascii="Times New Roman" w:hAnsi="Times New Roman" w:cs="Times New Roman"/>
          <w:i/>
          <w:iCs/>
          <w:lang w:bidi="fa-IR"/>
        </w:rPr>
        <w:t>M. rotata</w:t>
      </w:r>
    </w:p>
  </w:footnote>
  <w:footnote w:id="77">
    <w:p w:rsidR="00042E12" w:rsidRPr="00700361" w:rsidRDefault="00042E12" w:rsidP="00570E22">
      <w:pPr>
        <w:pStyle w:val="FootnoteText"/>
        <w:rPr>
          <w:rFonts w:ascii="Times New Roman" w:hAnsi="Times New Roman" w:cs="Times New Roman"/>
          <w:rtl/>
          <w:lang w:bidi="fa-IR"/>
        </w:rPr>
      </w:pPr>
      <w:r w:rsidRPr="00700361">
        <w:rPr>
          <w:rStyle w:val="FootnoteReference"/>
          <w:rFonts w:ascii="Times New Roman" w:hAnsi="Times New Roman" w:cs="Times New Roman"/>
        </w:rPr>
        <w:footnoteRef/>
      </w:r>
      <w:r w:rsidRPr="00700361">
        <w:rPr>
          <w:rFonts w:ascii="Times New Roman" w:hAnsi="Times New Roman" w:cs="Times New Roman"/>
        </w:rPr>
        <w:t xml:space="preserve"> The </w:t>
      </w:r>
      <w:r w:rsidRPr="00700361">
        <w:rPr>
          <w:rFonts w:ascii="Times New Roman" w:hAnsi="Times New Roman" w:cs="Times New Roman"/>
          <w:lang w:bidi="fa-IR"/>
        </w:rPr>
        <w:t>Seed Centre in the Directorate of Forests</w:t>
      </w:r>
    </w:p>
  </w:footnote>
  <w:footnote w:id="78">
    <w:p w:rsidR="00042E12" w:rsidRDefault="00042E12">
      <w:pPr>
        <w:pStyle w:val="FootnoteText"/>
        <w:rPr>
          <w:lang w:bidi="fa-IR"/>
        </w:rPr>
      </w:pPr>
      <w:r w:rsidRPr="00700361">
        <w:rPr>
          <w:rStyle w:val="FootnoteReference"/>
          <w:rFonts w:ascii="Times New Roman" w:hAnsi="Times New Roman" w:cs="Times New Roman"/>
        </w:rPr>
        <w:footnoteRef/>
      </w:r>
      <w:r w:rsidRPr="00700361">
        <w:rPr>
          <w:rFonts w:ascii="Times New Roman" w:hAnsi="Times New Roman" w:cs="Times New Roman"/>
        </w:rPr>
        <w:t xml:space="preserve"> </w:t>
      </w:r>
      <w:r w:rsidRPr="00700361">
        <w:rPr>
          <w:rFonts w:ascii="Times New Roman" w:hAnsi="Times New Roman" w:cs="Times New Roman"/>
          <w:lang w:bidi="fa-IR"/>
        </w:rPr>
        <w:t>The technical direction of the Directorate of Range</w:t>
      </w:r>
    </w:p>
  </w:footnote>
  <w:footnote w:id="79">
    <w:p w:rsidR="00042E12" w:rsidRPr="00FA3791" w:rsidRDefault="00042E12">
      <w:pPr>
        <w:pStyle w:val="FootnoteText"/>
        <w:rPr>
          <w:rFonts w:ascii="Times New Roman" w:hAnsi="Times New Roman" w:cs="Times New Roman"/>
          <w:lang w:bidi="fa-IR"/>
        </w:rPr>
      </w:pPr>
      <w:r w:rsidRPr="00FA3791">
        <w:rPr>
          <w:rStyle w:val="FootnoteReference"/>
          <w:rFonts w:ascii="Times New Roman" w:hAnsi="Times New Roman" w:cs="Times New Roman"/>
        </w:rPr>
        <w:footnoteRef/>
      </w:r>
      <w:r w:rsidRPr="00FA3791">
        <w:rPr>
          <w:rFonts w:ascii="Times New Roman" w:hAnsi="Times New Roman" w:cs="Times New Roman"/>
        </w:rPr>
        <w:t xml:space="preserve"> </w:t>
      </w:r>
      <w:r w:rsidRPr="00FA3791">
        <w:rPr>
          <w:rFonts w:ascii="Times New Roman" w:hAnsi="Times New Roman" w:cs="Times New Roman"/>
          <w:lang w:bidi="fa-IR"/>
        </w:rPr>
        <w:t>The National Centre for Agricultural Research and Technology Transfer (NCARTT)</w:t>
      </w:r>
    </w:p>
  </w:footnote>
  <w:footnote w:id="80">
    <w:p w:rsidR="00042E12" w:rsidRPr="00FB2165" w:rsidRDefault="00042E12">
      <w:pPr>
        <w:pStyle w:val="FootnoteText"/>
        <w:rPr>
          <w:rFonts w:ascii="Times New Roman" w:hAnsi="Times New Roman" w:cs="Times New Roman"/>
          <w:lang w:bidi="fa-IR"/>
        </w:rPr>
      </w:pPr>
      <w:r w:rsidRPr="00FB2165">
        <w:rPr>
          <w:rStyle w:val="FootnoteReference"/>
          <w:rFonts w:ascii="Times New Roman" w:hAnsi="Times New Roman" w:cs="Times New Roman"/>
        </w:rPr>
        <w:footnoteRef/>
      </w:r>
      <w:r w:rsidRPr="00FB2165">
        <w:rPr>
          <w:rFonts w:ascii="Times New Roman" w:hAnsi="Times New Roman" w:cs="Times New Roman"/>
        </w:rPr>
        <w:t xml:space="preserve"> </w:t>
      </w:r>
      <w:r w:rsidRPr="00FB2165">
        <w:rPr>
          <w:rFonts w:ascii="Times New Roman" w:hAnsi="Times New Roman" w:cs="Times New Roman"/>
          <w:lang w:bidi="fa-IR"/>
        </w:rPr>
        <w:t>The International Center for Agricultural Research in the Dry Areas (ICARDA)</w:t>
      </w:r>
    </w:p>
  </w:footnote>
  <w:footnote w:id="81">
    <w:p w:rsidR="00042E12" w:rsidRPr="000B71EE" w:rsidRDefault="00042E12">
      <w:pPr>
        <w:pStyle w:val="FootnoteText"/>
        <w:rPr>
          <w:rFonts w:ascii="Times New Roman" w:hAnsi="Times New Roman" w:cs="Times New Roman"/>
          <w:lang w:bidi="fa-IR"/>
        </w:rPr>
      </w:pPr>
      <w:r w:rsidRPr="000B71EE">
        <w:rPr>
          <w:rStyle w:val="FootnoteReference"/>
          <w:rFonts w:ascii="Times New Roman" w:hAnsi="Times New Roman" w:cs="Times New Roman"/>
        </w:rPr>
        <w:footnoteRef/>
      </w:r>
      <w:r w:rsidRPr="000B71EE">
        <w:rPr>
          <w:rFonts w:ascii="Times New Roman" w:hAnsi="Times New Roman" w:cs="Times New Roman"/>
        </w:rPr>
        <w:t xml:space="preserve"> </w:t>
      </w:r>
      <w:r w:rsidRPr="000B71EE">
        <w:rPr>
          <w:rFonts w:ascii="Times New Roman" w:hAnsi="Times New Roman" w:cs="Times New Roman"/>
          <w:lang w:bidi="fa-IR"/>
        </w:rPr>
        <w:t>Al-Qudah</w:t>
      </w:r>
    </w:p>
  </w:footnote>
  <w:footnote w:id="82">
    <w:p w:rsidR="00042E12" w:rsidRPr="000B71EE" w:rsidRDefault="00042E12">
      <w:pPr>
        <w:pStyle w:val="FootnoteText"/>
        <w:rPr>
          <w:rFonts w:ascii="Times New Roman" w:hAnsi="Times New Roman" w:cs="Times New Roman"/>
        </w:rPr>
      </w:pPr>
      <w:r w:rsidRPr="000B71EE">
        <w:rPr>
          <w:rStyle w:val="FootnoteReference"/>
          <w:rFonts w:ascii="Times New Roman" w:hAnsi="Times New Roman" w:cs="Times New Roman"/>
        </w:rPr>
        <w:footnoteRef/>
      </w:r>
      <w:r w:rsidRPr="000B71EE">
        <w:rPr>
          <w:rFonts w:ascii="Times New Roman" w:hAnsi="Times New Roman" w:cs="Times New Roman"/>
        </w:rPr>
        <w:t xml:space="preserve"> Sabet</w:t>
      </w:r>
    </w:p>
  </w:footnote>
  <w:footnote w:id="83">
    <w:p w:rsidR="00042E12" w:rsidRPr="00D9158C" w:rsidRDefault="00042E12">
      <w:pPr>
        <w:pStyle w:val="FootnoteText"/>
        <w:rPr>
          <w:rFonts w:ascii="Times New Roman" w:hAnsi="Times New Roman" w:cs="Times New Roman"/>
          <w:lang w:bidi="fa-IR"/>
        </w:rPr>
      </w:pPr>
      <w:r w:rsidRPr="00D9158C">
        <w:rPr>
          <w:rStyle w:val="FootnoteReference"/>
          <w:rFonts w:ascii="Times New Roman" w:hAnsi="Times New Roman" w:cs="Times New Roman"/>
        </w:rPr>
        <w:footnoteRef/>
      </w:r>
      <w:r w:rsidRPr="00D9158C">
        <w:rPr>
          <w:rFonts w:ascii="Times New Roman" w:hAnsi="Times New Roman" w:cs="Times New Roman"/>
        </w:rPr>
        <w:t xml:space="preserve"> </w:t>
      </w:r>
      <w:r w:rsidRPr="00D9158C">
        <w:rPr>
          <w:rFonts w:ascii="Times New Roman" w:hAnsi="Times New Roman" w:cs="Times New Roman"/>
          <w:lang w:bidi="fa-IR"/>
        </w:rPr>
        <w:t>Hamad Basin Development project</w:t>
      </w:r>
    </w:p>
  </w:footnote>
  <w:footnote w:id="84">
    <w:p w:rsidR="00042E12" w:rsidRPr="004824B8" w:rsidRDefault="00042E12">
      <w:pPr>
        <w:pStyle w:val="FootnoteText"/>
        <w:rPr>
          <w:rFonts w:ascii="Times New Roman" w:hAnsi="Times New Roman" w:cs="Times New Roman"/>
          <w:lang w:bidi="fa-IR"/>
        </w:rPr>
      </w:pPr>
      <w:r w:rsidRPr="004824B8">
        <w:rPr>
          <w:rStyle w:val="FootnoteReference"/>
          <w:rFonts w:ascii="Times New Roman" w:hAnsi="Times New Roman" w:cs="Times New Roman"/>
        </w:rPr>
        <w:footnoteRef/>
      </w:r>
      <w:r w:rsidRPr="004824B8">
        <w:rPr>
          <w:rFonts w:ascii="Times New Roman" w:hAnsi="Times New Roman" w:cs="Times New Roman"/>
        </w:rPr>
        <w:t xml:space="preserve"> </w:t>
      </w:r>
      <w:r w:rsidRPr="004824B8">
        <w:rPr>
          <w:rFonts w:ascii="Times New Roman" w:hAnsi="Times New Roman" w:cs="Times New Roman"/>
          <w:lang w:bidi="fa-IR"/>
        </w:rPr>
        <w:t>The Jordan Cooperative Organization</w:t>
      </w:r>
    </w:p>
  </w:footnote>
  <w:footnote w:id="85">
    <w:p w:rsidR="00042E12" w:rsidRPr="004824B8" w:rsidRDefault="00042E12">
      <w:pPr>
        <w:pStyle w:val="FootnoteText"/>
        <w:rPr>
          <w:rFonts w:ascii="Times New Roman" w:hAnsi="Times New Roman" w:cs="Times New Roman"/>
        </w:rPr>
      </w:pPr>
      <w:r w:rsidRPr="004824B8">
        <w:rPr>
          <w:rStyle w:val="FootnoteReference"/>
          <w:rFonts w:ascii="Times New Roman" w:hAnsi="Times New Roman" w:cs="Times New Roman"/>
        </w:rPr>
        <w:footnoteRef/>
      </w:r>
      <w:r w:rsidRPr="004824B8">
        <w:rPr>
          <w:rFonts w:ascii="Times New Roman" w:hAnsi="Times New Roman" w:cs="Times New Roman"/>
        </w:rPr>
        <w:t xml:space="preserve"> The World Food Programme (WFP)</w:t>
      </w:r>
    </w:p>
  </w:footnote>
  <w:footnote w:id="86">
    <w:p w:rsidR="00042E12" w:rsidRPr="006C794C" w:rsidRDefault="00042E12" w:rsidP="006C794C">
      <w:pPr>
        <w:pStyle w:val="FootnoteText"/>
        <w:rPr>
          <w:rFonts w:ascii="Times New Roman" w:hAnsi="Times New Roman" w:cs="Times New Roman"/>
          <w:lang w:bidi="fa-IR"/>
        </w:rPr>
      </w:pPr>
      <w:r w:rsidRPr="006C794C">
        <w:rPr>
          <w:rStyle w:val="FootnoteReference"/>
          <w:rFonts w:ascii="Times New Roman" w:hAnsi="Times New Roman" w:cs="Times New Roman"/>
        </w:rPr>
        <w:footnoteRef/>
      </w:r>
      <w:r w:rsidRPr="006C794C">
        <w:rPr>
          <w:rFonts w:ascii="Times New Roman" w:hAnsi="Times New Roman" w:cs="Times New Roman"/>
          <w:rtl/>
        </w:rPr>
        <w:t xml:space="preserve"> </w:t>
      </w:r>
      <w:r w:rsidRPr="006C794C">
        <w:rPr>
          <w:rFonts w:ascii="Times New Roman" w:hAnsi="Times New Roman" w:cs="Times New Roman"/>
        </w:rPr>
        <w:t>Abu Zanat</w:t>
      </w:r>
    </w:p>
  </w:footnote>
  <w:footnote w:id="87">
    <w:p w:rsidR="00042E12" w:rsidRPr="00E548F1" w:rsidRDefault="00042E12">
      <w:pPr>
        <w:pStyle w:val="FootnoteText"/>
        <w:rPr>
          <w:rFonts w:ascii="Times New Roman" w:hAnsi="Times New Roman" w:cs="Times New Roman"/>
          <w:lang w:bidi="fa-IR"/>
        </w:rPr>
      </w:pPr>
      <w:r w:rsidRPr="00E548F1">
        <w:rPr>
          <w:rStyle w:val="FootnoteReference"/>
          <w:rFonts w:ascii="Times New Roman" w:hAnsi="Times New Roman" w:cs="Times New Roman"/>
        </w:rPr>
        <w:footnoteRef/>
      </w:r>
      <w:r w:rsidRPr="00E548F1">
        <w:rPr>
          <w:rFonts w:ascii="Times New Roman" w:hAnsi="Times New Roman" w:cs="Times New Roman"/>
        </w:rPr>
        <w:t xml:space="preserve"> </w:t>
      </w:r>
      <w:r w:rsidRPr="00E548F1">
        <w:rPr>
          <w:rFonts w:ascii="Times New Roman" w:hAnsi="Times New Roman" w:cs="Times New Roman"/>
          <w:lang w:bidi="fa-IR"/>
        </w:rPr>
        <w:t>The Higher Council for Science and Technology/ Badia Research and Development Programme</w:t>
      </w:r>
    </w:p>
  </w:footnote>
  <w:footnote w:id="88">
    <w:p w:rsidR="00042E12" w:rsidRPr="00613822" w:rsidRDefault="00042E12">
      <w:pPr>
        <w:pStyle w:val="FootnoteText"/>
        <w:rPr>
          <w:rFonts w:ascii="Times New Roman" w:hAnsi="Times New Roman" w:cs="Times New Roman"/>
          <w:lang w:bidi="fa-IR"/>
        </w:rPr>
      </w:pPr>
      <w:r w:rsidRPr="00613822">
        <w:rPr>
          <w:rStyle w:val="FootnoteReference"/>
          <w:rFonts w:ascii="Times New Roman" w:hAnsi="Times New Roman" w:cs="Times New Roman"/>
        </w:rPr>
        <w:footnoteRef/>
      </w:r>
      <w:r w:rsidRPr="00613822">
        <w:rPr>
          <w:rFonts w:ascii="Times New Roman" w:hAnsi="Times New Roman" w:cs="Times New Roman"/>
        </w:rPr>
        <w:t xml:space="preserve"> </w:t>
      </w:r>
      <w:r w:rsidRPr="00613822">
        <w:rPr>
          <w:rFonts w:ascii="Times New Roman" w:hAnsi="Times New Roman" w:cs="Times New Roman"/>
          <w:lang w:bidi="fa-IR"/>
        </w:rPr>
        <w:t>Safawi region</w:t>
      </w:r>
    </w:p>
  </w:footnote>
  <w:footnote w:id="89">
    <w:p w:rsidR="00042E12" w:rsidRPr="00B54E28" w:rsidRDefault="00042E12">
      <w:pPr>
        <w:pStyle w:val="FootnoteText"/>
        <w:rPr>
          <w:rFonts w:ascii="Times New Roman" w:hAnsi="Times New Roman" w:cs="Times New Roman"/>
          <w:lang w:bidi="fa-IR"/>
        </w:rPr>
      </w:pPr>
      <w:r w:rsidRPr="00B54E28">
        <w:rPr>
          <w:rStyle w:val="FootnoteReference"/>
          <w:rFonts w:ascii="Times New Roman" w:hAnsi="Times New Roman" w:cs="Times New Roman"/>
        </w:rPr>
        <w:footnoteRef/>
      </w:r>
      <w:r w:rsidRPr="00B54E28">
        <w:rPr>
          <w:rFonts w:ascii="Times New Roman" w:hAnsi="Times New Roman" w:cs="Times New Roman"/>
        </w:rPr>
        <w:t xml:space="preserve"> </w:t>
      </w:r>
      <w:r w:rsidRPr="00B54E28">
        <w:rPr>
          <w:rFonts w:ascii="Times New Roman" w:hAnsi="Times New Roman" w:cs="Times New Roman"/>
          <w:lang w:bidi="fa-IR"/>
        </w:rPr>
        <w:t>Royal Society for Conservation of Nature</w:t>
      </w:r>
    </w:p>
  </w:footnote>
  <w:footnote w:id="90">
    <w:p w:rsidR="00042E12" w:rsidRPr="00B54E28" w:rsidRDefault="00042E12">
      <w:pPr>
        <w:pStyle w:val="FootnoteText"/>
        <w:rPr>
          <w:rFonts w:ascii="Times New Roman" w:hAnsi="Times New Roman" w:cs="Times New Roman"/>
        </w:rPr>
      </w:pPr>
      <w:r w:rsidRPr="00B54E28">
        <w:rPr>
          <w:rStyle w:val="FootnoteReference"/>
          <w:rFonts w:ascii="Times New Roman" w:hAnsi="Times New Roman" w:cs="Times New Roman"/>
        </w:rPr>
        <w:footnoteRef/>
      </w:r>
      <w:r w:rsidRPr="00B54E28">
        <w:rPr>
          <w:rFonts w:ascii="Times New Roman" w:hAnsi="Times New Roman" w:cs="Times New Roman"/>
        </w:rPr>
        <w:t xml:space="preserve"> Hashemite Fund for Human Development</w:t>
      </w:r>
    </w:p>
  </w:footnote>
  <w:footnote w:id="91">
    <w:p w:rsidR="00042E12" w:rsidRPr="00B54E28" w:rsidRDefault="00042E12">
      <w:pPr>
        <w:pStyle w:val="FootnoteText"/>
        <w:rPr>
          <w:rFonts w:ascii="Times New Roman" w:hAnsi="Times New Roman" w:cs="Times New Roman"/>
        </w:rPr>
      </w:pPr>
      <w:r w:rsidRPr="00B54E28">
        <w:rPr>
          <w:rStyle w:val="FootnoteReference"/>
          <w:rFonts w:ascii="Times New Roman" w:hAnsi="Times New Roman" w:cs="Times New Roman"/>
        </w:rPr>
        <w:footnoteRef/>
      </w:r>
      <w:r w:rsidRPr="00B54E28">
        <w:rPr>
          <w:rFonts w:ascii="Times New Roman" w:hAnsi="Times New Roman" w:cs="Times New Roman"/>
        </w:rPr>
        <w:t xml:space="preserve"> Care International</w:t>
      </w:r>
    </w:p>
  </w:footnote>
  <w:footnote w:id="92">
    <w:p w:rsidR="00042E12" w:rsidRPr="00B54E28" w:rsidRDefault="00042E12">
      <w:pPr>
        <w:pStyle w:val="FootnoteText"/>
        <w:rPr>
          <w:rFonts w:ascii="Times New Roman" w:hAnsi="Times New Roman" w:cs="Times New Roman"/>
        </w:rPr>
      </w:pPr>
      <w:r w:rsidRPr="00B54E28">
        <w:rPr>
          <w:rStyle w:val="FootnoteReference"/>
          <w:rFonts w:ascii="Times New Roman" w:hAnsi="Times New Roman" w:cs="Times New Roman"/>
        </w:rPr>
        <w:footnoteRef/>
      </w:r>
      <w:r w:rsidRPr="00B54E28">
        <w:rPr>
          <w:rFonts w:ascii="Times New Roman" w:hAnsi="Times New Roman" w:cs="Times New Roman"/>
        </w:rPr>
        <w:t xml:space="preserve"> Jordanian Society for Environment Protection and Control of Desertification</w:t>
      </w:r>
    </w:p>
  </w:footnote>
  <w:footnote w:id="93">
    <w:p w:rsidR="00042E12" w:rsidRPr="00B54E28" w:rsidRDefault="00042E12">
      <w:pPr>
        <w:pStyle w:val="FootnoteText"/>
        <w:rPr>
          <w:rFonts w:ascii="Times New Roman" w:hAnsi="Times New Roman" w:cs="Times New Roman"/>
        </w:rPr>
      </w:pPr>
      <w:r w:rsidRPr="00B54E28">
        <w:rPr>
          <w:rStyle w:val="FootnoteReference"/>
          <w:rFonts w:ascii="Times New Roman" w:hAnsi="Times New Roman" w:cs="Times New Roman"/>
        </w:rPr>
        <w:footnoteRef/>
      </w:r>
      <w:r w:rsidRPr="00B54E28">
        <w:rPr>
          <w:rFonts w:ascii="Times New Roman" w:hAnsi="Times New Roman" w:cs="Times New Roman"/>
        </w:rPr>
        <w:t xml:space="preserve"> Jordan Environment Society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6370"/>
    <w:multiLevelType w:val="hybridMultilevel"/>
    <w:tmpl w:val="218697C8"/>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 w15:restartNumberingAfterBreak="0">
    <w:nsid w:val="22986567"/>
    <w:multiLevelType w:val="hybridMultilevel"/>
    <w:tmpl w:val="E69A6784"/>
    <w:lvl w:ilvl="0" w:tplc="98A8C9B8">
      <w:start w:val="1"/>
      <w:numFmt w:val="bullet"/>
      <w:lvlText w:val="-"/>
      <w:lvlJc w:val="left"/>
      <w:pPr>
        <w:ind w:left="1149" w:hanging="360"/>
      </w:pPr>
      <w:rPr>
        <w:rFonts w:asciiTheme="minorHAnsi" w:eastAsiaTheme="minorHAnsi" w:hAnsiTheme="minorHAnsi" w:cs="B Nazanin"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 w15:restartNumberingAfterBreak="0">
    <w:nsid w:val="280D2AD3"/>
    <w:multiLevelType w:val="hybridMultilevel"/>
    <w:tmpl w:val="131A1D7A"/>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3" w15:restartNumberingAfterBreak="0">
    <w:nsid w:val="350D6136"/>
    <w:multiLevelType w:val="hybridMultilevel"/>
    <w:tmpl w:val="544ECCE8"/>
    <w:lvl w:ilvl="0" w:tplc="98A8C9B8">
      <w:start w:val="1"/>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5AC35EB"/>
    <w:multiLevelType w:val="multilevel"/>
    <w:tmpl w:val="75A819EC"/>
    <w:lvl w:ilvl="0">
      <w:start w:val="1"/>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8694276"/>
    <w:multiLevelType w:val="hybridMultilevel"/>
    <w:tmpl w:val="C6AE815C"/>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6" w15:restartNumberingAfterBreak="0">
    <w:nsid w:val="3F723B5E"/>
    <w:multiLevelType w:val="hybridMultilevel"/>
    <w:tmpl w:val="D06E9D78"/>
    <w:lvl w:ilvl="0" w:tplc="E154D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1B4202"/>
    <w:multiLevelType w:val="hybridMultilevel"/>
    <w:tmpl w:val="B9C411C8"/>
    <w:lvl w:ilvl="0" w:tplc="2B805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8234EA"/>
    <w:multiLevelType w:val="hybridMultilevel"/>
    <w:tmpl w:val="F54ADB7A"/>
    <w:lvl w:ilvl="0" w:tplc="0409000F">
      <w:start w:val="1"/>
      <w:numFmt w:val="decimal"/>
      <w:lvlText w:val="%1."/>
      <w:lvlJc w:val="left"/>
      <w:pPr>
        <w:ind w:left="1149" w:hanging="360"/>
      </w:p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04090019" w:tentative="1">
      <w:start w:val="1"/>
      <w:numFmt w:val="lowerLetter"/>
      <w:lvlText w:val="%5."/>
      <w:lvlJc w:val="left"/>
      <w:pPr>
        <w:ind w:left="4029" w:hanging="360"/>
      </w:p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9" w15:restartNumberingAfterBreak="0">
    <w:nsid w:val="456E4D60"/>
    <w:multiLevelType w:val="hybridMultilevel"/>
    <w:tmpl w:val="D98ED732"/>
    <w:lvl w:ilvl="0" w:tplc="0409000D">
      <w:start w:val="1"/>
      <w:numFmt w:val="bullet"/>
      <w:lvlText w:val=""/>
      <w:lvlJc w:val="left"/>
      <w:pPr>
        <w:ind w:left="1149" w:hanging="360"/>
      </w:pPr>
      <w:rPr>
        <w:rFonts w:ascii="Wingdings" w:hAnsi="Wingdings"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0" w15:restartNumberingAfterBreak="0">
    <w:nsid w:val="4D56261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0092FFF"/>
    <w:multiLevelType w:val="hybridMultilevel"/>
    <w:tmpl w:val="241476EA"/>
    <w:lvl w:ilvl="0" w:tplc="0409000D">
      <w:start w:val="1"/>
      <w:numFmt w:val="bullet"/>
      <w:lvlText w:val=""/>
      <w:lvlJc w:val="left"/>
      <w:pPr>
        <w:ind w:left="1149" w:hanging="360"/>
      </w:pPr>
      <w:rPr>
        <w:rFonts w:ascii="Wingdings" w:hAnsi="Wingdings"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2" w15:restartNumberingAfterBreak="0">
    <w:nsid w:val="50620A2B"/>
    <w:multiLevelType w:val="hybridMultilevel"/>
    <w:tmpl w:val="8A7C4E56"/>
    <w:lvl w:ilvl="0" w:tplc="F23451BA">
      <w:start w:val="1"/>
      <w:numFmt w:val="decimal"/>
      <w:lvlText w:val="%1-"/>
      <w:lvlJc w:val="left"/>
      <w:pPr>
        <w:ind w:left="810" w:hanging="360"/>
      </w:pPr>
      <w:rPr>
        <w:rFonts w:hint="default"/>
        <w:b w:val="0"/>
        <w:bCs w:val="0"/>
      </w:rPr>
    </w:lvl>
    <w:lvl w:ilvl="1" w:tplc="98A8C9B8">
      <w:start w:val="1"/>
      <w:numFmt w:val="bullet"/>
      <w:lvlText w:val="-"/>
      <w:lvlJc w:val="left"/>
      <w:pPr>
        <w:ind w:left="1530" w:hanging="360"/>
      </w:pPr>
      <w:rPr>
        <w:rFonts w:asciiTheme="minorHAnsi" w:eastAsiaTheme="minorHAnsi" w:hAnsiTheme="minorHAnsi" w:cs="B Nazanin"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50F80A6F"/>
    <w:multiLevelType w:val="hybridMultilevel"/>
    <w:tmpl w:val="53AA1224"/>
    <w:lvl w:ilvl="0" w:tplc="04090009">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4" w15:restartNumberingAfterBreak="0">
    <w:nsid w:val="5814398E"/>
    <w:multiLevelType w:val="hybridMultilevel"/>
    <w:tmpl w:val="561847E2"/>
    <w:lvl w:ilvl="0" w:tplc="6EBED2E4">
      <w:start w:val="1"/>
      <w:numFmt w:val="decimal"/>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5" w15:restartNumberingAfterBreak="0">
    <w:nsid w:val="5BCE3AF2"/>
    <w:multiLevelType w:val="hybridMultilevel"/>
    <w:tmpl w:val="D5ACE7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5C947029"/>
    <w:multiLevelType w:val="hybridMultilevel"/>
    <w:tmpl w:val="2B98BFEA"/>
    <w:lvl w:ilvl="0" w:tplc="0409000D">
      <w:start w:val="1"/>
      <w:numFmt w:val="bullet"/>
      <w:lvlText w:val=""/>
      <w:lvlJc w:val="left"/>
      <w:pPr>
        <w:ind w:left="1149" w:hanging="360"/>
      </w:pPr>
      <w:rPr>
        <w:rFonts w:ascii="Wingdings" w:hAnsi="Wingdings"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7" w15:restartNumberingAfterBreak="0">
    <w:nsid w:val="61762559"/>
    <w:multiLevelType w:val="hybridMultilevel"/>
    <w:tmpl w:val="E49A629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1A8229A"/>
    <w:multiLevelType w:val="hybridMultilevel"/>
    <w:tmpl w:val="6694AA82"/>
    <w:lvl w:ilvl="0" w:tplc="98A8C9B8">
      <w:start w:val="1"/>
      <w:numFmt w:val="bullet"/>
      <w:lvlText w:val="-"/>
      <w:lvlJc w:val="left"/>
      <w:pPr>
        <w:ind w:left="1149" w:hanging="360"/>
      </w:pPr>
      <w:rPr>
        <w:rFonts w:asciiTheme="minorHAnsi" w:eastAsiaTheme="minorHAnsi" w:hAnsiTheme="minorHAnsi" w:cs="B Nazanin"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9" w15:restartNumberingAfterBreak="0">
    <w:nsid w:val="62470DCA"/>
    <w:multiLevelType w:val="hybridMultilevel"/>
    <w:tmpl w:val="D7E85E42"/>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0" w15:restartNumberingAfterBreak="0">
    <w:nsid w:val="627735F8"/>
    <w:multiLevelType w:val="hybridMultilevel"/>
    <w:tmpl w:val="13F4FE82"/>
    <w:lvl w:ilvl="0" w:tplc="98A8C9B8">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746651"/>
    <w:multiLevelType w:val="hybridMultilevel"/>
    <w:tmpl w:val="2954FE0E"/>
    <w:lvl w:ilvl="0" w:tplc="57245F6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6B712B58"/>
    <w:multiLevelType w:val="hybridMultilevel"/>
    <w:tmpl w:val="FBEAC5B2"/>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3" w15:restartNumberingAfterBreak="0">
    <w:nsid w:val="70791FAA"/>
    <w:multiLevelType w:val="multilevel"/>
    <w:tmpl w:val="DF067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621B04"/>
    <w:multiLevelType w:val="hybridMultilevel"/>
    <w:tmpl w:val="E6ECA3B2"/>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5" w15:restartNumberingAfterBreak="0">
    <w:nsid w:val="71865F26"/>
    <w:multiLevelType w:val="hybridMultilevel"/>
    <w:tmpl w:val="F61E638A"/>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6" w15:restartNumberingAfterBreak="0">
    <w:nsid w:val="75E76C25"/>
    <w:multiLevelType w:val="multilevel"/>
    <w:tmpl w:val="04090021"/>
    <w:lvl w:ilvl="0">
      <w:start w:val="1"/>
      <w:numFmt w:val="bullet"/>
      <w:lvlText w:val=""/>
      <w:lvlJc w:val="left"/>
      <w:pPr>
        <w:ind w:left="360" w:hanging="360"/>
      </w:pPr>
      <w:rPr>
        <w:rFonts w:ascii="Wingdings" w:hAnsi="Wingding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7A346EF0"/>
    <w:multiLevelType w:val="hybridMultilevel"/>
    <w:tmpl w:val="7F541C38"/>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num w:numId="1">
    <w:abstractNumId w:val="7"/>
  </w:num>
  <w:num w:numId="2">
    <w:abstractNumId w:val="4"/>
  </w:num>
  <w:num w:numId="3">
    <w:abstractNumId w:val="6"/>
  </w:num>
  <w:num w:numId="4">
    <w:abstractNumId w:val="20"/>
  </w:num>
  <w:num w:numId="5">
    <w:abstractNumId w:val="3"/>
  </w:num>
  <w:num w:numId="6">
    <w:abstractNumId w:val="10"/>
  </w:num>
  <w:num w:numId="7">
    <w:abstractNumId w:val="23"/>
  </w:num>
  <w:num w:numId="8">
    <w:abstractNumId w:val="26"/>
  </w:num>
  <w:num w:numId="9">
    <w:abstractNumId w:val="21"/>
  </w:num>
  <w:num w:numId="10">
    <w:abstractNumId w:val="17"/>
  </w:num>
  <w:num w:numId="11">
    <w:abstractNumId w:val="16"/>
  </w:num>
  <w:num w:numId="12">
    <w:abstractNumId w:val="18"/>
  </w:num>
  <w:num w:numId="13">
    <w:abstractNumId w:val="1"/>
  </w:num>
  <w:num w:numId="14">
    <w:abstractNumId w:val="24"/>
  </w:num>
  <w:num w:numId="15">
    <w:abstractNumId w:val="11"/>
  </w:num>
  <w:num w:numId="16">
    <w:abstractNumId w:val="9"/>
  </w:num>
  <w:num w:numId="17">
    <w:abstractNumId w:val="15"/>
  </w:num>
  <w:num w:numId="18">
    <w:abstractNumId w:val="12"/>
  </w:num>
  <w:num w:numId="19">
    <w:abstractNumId w:val="0"/>
  </w:num>
  <w:num w:numId="20">
    <w:abstractNumId w:val="14"/>
  </w:num>
  <w:num w:numId="21">
    <w:abstractNumId w:val="8"/>
  </w:num>
  <w:num w:numId="22">
    <w:abstractNumId w:val="5"/>
  </w:num>
  <w:num w:numId="23">
    <w:abstractNumId w:val="22"/>
  </w:num>
  <w:num w:numId="24">
    <w:abstractNumId w:val="2"/>
  </w:num>
  <w:num w:numId="25">
    <w:abstractNumId w:val="27"/>
  </w:num>
  <w:num w:numId="26">
    <w:abstractNumId w:val="19"/>
  </w:num>
  <w:num w:numId="27">
    <w:abstractNumId w:val="2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F22117"/>
    <w:rsid w:val="0000004D"/>
    <w:rsid w:val="00000762"/>
    <w:rsid w:val="00000B1E"/>
    <w:rsid w:val="00003C78"/>
    <w:rsid w:val="00011908"/>
    <w:rsid w:val="00012946"/>
    <w:rsid w:val="00017C45"/>
    <w:rsid w:val="000234B5"/>
    <w:rsid w:val="00030555"/>
    <w:rsid w:val="00032053"/>
    <w:rsid w:val="000329B3"/>
    <w:rsid w:val="000337F6"/>
    <w:rsid w:val="000344B7"/>
    <w:rsid w:val="00036B56"/>
    <w:rsid w:val="0004086D"/>
    <w:rsid w:val="000423AE"/>
    <w:rsid w:val="00042E12"/>
    <w:rsid w:val="00044BDF"/>
    <w:rsid w:val="00045501"/>
    <w:rsid w:val="000468A0"/>
    <w:rsid w:val="00047644"/>
    <w:rsid w:val="00047B82"/>
    <w:rsid w:val="00047D91"/>
    <w:rsid w:val="00056993"/>
    <w:rsid w:val="000612B3"/>
    <w:rsid w:val="000627C3"/>
    <w:rsid w:val="00073282"/>
    <w:rsid w:val="00073DDB"/>
    <w:rsid w:val="00081CFA"/>
    <w:rsid w:val="0008249E"/>
    <w:rsid w:val="00082DDC"/>
    <w:rsid w:val="00083F25"/>
    <w:rsid w:val="0008505E"/>
    <w:rsid w:val="00090CEA"/>
    <w:rsid w:val="00091E60"/>
    <w:rsid w:val="000936F6"/>
    <w:rsid w:val="0009476A"/>
    <w:rsid w:val="00095F89"/>
    <w:rsid w:val="00097475"/>
    <w:rsid w:val="000A3F78"/>
    <w:rsid w:val="000A40FF"/>
    <w:rsid w:val="000B0992"/>
    <w:rsid w:val="000B0D1C"/>
    <w:rsid w:val="000B2D7F"/>
    <w:rsid w:val="000B3064"/>
    <w:rsid w:val="000B6851"/>
    <w:rsid w:val="000B71EE"/>
    <w:rsid w:val="000C360A"/>
    <w:rsid w:val="000C5C19"/>
    <w:rsid w:val="000D2328"/>
    <w:rsid w:val="000D2533"/>
    <w:rsid w:val="000D337F"/>
    <w:rsid w:val="000D3BBB"/>
    <w:rsid w:val="000E37AE"/>
    <w:rsid w:val="000E3A9C"/>
    <w:rsid w:val="000F7A3E"/>
    <w:rsid w:val="0010002F"/>
    <w:rsid w:val="00100F48"/>
    <w:rsid w:val="00102421"/>
    <w:rsid w:val="00104243"/>
    <w:rsid w:val="00106F80"/>
    <w:rsid w:val="00107272"/>
    <w:rsid w:val="00110113"/>
    <w:rsid w:val="0011118B"/>
    <w:rsid w:val="00111561"/>
    <w:rsid w:val="0011275C"/>
    <w:rsid w:val="00114390"/>
    <w:rsid w:val="00114485"/>
    <w:rsid w:val="0011484A"/>
    <w:rsid w:val="001164CD"/>
    <w:rsid w:val="001205CA"/>
    <w:rsid w:val="00121C8A"/>
    <w:rsid w:val="00122DBC"/>
    <w:rsid w:val="00126519"/>
    <w:rsid w:val="00135193"/>
    <w:rsid w:val="00140361"/>
    <w:rsid w:val="00144E34"/>
    <w:rsid w:val="00146D09"/>
    <w:rsid w:val="001519AE"/>
    <w:rsid w:val="001524EE"/>
    <w:rsid w:val="0015260C"/>
    <w:rsid w:val="00153B74"/>
    <w:rsid w:val="00154B5E"/>
    <w:rsid w:val="00154F7F"/>
    <w:rsid w:val="00156A06"/>
    <w:rsid w:val="00164CC0"/>
    <w:rsid w:val="00165604"/>
    <w:rsid w:val="00172442"/>
    <w:rsid w:val="00172944"/>
    <w:rsid w:val="00172C0A"/>
    <w:rsid w:val="001746BA"/>
    <w:rsid w:val="00174962"/>
    <w:rsid w:val="00184452"/>
    <w:rsid w:val="00191275"/>
    <w:rsid w:val="00194A61"/>
    <w:rsid w:val="00194DF7"/>
    <w:rsid w:val="0019730F"/>
    <w:rsid w:val="001977C6"/>
    <w:rsid w:val="00197F93"/>
    <w:rsid w:val="001A036E"/>
    <w:rsid w:val="001A1BA3"/>
    <w:rsid w:val="001A2D60"/>
    <w:rsid w:val="001A2E73"/>
    <w:rsid w:val="001A2FE1"/>
    <w:rsid w:val="001A5EAE"/>
    <w:rsid w:val="001A7CED"/>
    <w:rsid w:val="001B38DC"/>
    <w:rsid w:val="001C2E97"/>
    <w:rsid w:val="001D0CF5"/>
    <w:rsid w:val="001D308B"/>
    <w:rsid w:val="001D422D"/>
    <w:rsid w:val="001D5024"/>
    <w:rsid w:val="001D556B"/>
    <w:rsid w:val="001E3ED3"/>
    <w:rsid w:val="001F096D"/>
    <w:rsid w:val="001F2DD5"/>
    <w:rsid w:val="001F79A6"/>
    <w:rsid w:val="001F7BA7"/>
    <w:rsid w:val="0020236E"/>
    <w:rsid w:val="00203ABA"/>
    <w:rsid w:val="0020609C"/>
    <w:rsid w:val="00207ABA"/>
    <w:rsid w:val="00216554"/>
    <w:rsid w:val="00216C9E"/>
    <w:rsid w:val="00221ABF"/>
    <w:rsid w:val="0022438E"/>
    <w:rsid w:val="0022475B"/>
    <w:rsid w:val="0023307C"/>
    <w:rsid w:val="00235E95"/>
    <w:rsid w:val="002375F3"/>
    <w:rsid w:val="002408B6"/>
    <w:rsid w:val="002423D3"/>
    <w:rsid w:val="00243E95"/>
    <w:rsid w:val="00245EE8"/>
    <w:rsid w:val="00246E32"/>
    <w:rsid w:val="0025052F"/>
    <w:rsid w:val="00250F42"/>
    <w:rsid w:val="002516AC"/>
    <w:rsid w:val="002521CB"/>
    <w:rsid w:val="00252DEA"/>
    <w:rsid w:val="00253343"/>
    <w:rsid w:val="00253D9F"/>
    <w:rsid w:val="00254BFA"/>
    <w:rsid w:val="00255234"/>
    <w:rsid w:val="002574D4"/>
    <w:rsid w:val="00260658"/>
    <w:rsid w:val="00260A39"/>
    <w:rsid w:val="00262F79"/>
    <w:rsid w:val="00264D81"/>
    <w:rsid w:val="0027142C"/>
    <w:rsid w:val="00272010"/>
    <w:rsid w:val="00275615"/>
    <w:rsid w:val="0028714C"/>
    <w:rsid w:val="002878AE"/>
    <w:rsid w:val="0029050A"/>
    <w:rsid w:val="00292DE0"/>
    <w:rsid w:val="002936BF"/>
    <w:rsid w:val="002939D1"/>
    <w:rsid w:val="002A06FC"/>
    <w:rsid w:val="002A5499"/>
    <w:rsid w:val="002A5EF1"/>
    <w:rsid w:val="002A6E77"/>
    <w:rsid w:val="002B115A"/>
    <w:rsid w:val="002B2DEB"/>
    <w:rsid w:val="002B3A80"/>
    <w:rsid w:val="002B45C8"/>
    <w:rsid w:val="002B607C"/>
    <w:rsid w:val="002B7249"/>
    <w:rsid w:val="002B7712"/>
    <w:rsid w:val="002C16E0"/>
    <w:rsid w:val="002C4076"/>
    <w:rsid w:val="002C49AE"/>
    <w:rsid w:val="002C68AF"/>
    <w:rsid w:val="002D209C"/>
    <w:rsid w:val="002D2CE8"/>
    <w:rsid w:val="002D2E79"/>
    <w:rsid w:val="002D5734"/>
    <w:rsid w:val="002D78DC"/>
    <w:rsid w:val="002E04AC"/>
    <w:rsid w:val="002E4949"/>
    <w:rsid w:val="002E72D8"/>
    <w:rsid w:val="002F6B2C"/>
    <w:rsid w:val="00304A50"/>
    <w:rsid w:val="00306C88"/>
    <w:rsid w:val="003077FE"/>
    <w:rsid w:val="0031179A"/>
    <w:rsid w:val="00315C51"/>
    <w:rsid w:val="00316D1C"/>
    <w:rsid w:val="00322E7B"/>
    <w:rsid w:val="00324197"/>
    <w:rsid w:val="003268F1"/>
    <w:rsid w:val="00326995"/>
    <w:rsid w:val="00326AEB"/>
    <w:rsid w:val="00333EB5"/>
    <w:rsid w:val="00335A5F"/>
    <w:rsid w:val="00340BC3"/>
    <w:rsid w:val="00346C2D"/>
    <w:rsid w:val="003502D1"/>
    <w:rsid w:val="00352147"/>
    <w:rsid w:val="00352515"/>
    <w:rsid w:val="0035253E"/>
    <w:rsid w:val="00353934"/>
    <w:rsid w:val="0035691A"/>
    <w:rsid w:val="00356E2C"/>
    <w:rsid w:val="00356F2E"/>
    <w:rsid w:val="003639B5"/>
    <w:rsid w:val="00372AE6"/>
    <w:rsid w:val="003737B5"/>
    <w:rsid w:val="00377116"/>
    <w:rsid w:val="0037751A"/>
    <w:rsid w:val="00381BC7"/>
    <w:rsid w:val="00383F18"/>
    <w:rsid w:val="00384DA5"/>
    <w:rsid w:val="00387AE2"/>
    <w:rsid w:val="003A1634"/>
    <w:rsid w:val="003A3988"/>
    <w:rsid w:val="003A433E"/>
    <w:rsid w:val="003A4A3B"/>
    <w:rsid w:val="003A689E"/>
    <w:rsid w:val="003A6E14"/>
    <w:rsid w:val="003A6E49"/>
    <w:rsid w:val="003A74FE"/>
    <w:rsid w:val="003B3104"/>
    <w:rsid w:val="003B5086"/>
    <w:rsid w:val="003C3667"/>
    <w:rsid w:val="003C617B"/>
    <w:rsid w:val="003D6159"/>
    <w:rsid w:val="003D66AF"/>
    <w:rsid w:val="003E17D7"/>
    <w:rsid w:val="003E3E8F"/>
    <w:rsid w:val="003E4863"/>
    <w:rsid w:val="003E5A4A"/>
    <w:rsid w:val="003E65FE"/>
    <w:rsid w:val="003E6718"/>
    <w:rsid w:val="003E78BE"/>
    <w:rsid w:val="003F2F19"/>
    <w:rsid w:val="0040023A"/>
    <w:rsid w:val="004011C1"/>
    <w:rsid w:val="00402750"/>
    <w:rsid w:val="004035EC"/>
    <w:rsid w:val="004050D2"/>
    <w:rsid w:val="00405E18"/>
    <w:rsid w:val="00410B59"/>
    <w:rsid w:val="00413C5E"/>
    <w:rsid w:val="0042062C"/>
    <w:rsid w:val="00423A59"/>
    <w:rsid w:val="004269ED"/>
    <w:rsid w:val="00437059"/>
    <w:rsid w:val="004477FB"/>
    <w:rsid w:val="00451E0F"/>
    <w:rsid w:val="00454942"/>
    <w:rsid w:val="0045588A"/>
    <w:rsid w:val="0046464B"/>
    <w:rsid w:val="004673B6"/>
    <w:rsid w:val="00467B32"/>
    <w:rsid w:val="00472898"/>
    <w:rsid w:val="00475B2C"/>
    <w:rsid w:val="004807A9"/>
    <w:rsid w:val="004824B8"/>
    <w:rsid w:val="00482E27"/>
    <w:rsid w:val="00482ED7"/>
    <w:rsid w:val="004905D8"/>
    <w:rsid w:val="00491D30"/>
    <w:rsid w:val="00495FB2"/>
    <w:rsid w:val="00496F0D"/>
    <w:rsid w:val="004A0611"/>
    <w:rsid w:val="004B1070"/>
    <w:rsid w:val="004B681C"/>
    <w:rsid w:val="004C3519"/>
    <w:rsid w:val="004C4F7C"/>
    <w:rsid w:val="004C537D"/>
    <w:rsid w:val="004C61D1"/>
    <w:rsid w:val="004D2A46"/>
    <w:rsid w:val="004D706E"/>
    <w:rsid w:val="004E2259"/>
    <w:rsid w:val="004E2D0F"/>
    <w:rsid w:val="004E42BD"/>
    <w:rsid w:val="004E4931"/>
    <w:rsid w:val="004E6A61"/>
    <w:rsid w:val="004F184E"/>
    <w:rsid w:val="00502886"/>
    <w:rsid w:val="00502CBF"/>
    <w:rsid w:val="00506CD3"/>
    <w:rsid w:val="00513F31"/>
    <w:rsid w:val="00514F10"/>
    <w:rsid w:val="00516B5D"/>
    <w:rsid w:val="00524DCD"/>
    <w:rsid w:val="00527F6F"/>
    <w:rsid w:val="00531042"/>
    <w:rsid w:val="005328FB"/>
    <w:rsid w:val="00540BCC"/>
    <w:rsid w:val="00540CBF"/>
    <w:rsid w:val="005513F2"/>
    <w:rsid w:val="00552007"/>
    <w:rsid w:val="005520AA"/>
    <w:rsid w:val="0055594C"/>
    <w:rsid w:val="0056178D"/>
    <w:rsid w:val="00561C37"/>
    <w:rsid w:val="00563EC6"/>
    <w:rsid w:val="00566617"/>
    <w:rsid w:val="0056790B"/>
    <w:rsid w:val="00570E22"/>
    <w:rsid w:val="00571A8D"/>
    <w:rsid w:val="005726C5"/>
    <w:rsid w:val="00573EF8"/>
    <w:rsid w:val="0057481E"/>
    <w:rsid w:val="00583AC7"/>
    <w:rsid w:val="005846D8"/>
    <w:rsid w:val="00584BD0"/>
    <w:rsid w:val="00593DD8"/>
    <w:rsid w:val="0059520D"/>
    <w:rsid w:val="005969E9"/>
    <w:rsid w:val="00596D2F"/>
    <w:rsid w:val="005B1849"/>
    <w:rsid w:val="005B36B1"/>
    <w:rsid w:val="005B4E76"/>
    <w:rsid w:val="005C250E"/>
    <w:rsid w:val="005C3EDB"/>
    <w:rsid w:val="005C75F5"/>
    <w:rsid w:val="005D3EB3"/>
    <w:rsid w:val="005D6B61"/>
    <w:rsid w:val="005D7018"/>
    <w:rsid w:val="005E0B0D"/>
    <w:rsid w:val="005E2A11"/>
    <w:rsid w:val="005E2E74"/>
    <w:rsid w:val="005E5B50"/>
    <w:rsid w:val="005E6575"/>
    <w:rsid w:val="005E6892"/>
    <w:rsid w:val="005E6984"/>
    <w:rsid w:val="005F1A37"/>
    <w:rsid w:val="005F45B3"/>
    <w:rsid w:val="005F7A8F"/>
    <w:rsid w:val="00604241"/>
    <w:rsid w:val="006058F8"/>
    <w:rsid w:val="00606B91"/>
    <w:rsid w:val="006076CD"/>
    <w:rsid w:val="006117DD"/>
    <w:rsid w:val="006131E0"/>
    <w:rsid w:val="0061325F"/>
    <w:rsid w:val="00613822"/>
    <w:rsid w:val="00613CDE"/>
    <w:rsid w:val="006237EE"/>
    <w:rsid w:val="006343BB"/>
    <w:rsid w:val="00640E6C"/>
    <w:rsid w:val="0064467F"/>
    <w:rsid w:val="00645FB2"/>
    <w:rsid w:val="006519FA"/>
    <w:rsid w:val="006525DF"/>
    <w:rsid w:val="00652BBD"/>
    <w:rsid w:val="006564BE"/>
    <w:rsid w:val="006673D1"/>
    <w:rsid w:val="00675015"/>
    <w:rsid w:val="00676B50"/>
    <w:rsid w:val="0068466A"/>
    <w:rsid w:val="00684712"/>
    <w:rsid w:val="0068573E"/>
    <w:rsid w:val="00690FCB"/>
    <w:rsid w:val="00690FF3"/>
    <w:rsid w:val="00693FBF"/>
    <w:rsid w:val="006965C3"/>
    <w:rsid w:val="00696A54"/>
    <w:rsid w:val="006A2437"/>
    <w:rsid w:val="006A2876"/>
    <w:rsid w:val="006B2F3C"/>
    <w:rsid w:val="006B60D1"/>
    <w:rsid w:val="006B728C"/>
    <w:rsid w:val="006C18DC"/>
    <w:rsid w:val="006C241E"/>
    <w:rsid w:val="006C291E"/>
    <w:rsid w:val="006C794C"/>
    <w:rsid w:val="006D39A6"/>
    <w:rsid w:val="006E328B"/>
    <w:rsid w:val="006E77FE"/>
    <w:rsid w:val="00700361"/>
    <w:rsid w:val="00703DF3"/>
    <w:rsid w:val="00705D15"/>
    <w:rsid w:val="00707904"/>
    <w:rsid w:val="007143C4"/>
    <w:rsid w:val="00715126"/>
    <w:rsid w:val="007158B6"/>
    <w:rsid w:val="00717636"/>
    <w:rsid w:val="007327A8"/>
    <w:rsid w:val="00732CF0"/>
    <w:rsid w:val="0074169B"/>
    <w:rsid w:val="00741817"/>
    <w:rsid w:val="007431F1"/>
    <w:rsid w:val="00744CBF"/>
    <w:rsid w:val="00745637"/>
    <w:rsid w:val="00745ACA"/>
    <w:rsid w:val="00745EA3"/>
    <w:rsid w:val="00746E40"/>
    <w:rsid w:val="00750C77"/>
    <w:rsid w:val="00751411"/>
    <w:rsid w:val="0075256F"/>
    <w:rsid w:val="00752C28"/>
    <w:rsid w:val="00752D98"/>
    <w:rsid w:val="00753C51"/>
    <w:rsid w:val="00754008"/>
    <w:rsid w:val="00761501"/>
    <w:rsid w:val="00764945"/>
    <w:rsid w:val="00764C0E"/>
    <w:rsid w:val="00774D40"/>
    <w:rsid w:val="00775E3B"/>
    <w:rsid w:val="00776680"/>
    <w:rsid w:val="007841F0"/>
    <w:rsid w:val="00790223"/>
    <w:rsid w:val="007917E8"/>
    <w:rsid w:val="007939E3"/>
    <w:rsid w:val="007A0880"/>
    <w:rsid w:val="007A0C34"/>
    <w:rsid w:val="007A7A5A"/>
    <w:rsid w:val="007B3AEB"/>
    <w:rsid w:val="007B4AD8"/>
    <w:rsid w:val="007B6779"/>
    <w:rsid w:val="007B6DF7"/>
    <w:rsid w:val="007B73ED"/>
    <w:rsid w:val="007C071D"/>
    <w:rsid w:val="007C0A4E"/>
    <w:rsid w:val="007C5BCE"/>
    <w:rsid w:val="007C5FB3"/>
    <w:rsid w:val="007C7C5C"/>
    <w:rsid w:val="007D1702"/>
    <w:rsid w:val="007D3A10"/>
    <w:rsid w:val="007E447B"/>
    <w:rsid w:val="007E48AA"/>
    <w:rsid w:val="007F0113"/>
    <w:rsid w:val="007F44D3"/>
    <w:rsid w:val="007F578A"/>
    <w:rsid w:val="007F5965"/>
    <w:rsid w:val="007F771E"/>
    <w:rsid w:val="0080190D"/>
    <w:rsid w:val="0082081F"/>
    <w:rsid w:val="00821F73"/>
    <w:rsid w:val="0082258C"/>
    <w:rsid w:val="00825C8D"/>
    <w:rsid w:val="00831C38"/>
    <w:rsid w:val="00835581"/>
    <w:rsid w:val="00843374"/>
    <w:rsid w:val="00845567"/>
    <w:rsid w:val="00845E42"/>
    <w:rsid w:val="00847C18"/>
    <w:rsid w:val="008536C6"/>
    <w:rsid w:val="00854092"/>
    <w:rsid w:val="00854EF4"/>
    <w:rsid w:val="00872872"/>
    <w:rsid w:val="00873DFF"/>
    <w:rsid w:val="00880F74"/>
    <w:rsid w:val="00885D56"/>
    <w:rsid w:val="00892831"/>
    <w:rsid w:val="00893D0D"/>
    <w:rsid w:val="00894F53"/>
    <w:rsid w:val="008A7CB7"/>
    <w:rsid w:val="008B5311"/>
    <w:rsid w:val="008B5E79"/>
    <w:rsid w:val="008C4BD2"/>
    <w:rsid w:val="008C65B7"/>
    <w:rsid w:val="008C701D"/>
    <w:rsid w:val="008C7983"/>
    <w:rsid w:val="008C7DB5"/>
    <w:rsid w:val="008C7F4B"/>
    <w:rsid w:val="008D10D2"/>
    <w:rsid w:val="008D33B5"/>
    <w:rsid w:val="008D3A6F"/>
    <w:rsid w:val="008E07FB"/>
    <w:rsid w:val="008E0FF3"/>
    <w:rsid w:val="008E1703"/>
    <w:rsid w:val="008E551C"/>
    <w:rsid w:val="008F2788"/>
    <w:rsid w:val="008F3D0A"/>
    <w:rsid w:val="008F6038"/>
    <w:rsid w:val="00900239"/>
    <w:rsid w:val="00900C43"/>
    <w:rsid w:val="00902056"/>
    <w:rsid w:val="00902CCD"/>
    <w:rsid w:val="009054F7"/>
    <w:rsid w:val="00914FA0"/>
    <w:rsid w:val="009205A3"/>
    <w:rsid w:val="009255C7"/>
    <w:rsid w:val="00931FEA"/>
    <w:rsid w:val="00932572"/>
    <w:rsid w:val="00936547"/>
    <w:rsid w:val="00936B44"/>
    <w:rsid w:val="009401DE"/>
    <w:rsid w:val="009406D0"/>
    <w:rsid w:val="00940761"/>
    <w:rsid w:val="00941ADA"/>
    <w:rsid w:val="00945AAA"/>
    <w:rsid w:val="009535EE"/>
    <w:rsid w:val="00955B65"/>
    <w:rsid w:val="009575C4"/>
    <w:rsid w:val="00962F1E"/>
    <w:rsid w:val="0096468F"/>
    <w:rsid w:val="00964A07"/>
    <w:rsid w:val="00970EDA"/>
    <w:rsid w:val="00971EC4"/>
    <w:rsid w:val="00975C93"/>
    <w:rsid w:val="00977DB3"/>
    <w:rsid w:val="00983E00"/>
    <w:rsid w:val="00986DEF"/>
    <w:rsid w:val="00987DE6"/>
    <w:rsid w:val="009916B9"/>
    <w:rsid w:val="009A1A7B"/>
    <w:rsid w:val="009B2860"/>
    <w:rsid w:val="009B3817"/>
    <w:rsid w:val="009B6507"/>
    <w:rsid w:val="009C0DD4"/>
    <w:rsid w:val="009C4EEA"/>
    <w:rsid w:val="009D3C4A"/>
    <w:rsid w:val="009D732E"/>
    <w:rsid w:val="009E119B"/>
    <w:rsid w:val="009E3169"/>
    <w:rsid w:val="009E3D96"/>
    <w:rsid w:val="009E5609"/>
    <w:rsid w:val="009E56F9"/>
    <w:rsid w:val="009F03D0"/>
    <w:rsid w:val="009F2D5B"/>
    <w:rsid w:val="009F7056"/>
    <w:rsid w:val="00A023E9"/>
    <w:rsid w:val="00A071FE"/>
    <w:rsid w:val="00A10D7C"/>
    <w:rsid w:val="00A133D8"/>
    <w:rsid w:val="00A17877"/>
    <w:rsid w:val="00A24181"/>
    <w:rsid w:val="00A245E3"/>
    <w:rsid w:val="00A36621"/>
    <w:rsid w:val="00A3769E"/>
    <w:rsid w:val="00A43132"/>
    <w:rsid w:val="00A45B02"/>
    <w:rsid w:val="00A50357"/>
    <w:rsid w:val="00A518E1"/>
    <w:rsid w:val="00A5299F"/>
    <w:rsid w:val="00A53BE8"/>
    <w:rsid w:val="00A5503F"/>
    <w:rsid w:val="00A619B2"/>
    <w:rsid w:val="00A63595"/>
    <w:rsid w:val="00A64D81"/>
    <w:rsid w:val="00A708A3"/>
    <w:rsid w:val="00A71062"/>
    <w:rsid w:val="00A747BD"/>
    <w:rsid w:val="00A75A19"/>
    <w:rsid w:val="00A75D47"/>
    <w:rsid w:val="00A77C19"/>
    <w:rsid w:val="00A8120D"/>
    <w:rsid w:val="00A846CF"/>
    <w:rsid w:val="00A857AF"/>
    <w:rsid w:val="00A86889"/>
    <w:rsid w:val="00A93D66"/>
    <w:rsid w:val="00A94D0D"/>
    <w:rsid w:val="00A9569A"/>
    <w:rsid w:val="00A96539"/>
    <w:rsid w:val="00AA0A46"/>
    <w:rsid w:val="00AB0E04"/>
    <w:rsid w:val="00AB1387"/>
    <w:rsid w:val="00AB1FD1"/>
    <w:rsid w:val="00AB2C3E"/>
    <w:rsid w:val="00AB66AA"/>
    <w:rsid w:val="00AC14CE"/>
    <w:rsid w:val="00AC39BE"/>
    <w:rsid w:val="00AC4109"/>
    <w:rsid w:val="00AC7A3E"/>
    <w:rsid w:val="00AD358F"/>
    <w:rsid w:val="00AD35FB"/>
    <w:rsid w:val="00AE5F39"/>
    <w:rsid w:val="00AF1448"/>
    <w:rsid w:val="00AF41E0"/>
    <w:rsid w:val="00B01260"/>
    <w:rsid w:val="00B01911"/>
    <w:rsid w:val="00B01AB1"/>
    <w:rsid w:val="00B02386"/>
    <w:rsid w:val="00B024BC"/>
    <w:rsid w:val="00B03F7A"/>
    <w:rsid w:val="00B052C8"/>
    <w:rsid w:val="00B0653E"/>
    <w:rsid w:val="00B0784F"/>
    <w:rsid w:val="00B07B14"/>
    <w:rsid w:val="00B1092F"/>
    <w:rsid w:val="00B1389E"/>
    <w:rsid w:val="00B16F1E"/>
    <w:rsid w:val="00B22B19"/>
    <w:rsid w:val="00B236F2"/>
    <w:rsid w:val="00B276D3"/>
    <w:rsid w:val="00B33A6A"/>
    <w:rsid w:val="00B34D98"/>
    <w:rsid w:val="00B365BF"/>
    <w:rsid w:val="00B42F51"/>
    <w:rsid w:val="00B43AD5"/>
    <w:rsid w:val="00B45E72"/>
    <w:rsid w:val="00B5092A"/>
    <w:rsid w:val="00B54E28"/>
    <w:rsid w:val="00B55F65"/>
    <w:rsid w:val="00B56510"/>
    <w:rsid w:val="00B6548A"/>
    <w:rsid w:val="00B67D33"/>
    <w:rsid w:val="00B70826"/>
    <w:rsid w:val="00B70B66"/>
    <w:rsid w:val="00B814BE"/>
    <w:rsid w:val="00B87943"/>
    <w:rsid w:val="00B87EC4"/>
    <w:rsid w:val="00B901E1"/>
    <w:rsid w:val="00B91070"/>
    <w:rsid w:val="00B9215A"/>
    <w:rsid w:val="00B93478"/>
    <w:rsid w:val="00B957A9"/>
    <w:rsid w:val="00B974E1"/>
    <w:rsid w:val="00B97FA6"/>
    <w:rsid w:val="00BA5894"/>
    <w:rsid w:val="00BA5C06"/>
    <w:rsid w:val="00BC1CAB"/>
    <w:rsid w:val="00BC2332"/>
    <w:rsid w:val="00BC3A61"/>
    <w:rsid w:val="00BD6BED"/>
    <w:rsid w:val="00BE27CE"/>
    <w:rsid w:val="00BE41EA"/>
    <w:rsid w:val="00BE6D6F"/>
    <w:rsid w:val="00C018CF"/>
    <w:rsid w:val="00C03016"/>
    <w:rsid w:val="00C06380"/>
    <w:rsid w:val="00C0734B"/>
    <w:rsid w:val="00C24BE7"/>
    <w:rsid w:val="00C25D33"/>
    <w:rsid w:val="00C279F4"/>
    <w:rsid w:val="00C3062F"/>
    <w:rsid w:val="00C353C6"/>
    <w:rsid w:val="00C3720E"/>
    <w:rsid w:val="00C3771D"/>
    <w:rsid w:val="00C53085"/>
    <w:rsid w:val="00C53756"/>
    <w:rsid w:val="00C560C1"/>
    <w:rsid w:val="00C57FF8"/>
    <w:rsid w:val="00C6075A"/>
    <w:rsid w:val="00C60D06"/>
    <w:rsid w:val="00C60E23"/>
    <w:rsid w:val="00C719FA"/>
    <w:rsid w:val="00C720A9"/>
    <w:rsid w:val="00C81C59"/>
    <w:rsid w:val="00C82CD3"/>
    <w:rsid w:val="00C83612"/>
    <w:rsid w:val="00C84B94"/>
    <w:rsid w:val="00C94141"/>
    <w:rsid w:val="00CA2558"/>
    <w:rsid w:val="00CA2A93"/>
    <w:rsid w:val="00CB150D"/>
    <w:rsid w:val="00CB3666"/>
    <w:rsid w:val="00CB60D9"/>
    <w:rsid w:val="00CB7417"/>
    <w:rsid w:val="00CC0491"/>
    <w:rsid w:val="00CC0861"/>
    <w:rsid w:val="00CD0712"/>
    <w:rsid w:val="00CD63CC"/>
    <w:rsid w:val="00CF1E45"/>
    <w:rsid w:val="00D015EF"/>
    <w:rsid w:val="00D03BBD"/>
    <w:rsid w:val="00D06563"/>
    <w:rsid w:val="00D07FDA"/>
    <w:rsid w:val="00D10CF3"/>
    <w:rsid w:val="00D10DC0"/>
    <w:rsid w:val="00D121B6"/>
    <w:rsid w:val="00D12416"/>
    <w:rsid w:val="00D12E93"/>
    <w:rsid w:val="00D131E5"/>
    <w:rsid w:val="00D14FC1"/>
    <w:rsid w:val="00D150F0"/>
    <w:rsid w:val="00D151FA"/>
    <w:rsid w:val="00D21A50"/>
    <w:rsid w:val="00D22729"/>
    <w:rsid w:val="00D244BE"/>
    <w:rsid w:val="00D24EB9"/>
    <w:rsid w:val="00D31B21"/>
    <w:rsid w:val="00D343E7"/>
    <w:rsid w:val="00D40A40"/>
    <w:rsid w:val="00D4195F"/>
    <w:rsid w:val="00D45581"/>
    <w:rsid w:val="00D53D4E"/>
    <w:rsid w:val="00D53FE0"/>
    <w:rsid w:val="00D5669A"/>
    <w:rsid w:val="00D60E76"/>
    <w:rsid w:val="00D757BD"/>
    <w:rsid w:val="00D806BD"/>
    <w:rsid w:val="00D8237E"/>
    <w:rsid w:val="00D82531"/>
    <w:rsid w:val="00D8358B"/>
    <w:rsid w:val="00D87E1F"/>
    <w:rsid w:val="00D90B1E"/>
    <w:rsid w:val="00D9158C"/>
    <w:rsid w:val="00D917D8"/>
    <w:rsid w:val="00D973BF"/>
    <w:rsid w:val="00DA1501"/>
    <w:rsid w:val="00DA31E1"/>
    <w:rsid w:val="00DB1A73"/>
    <w:rsid w:val="00DB33F5"/>
    <w:rsid w:val="00DB47C3"/>
    <w:rsid w:val="00DB591D"/>
    <w:rsid w:val="00DB61DA"/>
    <w:rsid w:val="00DB6826"/>
    <w:rsid w:val="00DB70B5"/>
    <w:rsid w:val="00DD0612"/>
    <w:rsid w:val="00DD4225"/>
    <w:rsid w:val="00DD7720"/>
    <w:rsid w:val="00DE0A3F"/>
    <w:rsid w:val="00DE2C12"/>
    <w:rsid w:val="00DE601C"/>
    <w:rsid w:val="00DF2FA9"/>
    <w:rsid w:val="00DF532B"/>
    <w:rsid w:val="00E14DC8"/>
    <w:rsid w:val="00E17B29"/>
    <w:rsid w:val="00E218F6"/>
    <w:rsid w:val="00E24AE0"/>
    <w:rsid w:val="00E26180"/>
    <w:rsid w:val="00E304FD"/>
    <w:rsid w:val="00E317FE"/>
    <w:rsid w:val="00E3184D"/>
    <w:rsid w:val="00E32DD9"/>
    <w:rsid w:val="00E33766"/>
    <w:rsid w:val="00E33FE3"/>
    <w:rsid w:val="00E3742D"/>
    <w:rsid w:val="00E37E5E"/>
    <w:rsid w:val="00E422B4"/>
    <w:rsid w:val="00E428F7"/>
    <w:rsid w:val="00E43F0A"/>
    <w:rsid w:val="00E46E96"/>
    <w:rsid w:val="00E53863"/>
    <w:rsid w:val="00E548F1"/>
    <w:rsid w:val="00E55A6D"/>
    <w:rsid w:val="00E61181"/>
    <w:rsid w:val="00E65E8C"/>
    <w:rsid w:val="00E660AB"/>
    <w:rsid w:val="00E708C2"/>
    <w:rsid w:val="00E73BF0"/>
    <w:rsid w:val="00E83D76"/>
    <w:rsid w:val="00E83F86"/>
    <w:rsid w:val="00E8546C"/>
    <w:rsid w:val="00E85D7C"/>
    <w:rsid w:val="00E877DC"/>
    <w:rsid w:val="00E90FD2"/>
    <w:rsid w:val="00E94A2F"/>
    <w:rsid w:val="00E95723"/>
    <w:rsid w:val="00EA00BD"/>
    <w:rsid w:val="00EA071F"/>
    <w:rsid w:val="00EA3C2C"/>
    <w:rsid w:val="00EA3D4B"/>
    <w:rsid w:val="00EA3ED5"/>
    <w:rsid w:val="00EB05D0"/>
    <w:rsid w:val="00EB0CC0"/>
    <w:rsid w:val="00EB6EC7"/>
    <w:rsid w:val="00EB7BA5"/>
    <w:rsid w:val="00EC1BDE"/>
    <w:rsid w:val="00EC2C20"/>
    <w:rsid w:val="00EC2C95"/>
    <w:rsid w:val="00EC3248"/>
    <w:rsid w:val="00EC53DF"/>
    <w:rsid w:val="00ED10C1"/>
    <w:rsid w:val="00ED2860"/>
    <w:rsid w:val="00ED45FF"/>
    <w:rsid w:val="00EE329F"/>
    <w:rsid w:val="00EE3E14"/>
    <w:rsid w:val="00EE4421"/>
    <w:rsid w:val="00EE4601"/>
    <w:rsid w:val="00EE63F7"/>
    <w:rsid w:val="00EE6CCC"/>
    <w:rsid w:val="00EF1427"/>
    <w:rsid w:val="00EF721E"/>
    <w:rsid w:val="00F07216"/>
    <w:rsid w:val="00F0747C"/>
    <w:rsid w:val="00F1174B"/>
    <w:rsid w:val="00F1335C"/>
    <w:rsid w:val="00F21464"/>
    <w:rsid w:val="00F22117"/>
    <w:rsid w:val="00F23ABD"/>
    <w:rsid w:val="00F25008"/>
    <w:rsid w:val="00F30387"/>
    <w:rsid w:val="00F34235"/>
    <w:rsid w:val="00F41B6C"/>
    <w:rsid w:val="00F47207"/>
    <w:rsid w:val="00F50750"/>
    <w:rsid w:val="00F5292A"/>
    <w:rsid w:val="00F54CCC"/>
    <w:rsid w:val="00F61CB4"/>
    <w:rsid w:val="00F6383B"/>
    <w:rsid w:val="00F826D6"/>
    <w:rsid w:val="00F840BF"/>
    <w:rsid w:val="00F90935"/>
    <w:rsid w:val="00F921A6"/>
    <w:rsid w:val="00F92387"/>
    <w:rsid w:val="00F946A5"/>
    <w:rsid w:val="00FA3791"/>
    <w:rsid w:val="00FA41E0"/>
    <w:rsid w:val="00FA475F"/>
    <w:rsid w:val="00FA4881"/>
    <w:rsid w:val="00FA640D"/>
    <w:rsid w:val="00FB00C5"/>
    <w:rsid w:val="00FB2165"/>
    <w:rsid w:val="00FB4272"/>
    <w:rsid w:val="00FC0384"/>
    <w:rsid w:val="00FC3D75"/>
    <w:rsid w:val="00FC7096"/>
    <w:rsid w:val="00FD3258"/>
    <w:rsid w:val="00FE13E1"/>
    <w:rsid w:val="00FF49E4"/>
    <w:rsid w:val="00FF79F8"/>
    <w:rsid w:val="00FF7A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8A620345-1EB2-4925-8AA2-3814D8A1A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D76"/>
  </w:style>
  <w:style w:type="paragraph" w:styleId="Heading1">
    <w:name w:val="heading 1"/>
    <w:basedOn w:val="Normal"/>
    <w:link w:val="Heading1Char"/>
    <w:uiPriority w:val="9"/>
    <w:qFormat/>
    <w:rsid w:val="005C25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C25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61C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5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C250E"/>
    <w:rPr>
      <w:rFonts w:ascii="Times New Roman" w:eastAsia="Times New Roman" w:hAnsi="Times New Roman" w:cs="Times New Roman"/>
      <w:b/>
      <w:bCs/>
      <w:sz w:val="36"/>
      <w:szCs w:val="36"/>
    </w:rPr>
  </w:style>
  <w:style w:type="paragraph" w:styleId="ListParagraph">
    <w:name w:val="List Paragraph"/>
    <w:basedOn w:val="Normal"/>
    <w:uiPriority w:val="34"/>
    <w:qFormat/>
    <w:rsid w:val="00F22117"/>
    <w:pPr>
      <w:ind w:left="720"/>
      <w:contextualSpacing/>
    </w:pPr>
  </w:style>
  <w:style w:type="character" w:styleId="Hyperlink">
    <w:name w:val="Hyperlink"/>
    <w:basedOn w:val="DefaultParagraphFont"/>
    <w:uiPriority w:val="99"/>
    <w:unhideWhenUsed/>
    <w:rsid w:val="00F22117"/>
    <w:rPr>
      <w:color w:val="0000FF"/>
      <w:u w:val="single"/>
    </w:rPr>
  </w:style>
  <w:style w:type="paragraph" w:styleId="NormalWeb">
    <w:name w:val="Normal (Web)"/>
    <w:basedOn w:val="Normal"/>
    <w:uiPriority w:val="99"/>
    <w:unhideWhenUsed/>
    <w:rsid w:val="00F22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F22117"/>
  </w:style>
  <w:style w:type="character" w:customStyle="1" w:styleId="mw-editsection-bracket">
    <w:name w:val="mw-editsection-bracket"/>
    <w:basedOn w:val="DefaultParagraphFont"/>
    <w:rsid w:val="00F22117"/>
  </w:style>
  <w:style w:type="paragraph" w:styleId="BalloonText">
    <w:name w:val="Balloon Text"/>
    <w:basedOn w:val="Normal"/>
    <w:link w:val="BalloonTextChar"/>
    <w:uiPriority w:val="99"/>
    <w:semiHidden/>
    <w:unhideWhenUsed/>
    <w:rsid w:val="00F22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117"/>
    <w:rPr>
      <w:rFonts w:ascii="Tahoma" w:hAnsi="Tahoma" w:cs="Tahoma"/>
      <w:sz w:val="16"/>
      <w:szCs w:val="16"/>
    </w:rPr>
  </w:style>
  <w:style w:type="paragraph" w:styleId="Header">
    <w:name w:val="header"/>
    <w:basedOn w:val="Normal"/>
    <w:link w:val="HeaderChar"/>
    <w:uiPriority w:val="99"/>
    <w:semiHidden/>
    <w:unhideWhenUsed/>
    <w:rsid w:val="00F221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22117"/>
  </w:style>
  <w:style w:type="paragraph" w:styleId="Footer">
    <w:name w:val="footer"/>
    <w:basedOn w:val="Normal"/>
    <w:link w:val="FooterChar"/>
    <w:uiPriority w:val="99"/>
    <w:unhideWhenUsed/>
    <w:rsid w:val="00F221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117"/>
  </w:style>
  <w:style w:type="character" w:customStyle="1" w:styleId="reference-text">
    <w:name w:val="reference-text"/>
    <w:basedOn w:val="DefaultParagraphFont"/>
    <w:rsid w:val="00F22117"/>
  </w:style>
  <w:style w:type="table" w:styleId="TableGrid">
    <w:name w:val="Table Grid"/>
    <w:basedOn w:val="TableNormal"/>
    <w:uiPriority w:val="59"/>
    <w:rsid w:val="00A07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B1387"/>
    <w:rPr>
      <w:b/>
      <w:bCs/>
    </w:rPr>
  </w:style>
  <w:style w:type="paragraph" w:styleId="FootnoteText">
    <w:name w:val="footnote text"/>
    <w:basedOn w:val="Normal"/>
    <w:link w:val="FootnoteTextChar"/>
    <w:uiPriority w:val="99"/>
    <w:unhideWhenUsed/>
    <w:rsid w:val="00DB47C3"/>
    <w:pPr>
      <w:spacing w:after="0" w:line="240" w:lineRule="auto"/>
    </w:pPr>
    <w:rPr>
      <w:sz w:val="20"/>
      <w:szCs w:val="20"/>
    </w:rPr>
  </w:style>
  <w:style w:type="character" w:customStyle="1" w:styleId="FootnoteTextChar">
    <w:name w:val="Footnote Text Char"/>
    <w:basedOn w:val="DefaultParagraphFont"/>
    <w:link w:val="FootnoteText"/>
    <w:uiPriority w:val="99"/>
    <w:rsid w:val="00DB47C3"/>
    <w:rPr>
      <w:sz w:val="20"/>
      <w:szCs w:val="20"/>
    </w:rPr>
  </w:style>
  <w:style w:type="character" w:styleId="FootnoteReference">
    <w:name w:val="footnote reference"/>
    <w:basedOn w:val="DefaultParagraphFont"/>
    <w:uiPriority w:val="99"/>
    <w:semiHidden/>
    <w:unhideWhenUsed/>
    <w:rsid w:val="00DB47C3"/>
    <w:rPr>
      <w:vertAlign w:val="superscript"/>
    </w:rPr>
  </w:style>
  <w:style w:type="paragraph" w:customStyle="1" w:styleId="references-small">
    <w:name w:val="references-small"/>
    <w:basedOn w:val="Normal"/>
    <w:rsid w:val="005C250E"/>
    <w:pPr>
      <w:spacing w:before="100" w:beforeAutospacing="1" w:after="100" w:afterAutospacing="1" w:line="240" w:lineRule="auto"/>
    </w:pPr>
    <w:rPr>
      <w:rFonts w:ascii="Times New Roman" w:eastAsia="Times New Roman" w:hAnsi="Times New Roman" w:cs="Times New Roman"/>
    </w:rPr>
  </w:style>
  <w:style w:type="paragraph" w:customStyle="1" w:styleId="navbox">
    <w:name w:val="navbox"/>
    <w:basedOn w:val="Normal"/>
    <w:rsid w:val="005C250E"/>
    <w:pPr>
      <w:pBdr>
        <w:top w:val="single" w:sz="4" w:space="1" w:color="AAAAAA"/>
        <w:left w:val="single" w:sz="4" w:space="1" w:color="AAAAAA"/>
        <w:bottom w:val="single" w:sz="4" w:space="1" w:color="AAAAAA"/>
        <w:right w:val="single" w:sz="4"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5C250E"/>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5C250E"/>
    <w:pPr>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title">
    <w:name w:val="navbox-title"/>
    <w:basedOn w:val="Normal"/>
    <w:rsid w:val="005C250E"/>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Normal"/>
    <w:rsid w:val="005C250E"/>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list">
    <w:name w:val="navbox-list"/>
    <w:basedOn w:val="Normal"/>
    <w:rsid w:val="005C250E"/>
    <w:pPr>
      <w:spacing w:before="100" w:beforeAutospacing="1" w:after="100" w:afterAutospacing="1" w:line="432" w:lineRule="atLeast"/>
    </w:pPr>
    <w:rPr>
      <w:rFonts w:ascii="Times New Roman" w:eastAsia="Times New Roman" w:hAnsi="Times New Roman" w:cs="Times New Roman"/>
      <w:sz w:val="24"/>
      <w:szCs w:val="24"/>
    </w:rPr>
  </w:style>
  <w:style w:type="paragraph" w:customStyle="1" w:styleId="navbox-even">
    <w:name w:val="navbox-even"/>
    <w:basedOn w:val="Normal"/>
    <w:rsid w:val="005C250E"/>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5C250E"/>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ollapsebutton">
    <w:name w:val="collapsebutton"/>
    <w:basedOn w:val="Normal"/>
    <w:rsid w:val="005C250E"/>
    <w:pPr>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infobox">
    <w:name w:val="infobox"/>
    <w:basedOn w:val="Normal"/>
    <w:rsid w:val="005C250E"/>
    <w:pPr>
      <w:pBdr>
        <w:top w:val="single" w:sz="4" w:space="2" w:color="AAAAAA"/>
        <w:left w:val="single" w:sz="4" w:space="2" w:color="AAAAAA"/>
        <w:bottom w:val="single" w:sz="4" w:space="2" w:color="AAAAAA"/>
        <w:right w:val="single" w:sz="4" w:space="2" w:color="AAAAAA"/>
      </w:pBdr>
      <w:shd w:val="clear" w:color="auto" w:fill="F9F9F9"/>
      <w:spacing w:before="120" w:after="120" w:line="360" w:lineRule="atLeast"/>
      <w:ind w:right="240"/>
      <w:jc w:val="right"/>
    </w:pPr>
    <w:rPr>
      <w:rFonts w:ascii="Times New Roman" w:eastAsia="Times New Roman" w:hAnsi="Times New Roman" w:cs="Times New Roman"/>
      <w:color w:val="000000"/>
      <w:sz w:val="21"/>
      <w:szCs w:val="21"/>
    </w:rPr>
  </w:style>
  <w:style w:type="paragraph" w:customStyle="1" w:styleId="notice">
    <w:name w:val="notice"/>
    <w:basedOn w:val="Normal"/>
    <w:rsid w:val="005C250E"/>
    <w:pPr>
      <w:spacing w:before="240" w:after="240" w:line="240" w:lineRule="auto"/>
      <w:ind w:left="240" w:right="240"/>
    </w:pPr>
    <w:rPr>
      <w:rFonts w:ascii="Times New Roman" w:eastAsia="Times New Roman" w:hAnsi="Times New Roman" w:cs="Times New Roman"/>
      <w:sz w:val="24"/>
      <w:szCs w:val="24"/>
    </w:rPr>
  </w:style>
  <w:style w:type="paragraph" w:customStyle="1" w:styleId="spoiler">
    <w:name w:val="spoiler"/>
    <w:basedOn w:val="Normal"/>
    <w:rsid w:val="005C250E"/>
    <w:pPr>
      <w:pBdr>
        <w:top w:val="single" w:sz="8" w:space="0" w:color="DDDDDD"/>
        <w:bottom w:val="single" w:sz="8"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lk-notice">
    <w:name w:val="talk-notice"/>
    <w:basedOn w:val="Normal"/>
    <w:rsid w:val="005C250E"/>
    <w:pPr>
      <w:pBdr>
        <w:top w:val="single" w:sz="4" w:space="0" w:color="C0C090"/>
        <w:left w:val="single" w:sz="4" w:space="0" w:color="C0C090"/>
        <w:bottom w:val="single" w:sz="4" w:space="0" w:color="C0C090"/>
        <w:right w:val="single" w:sz="4" w:space="0" w:color="C0C090"/>
      </w:pBdr>
      <w:shd w:val="clear" w:color="auto" w:fill="F8EABA"/>
      <w:spacing w:before="100" w:beforeAutospacing="1" w:after="32" w:line="240" w:lineRule="auto"/>
    </w:pPr>
    <w:rPr>
      <w:rFonts w:ascii="Times New Roman" w:eastAsia="Times New Roman" w:hAnsi="Times New Roman" w:cs="Times New Roman"/>
      <w:sz w:val="24"/>
      <w:szCs w:val="24"/>
    </w:rPr>
  </w:style>
  <w:style w:type="paragraph" w:customStyle="1" w:styleId="notice-text">
    <w:name w:val="notice-text"/>
    <w:basedOn w:val="Normal"/>
    <w:rsid w:val="005C250E"/>
    <w:pPr>
      <w:spacing w:before="100" w:beforeAutospacing="1" w:after="100" w:afterAutospacing="1" w:line="240" w:lineRule="auto"/>
    </w:pPr>
    <w:rPr>
      <w:rFonts w:ascii="inherit" w:eastAsia="Times New Roman" w:hAnsi="inherit" w:cs="Times New Roman"/>
      <w:sz w:val="24"/>
      <w:szCs w:val="24"/>
    </w:rPr>
  </w:style>
  <w:style w:type="paragraph" w:customStyle="1" w:styleId="toggle-box">
    <w:name w:val="toggle-box"/>
    <w:basedOn w:val="Normal"/>
    <w:rsid w:val="005C250E"/>
    <w:pPr>
      <w:spacing w:before="100" w:beforeAutospacing="1" w:after="100" w:afterAutospacing="1" w:line="240" w:lineRule="auto"/>
    </w:pPr>
    <w:rPr>
      <w:rFonts w:ascii="inherit" w:eastAsia="Times New Roman" w:hAnsi="inherit" w:cs="Times New Roman"/>
      <w:sz w:val="24"/>
      <w:szCs w:val="24"/>
    </w:rPr>
  </w:style>
  <w:style w:type="paragraph" w:customStyle="1" w:styleId="red-button">
    <w:name w:val="red-button"/>
    <w:basedOn w:val="Normal"/>
    <w:rsid w:val="005C250E"/>
    <w:pPr>
      <w:spacing w:before="100" w:beforeAutospacing="1" w:after="100" w:afterAutospacing="1" w:line="240" w:lineRule="auto"/>
    </w:pPr>
    <w:rPr>
      <w:rFonts w:ascii="inherit" w:eastAsia="Times New Roman" w:hAnsi="inherit" w:cs="Times New Roman"/>
      <w:sz w:val="24"/>
      <w:szCs w:val="24"/>
    </w:rPr>
  </w:style>
  <w:style w:type="paragraph" w:customStyle="1" w:styleId="goal">
    <w:name w:val="goal"/>
    <w:basedOn w:val="Normal"/>
    <w:rsid w:val="005C250E"/>
    <w:pPr>
      <w:spacing w:before="100" w:beforeAutospacing="1" w:after="100" w:afterAutospacing="1" w:line="240" w:lineRule="auto"/>
    </w:pPr>
    <w:rPr>
      <w:rFonts w:ascii="inherit" w:eastAsia="Times New Roman" w:hAnsi="inherit" w:cs="Times New Roman"/>
      <w:sz w:val="24"/>
      <w:szCs w:val="24"/>
    </w:rPr>
  </w:style>
  <w:style w:type="paragraph" w:customStyle="1" w:styleId="inchi-label">
    <w:name w:val="inchi-label"/>
    <w:basedOn w:val="Normal"/>
    <w:rsid w:val="005C250E"/>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persondata-label">
    <w:name w:val="persondata-label"/>
    <w:basedOn w:val="Normal"/>
    <w:rsid w:val="005C250E"/>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redirect-in-category">
    <w:name w:val="redirect-in-category"/>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allpagesredirect">
    <w:name w:val="allpagesredirect"/>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essagebox">
    <w:name w:val="messagebox"/>
    <w:basedOn w:val="Normal"/>
    <w:rsid w:val="005C250E"/>
    <w:pPr>
      <w:pBdr>
        <w:top w:val="single" w:sz="4" w:space="2" w:color="AAAAAA"/>
        <w:left w:val="single" w:sz="4" w:space="2" w:color="AAAAAA"/>
        <w:bottom w:val="single" w:sz="4" w:space="2" w:color="AAAAAA"/>
        <w:right w:val="single" w:sz="4"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5C250E"/>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rellink">
    <w:name w:val="rellink"/>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dablink">
    <w:name w:val="dablink"/>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hatnote">
    <w:name w:val="hatnote"/>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w-plusminus-pos">
    <w:name w:val="mw-plusminus-pos"/>
    <w:basedOn w:val="Normal"/>
    <w:rsid w:val="005C250E"/>
    <w:pPr>
      <w:spacing w:before="100" w:beforeAutospacing="1" w:after="100" w:afterAutospacing="1" w:line="240" w:lineRule="auto"/>
    </w:pPr>
    <w:rPr>
      <w:rFonts w:ascii="Times New Roman" w:eastAsia="Times New Roman" w:hAnsi="Times New Roman" w:cs="Times New Roman"/>
      <w:color w:val="006400"/>
      <w:sz w:val="24"/>
      <w:szCs w:val="24"/>
    </w:rPr>
  </w:style>
  <w:style w:type="paragraph" w:customStyle="1" w:styleId="mw-plusminus-neg">
    <w:name w:val="mw-plusminus-neg"/>
    <w:basedOn w:val="Normal"/>
    <w:rsid w:val="005C250E"/>
    <w:pPr>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geo-default">
    <w:name w:val="geo-defaul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dms">
    <w:name w:val="geo-dms"/>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multi-punct">
    <w:name w:val="geo-multi-punct"/>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mplate-documentation">
    <w:name w:val="template-documentation"/>
    <w:basedOn w:val="Normal"/>
    <w:rsid w:val="005C250E"/>
    <w:pPr>
      <w:pBdr>
        <w:top w:val="single" w:sz="4" w:space="3" w:color="AAAAAA"/>
        <w:left w:val="single" w:sz="4" w:space="3" w:color="AAAAAA"/>
        <w:bottom w:val="single" w:sz="4" w:space="3" w:color="AAAAAA"/>
        <w:right w:val="single" w:sz="4" w:space="3" w:color="AAAAAA"/>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rsid w:val="005C250E"/>
    <w:pPr>
      <w:spacing w:before="100" w:beforeAutospacing="1" w:after="100" w:afterAutospacing="1" w:line="240" w:lineRule="auto"/>
    </w:pPr>
    <w:rPr>
      <w:rFonts w:ascii="Times New Roman" w:eastAsia="Times New Roman" w:hAnsi="Times New Roman" w:cs="Times New Roman"/>
      <w:i/>
      <w:iCs/>
    </w:rPr>
  </w:style>
  <w:style w:type="paragraph" w:customStyle="1" w:styleId="infoboxv2">
    <w:name w:val="infobox_v2"/>
    <w:basedOn w:val="Normal"/>
    <w:rsid w:val="005C250E"/>
    <w:pPr>
      <w:pBdr>
        <w:top w:val="single" w:sz="4" w:space="1" w:color="AAAAAA"/>
        <w:left w:val="single" w:sz="4" w:space="1" w:color="AAAAAA"/>
        <w:bottom w:val="single" w:sz="4" w:space="1" w:color="AAAAAA"/>
        <w:right w:val="single" w:sz="4" w:space="1" w:color="AAAAAA"/>
      </w:pBdr>
      <w:shd w:val="clear" w:color="auto" w:fill="F9F9F9"/>
      <w:spacing w:after="120" w:line="264" w:lineRule="atLeast"/>
      <w:ind w:right="240"/>
    </w:pPr>
    <w:rPr>
      <w:rFonts w:ascii="Times New Roman" w:eastAsia="Times New Roman" w:hAnsi="Times New Roman" w:cs="Times New Roman"/>
      <w:color w:val="000000"/>
    </w:rPr>
  </w:style>
  <w:style w:type="paragraph" w:customStyle="1" w:styleId="globegris">
    <w:name w:val="globegris"/>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
    <w:name w:val="b"/>
    <w:basedOn w:val="Normal"/>
    <w:rsid w:val="005C250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beyt">
    <w:name w:val="bey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taliq">
    <w:name w:val="nastaliq"/>
    <w:basedOn w:val="Normal"/>
    <w:rsid w:val="005C250E"/>
    <w:pPr>
      <w:spacing w:before="100" w:beforeAutospacing="1" w:after="100" w:afterAutospacing="1" w:line="480" w:lineRule="auto"/>
    </w:pPr>
    <w:rPr>
      <w:rFonts w:ascii="IranNastaliq" w:eastAsia="Times New Roman" w:hAnsi="IranNastaliq" w:cs="IranNastaliq"/>
      <w:sz w:val="36"/>
      <w:szCs w:val="36"/>
    </w:rPr>
  </w:style>
  <w:style w:type="paragraph" w:customStyle="1" w:styleId="listify">
    <w:name w:val="listify"/>
    <w:basedOn w:val="Normal"/>
    <w:rsid w:val="005C250E"/>
    <w:pPr>
      <w:spacing w:before="100" w:beforeAutospacing="1" w:after="100" w:afterAutospacing="1" w:line="240" w:lineRule="auto"/>
      <w:ind w:right="480"/>
    </w:pPr>
    <w:rPr>
      <w:rFonts w:ascii="Times New Roman" w:eastAsia="Times New Roman" w:hAnsi="Times New Roman" w:cs="Times New Roman"/>
      <w:sz w:val="24"/>
      <w:szCs w:val="24"/>
    </w:rPr>
  </w:style>
  <w:style w:type="paragraph" w:customStyle="1" w:styleId="mycomment">
    <w:name w:val="mycomment"/>
    <w:basedOn w:val="Normal"/>
    <w:rsid w:val="005C250E"/>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treechildren">
    <w:name w:val="categorytreechildren"/>
    <w:basedOn w:val="Normal"/>
    <w:rsid w:val="005C250E"/>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ategorytreetoggle">
    <w:name w:val="categorytreetoggle"/>
    <w:basedOn w:val="Normal"/>
    <w:rsid w:val="005C250E"/>
    <w:pPr>
      <w:spacing w:before="100" w:beforeAutospacing="1" w:after="100" w:afterAutospacing="1" w:line="240" w:lineRule="auto"/>
    </w:pPr>
    <w:rPr>
      <w:rFonts w:ascii="Times New Roman" w:eastAsia="Times New Roman" w:hAnsi="Times New Roman" w:cs="Times New Roman"/>
      <w:color w:val="0645AD"/>
      <w:sz w:val="24"/>
      <w:szCs w:val="24"/>
    </w:rPr>
  </w:style>
  <w:style w:type="paragraph" w:customStyle="1" w:styleId="categorytreeemptybullet">
    <w:name w:val="categorytreeemptybullet"/>
    <w:basedOn w:val="Normal"/>
    <w:rsid w:val="005C250E"/>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mw-fr-reviewlink">
    <w:name w:val="mw-fr-reviewlink"/>
    <w:basedOn w:val="Normal"/>
    <w:rsid w:val="005C250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r-hist-basic-user">
    <w:name w:val="fr-hist-basic-user"/>
    <w:basedOn w:val="Normal"/>
    <w:rsid w:val="005C250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r-hist-basic-auto">
    <w:name w:val="fr-hist-basic-auto"/>
    <w:basedOn w:val="Normal"/>
    <w:rsid w:val="005C250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glambann">
    <w:name w:val="glambann"/>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
    <w:name w:val="portal-column-lef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
    <w:name w:val="portal-column-righ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wide">
    <w:name w:val="portal-column-left-wid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narrow">
    <w:name w:val="portal-column-right-narrow"/>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extra-wide">
    <w:name w:val="portal-column-left-extra-wid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extra-narrow">
    <w:name w:val="portal-column-right-extra-narrow"/>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marker-">
    <w:name w:val="mw-tag-marker-نیازمند_بازبینی"/>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xhtml">
    <w:name w:val="texhtml"/>
    <w:basedOn w:val="Normal"/>
    <w:rsid w:val="005C250E"/>
    <w:pPr>
      <w:spacing w:before="100" w:beforeAutospacing="1" w:after="100" w:afterAutospacing="1" w:line="360" w:lineRule="atLeast"/>
    </w:pPr>
    <w:rPr>
      <w:rFonts w:ascii="Times New Roman" w:eastAsia="Times New Roman" w:hAnsi="Times New Roman" w:cs="Times New Roman"/>
      <w:sz w:val="30"/>
      <w:szCs w:val="30"/>
    </w:rPr>
  </w:style>
  <w:style w:type="paragraph" w:customStyle="1" w:styleId="mw-editsection-like">
    <w:name w:val="mw-editsection-lik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5">
    <w:name w:val="toclevel-5"/>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6">
    <w:name w:val="toclevel-6"/>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7">
    <w:name w:val="toclevel-7"/>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ete">
    <w:name w:val="entet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
    <w:name w:val="media"/>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
    <w:name w:val="letterhead"/>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
    <w:name w:val="mw-editsection"/>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inlinksneverexpand">
    <w:name w:val="plainlinksneverexpand"/>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rlexpansion">
    <w:name w:val="urlexpansion"/>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
    <w:name w:val="inputbox-elemen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marker">
    <w:name w:val="updatedmarker"/>
    <w:basedOn w:val="DefaultParagraphFont"/>
    <w:rsid w:val="005C250E"/>
    <w:rPr>
      <w:color w:val="006400"/>
      <w:shd w:val="clear" w:color="auto" w:fill="auto"/>
    </w:rPr>
  </w:style>
  <w:style w:type="character" w:customStyle="1" w:styleId="texhtml1">
    <w:name w:val="texhtml1"/>
    <w:basedOn w:val="DefaultParagraphFont"/>
    <w:rsid w:val="005C250E"/>
    <w:rPr>
      <w:sz w:val="30"/>
      <w:szCs w:val="30"/>
      <w:rtl w:val="0"/>
    </w:rPr>
  </w:style>
  <w:style w:type="paragraph" w:customStyle="1" w:styleId="mw-editsection1">
    <w:name w:val="mw-editsection1"/>
    <w:basedOn w:val="Normal"/>
    <w:rsid w:val="005C250E"/>
    <w:pPr>
      <w:spacing w:before="100" w:beforeAutospacing="1" w:after="100" w:afterAutospacing="1" w:line="240" w:lineRule="auto"/>
    </w:pPr>
    <w:rPr>
      <w:rFonts w:ascii="Tahoma" w:eastAsia="Times New Roman" w:hAnsi="Tahoma" w:cs="Tahoma"/>
      <w:sz w:val="24"/>
      <w:szCs w:val="24"/>
    </w:rPr>
  </w:style>
  <w:style w:type="paragraph" w:customStyle="1" w:styleId="mw-editsection-like1">
    <w:name w:val="mw-editsection-like1"/>
    <w:basedOn w:val="Normal"/>
    <w:rsid w:val="005C250E"/>
    <w:pPr>
      <w:spacing w:before="100" w:beforeAutospacing="1" w:after="100" w:afterAutospacing="1" w:line="240" w:lineRule="auto"/>
    </w:pPr>
    <w:rPr>
      <w:rFonts w:ascii="Tahoma" w:eastAsia="Times New Roman" w:hAnsi="Tahoma" w:cs="Tahoma"/>
      <w:sz w:val="24"/>
      <w:szCs w:val="24"/>
    </w:rPr>
  </w:style>
  <w:style w:type="paragraph" w:customStyle="1" w:styleId="navbox-title1">
    <w:name w:val="navbox-title1"/>
    <w:basedOn w:val="Normal"/>
    <w:rsid w:val="005C250E"/>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1">
    <w:name w:val="navbox-group1"/>
    <w:basedOn w:val="Normal"/>
    <w:rsid w:val="005C250E"/>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Normal"/>
    <w:rsid w:val="005C250E"/>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1">
    <w:name w:val="navbar1"/>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5C250E"/>
    <w:pPr>
      <w:spacing w:before="100" w:beforeAutospacing="1" w:after="100" w:afterAutospacing="1" w:line="240" w:lineRule="auto"/>
      <w:ind w:left="120"/>
      <w:jc w:val="right"/>
    </w:pPr>
    <w:rPr>
      <w:rFonts w:ascii="Times New Roman" w:eastAsia="Times New Roman" w:hAnsi="Times New Roman" w:cs="Times New Roman"/>
      <w:sz w:val="21"/>
      <w:szCs w:val="21"/>
    </w:rPr>
  </w:style>
  <w:style w:type="paragraph" w:customStyle="1" w:styleId="collapsebutton1">
    <w:name w:val="collapsebutton1"/>
    <w:basedOn w:val="Normal"/>
    <w:rsid w:val="005C250E"/>
    <w:pPr>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urlexpansion1">
    <w:name w:val="urlexpansion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mbox1">
    <w:name w:val="imbox1"/>
    <w:basedOn w:val="Normal"/>
    <w:rsid w:val="005C250E"/>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5C250E"/>
    <w:pPr>
      <w:spacing w:before="43" w:after="43" w:line="240" w:lineRule="auto"/>
      <w:ind w:left="43" w:right="43"/>
    </w:pPr>
    <w:rPr>
      <w:rFonts w:ascii="Times New Roman" w:eastAsia="Times New Roman" w:hAnsi="Times New Roman" w:cs="Times New Roman"/>
      <w:sz w:val="24"/>
      <w:szCs w:val="24"/>
    </w:rPr>
  </w:style>
  <w:style w:type="paragraph" w:customStyle="1" w:styleId="tmbox1">
    <w:name w:val="tmbox1"/>
    <w:basedOn w:val="Normal"/>
    <w:rsid w:val="005C250E"/>
    <w:pPr>
      <w:spacing w:before="21" w:after="21" w:line="240" w:lineRule="auto"/>
    </w:pPr>
    <w:rPr>
      <w:rFonts w:ascii="Times New Roman" w:eastAsia="Times New Roman" w:hAnsi="Times New Roman" w:cs="Times New Roman"/>
      <w:sz w:val="24"/>
      <w:szCs w:val="24"/>
    </w:rPr>
  </w:style>
  <w:style w:type="paragraph" w:customStyle="1" w:styleId="latitude1">
    <w:name w:val="latitude1"/>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1">
    <w:name w:val="tocnumber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21">
    <w:name w:val="toclevel-2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31">
    <w:name w:val="toclevel-3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41">
    <w:name w:val="toclevel-4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51">
    <w:name w:val="toclevel-5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61">
    <w:name w:val="toclevel-6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71">
    <w:name w:val="toclevel-7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ntete1">
    <w:name w:val="entete1"/>
    <w:basedOn w:val="Normal"/>
    <w:rsid w:val="005C250E"/>
    <w:pPr>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rPr>
  </w:style>
  <w:style w:type="paragraph" w:customStyle="1" w:styleId="media1">
    <w:name w:val="media1"/>
    <w:basedOn w:val="Normal"/>
    <w:rsid w:val="005C250E"/>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b1">
    <w:name w:val="b1"/>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1">
    <w:name w:val="letterhead1"/>
    <w:basedOn w:val="Normal"/>
    <w:rsid w:val="005C250E"/>
    <w:pPr>
      <w:shd w:val="clear" w:color="auto" w:fill="FAF9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1">
    <w:name w:val="inputbox-element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mw-cite-backlink">
    <w:name w:val="mw-cite-backlink"/>
    <w:basedOn w:val="DefaultParagraphFont"/>
    <w:rsid w:val="005C250E"/>
  </w:style>
  <w:style w:type="character" w:customStyle="1" w:styleId="cite-accessibility-label">
    <w:name w:val="cite-accessibility-label"/>
    <w:basedOn w:val="DefaultParagraphFont"/>
    <w:rsid w:val="005C250E"/>
  </w:style>
  <w:style w:type="character" w:customStyle="1" w:styleId="st">
    <w:name w:val="st"/>
    <w:basedOn w:val="DefaultParagraphFont"/>
    <w:rsid w:val="00C3771D"/>
  </w:style>
  <w:style w:type="character" w:customStyle="1" w:styleId="family">
    <w:name w:val="family"/>
    <w:basedOn w:val="DefaultParagraphFont"/>
    <w:rsid w:val="004B681C"/>
  </w:style>
  <w:style w:type="paragraph" w:styleId="Subtitle">
    <w:name w:val="Subtitle"/>
    <w:basedOn w:val="Normal"/>
    <w:next w:val="Normal"/>
    <w:link w:val="SubtitleChar"/>
    <w:uiPriority w:val="11"/>
    <w:qFormat/>
    <w:rsid w:val="00854EF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54EF4"/>
    <w:rPr>
      <w:rFonts w:asciiTheme="majorHAnsi" w:eastAsiaTheme="majorEastAsia" w:hAnsiTheme="majorHAnsi" w:cstheme="majorBidi"/>
      <w:i/>
      <w:iCs/>
      <w:color w:val="4F81BD" w:themeColor="accent1"/>
      <w:spacing w:val="15"/>
      <w:sz w:val="24"/>
      <w:szCs w:val="24"/>
      <w:lang w:eastAsia="ja-JP"/>
    </w:rPr>
  </w:style>
  <w:style w:type="paragraph" w:styleId="Title">
    <w:name w:val="Title"/>
    <w:basedOn w:val="Normal"/>
    <w:next w:val="Normal"/>
    <w:link w:val="TitleChar"/>
    <w:uiPriority w:val="10"/>
    <w:qFormat/>
    <w:rsid w:val="00854E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54EF4"/>
    <w:rPr>
      <w:rFonts w:asciiTheme="majorHAnsi" w:eastAsiaTheme="majorEastAsia" w:hAnsiTheme="majorHAnsi" w:cstheme="majorBidi"/>
      <w:color w:val="17365D" w:themeColor="text2" w:themeShade="BF"/>
      <w:spacing w:val="5"/>
      <w:kern w:val="28"/>
      <w:sz w:val="52"/>
      <w:szCs w:val="52"/>
      <w:lang w:eastAsia="ja-JP"/>
    </w:rPr>
  </w:style>
  <w:style w:type="character" w:styleId="CommentReference">
    <w:name w:val="annotation reference"/>
    <w:basedOn w:val="DefaultParagraphFont"/>
    <w:uiPriority w:val="99"/>
    <w:semiHidden/>
    <w:unhideWhenUsed/>
    <w:rsid w:val="00184452"/>
    <w:rPr>
      <w:sz w:val="16"/>
      <w:szCs w:val="16"/>
    </w:rPr>
  </w:style>
  <w:style w:type="paragraph" w:styleId="CommentText">
    <w:name w:val="annotation text"/>
    <w:basedOn w:val="Normal"/>
    <w:link w:val="CommentTextChar"/>
    <w:uiPriority w:val="99"/>
    <w:semiHidden/>
    <w:unhideWhenUsed/>
    <w:rsid w:val="00184452"/>
    <w:pPr>
      <w:spacing w:line="240" w:lineRule="auto"/>
    </w:pPr>
    <w:rPr>
      <w:sz w:val="20"/>
      <w:szCs w:val="20"/>
    </w:rPr>
  </w:style>
  <w:style w:type="character" w:customStyle="1" w:styleId="CommentTextChar">
    <w:name w:val="Comment Text Char"/>
    <w:basedOn w:val="DefaultParagraphFont"/>
    <w:link w:val="CommentText"/>
    <w:uiPriority w:val="99"/>
    <w:semiHidden/>
    <w:rsid w:val="00184452"/>
    <w:rPr>
      <w:sz w:val="20"/>
      <w:szCs w:val="20"/>
    </w:rPr>
  </w:style>
  <w:style w:type="paragraph" w:styleId="CommentSubject">
    <w:name w:val="annotation subject"/>
    <w:basedOn w:val="CommentText"/>
    <w:next w:val="CommentText"/>
    <w:link w:val="CommentSubjectChar"/>
    <w:uiPriority w:val="99"/>
    <w:semiHidden/>
    <w:unhideWhenUsed/>
    <w:rsid w:val="00184452"/>
    <w:rPr>
      <w:b/>
      <w:bCs/>
    </w:rPr>
  </w:style>
  <w:style w:type="character" w:customStyle="1" w:styleId="CommentSubjectChar">
    <w:name w:val="Comment Subject Char"/>
    <w:basedOn w:val="CommentTextChar"/>
    <w:link w:val="CommentSubject"/>
    <w:uiPriority w:val="99"/>
    <w:semiHidden/>
    <w:rsid w:val="00184452"/>
    <w:rPr>
      <w:b/>
      <w:bCs/>
      <w:sz w:val="20"/>
      <w:szCs w:val="20"/>
    </w:rPr>
  </w:style>
  <w:style w:type="character" w:customStyle="1" w:styleId="Heading3Char">
    <w:name w:val="Heading 3 Char"/>
    <w:basedOn w:val="DefaultParagraphFont"/>
    <w:link w:val="Heading3"/>
    <w:uiPriority w:val="9"/>
    <w:rsid w:val="00F61CB4"/>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410B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List1-Accent4">
    <w:name w:val="Medium List 1 Accent 4"/>
    <w:basedOn w:val="TableNormal"/>
    <w:uiPriority w:val="65"/>
    <w:rsid w:val="00410B59"/>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hint="default"/>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9293">
      <w:bodyDiv w:val="1"/>
      <w:marLeft w:val="0"/>
      <w:marRight w:val="0"/>
      <w:marTop w:val="0"/>
      <w:marBottom w:val="0"/>
      <w:divBdr>
        <w:top w:val="none" w:sz="0" w:space="0" w:color="auto"/>
        <w:left w:val="none" w:sz="0" w:space="0" w:color="auto"/>
        <w:bottom w:val="none" w:sz="0" w:space="0" w:color="auto"/>
        <w:right w:val="none" w:sz="0" w:space="0" w:color="auto"/>
      </w:divBdr>
    </w:div>
    <w:div w:id="227345442">
      <w:bodyDiv w:val="1"/>
      <w:marLeft w:val="0"/>
      <w:marRight w:val="0"/>
      <w:marTop w:val="0"/>
      <w:marBottom w:val="0"/>
      <w:divBdr>
        <w:top w:val="none" w:sz="0" w:space="0" w:color="auto"/>
        <w:left w:val="none" w:sz="0" w:space="0" w:color="auto"/>
        <w:bottom w:val="none" w:sz="0" w:space="0" w:color="auto"/>
        <w:right w:val="none" w:sz="0" w:space="0" w:color="auto"/>
      </w:divBdr>
      <w:divsChild>
        <w:div w:id="1481382163">
          <w:marLeft w:val="0"/>
          <w:marRight w:val="0"/>
          <w:marTop w:val="0"/>
          <w:marBottom w:val="0"/>
          <w:divBdr>
            <w:top w:val="none" w:sz="0" w:space="0" w:color="auto"/>
            <w:left w:val="none" w:sz="0" w:space="0" w:color="auto"/>
            <w:bottom w:val="none" w:sz="0" w:space="0" w:color="auto"/>
            <w:right w:val="none" w:sz="0" w:space="0" w:color="auto"/>
          </w:divBdr>
          <w:divsChild>
            <w:div w:id="1520852991">
              <w:marLeft w:val="0"/>
              <w:marRight w:val="0"/>
              <w:marTop w:val="0"/>
              <w:marBottom w:val="0"/>
              <w:divBdr>
                <w:top w:val="none" w:sz="0" w:space="0" w:color="auto"/>
                <w:left w:val="none" w:sz="0" w:space="0" w:color="auto"/>
                <w:bottom w:val="none" w:sz="0" w:space="0" w:color="auto"/>
                <w:right w:val="none" w:sz="0" w:space="0" w:color="auto"/>
              </w:divBdr>
              <w:divsChild>
                <w:div w:id="409622897">
                  <w:marLeft w:val="0"/>
                  <w:marRight w:val="0"/>
                  <w:marTop w:val="0"/>
                  <w:marBottom w:val="0"/>
                  <w:divBdr>
                    <w:top w:val="none" w:sz="0" w:space="0" w:color="auto"/>
                    <w:left w:val="none" w:sz="0" w:space="0" w:color="auto"/>
                    <w:bottom w:val="none" w:sz="0" w:space="0" w:color="auto"/>
                    <w:right w:val="none" w:sz="0" w:space="0" w:color="auto"/>
                  </w:divBdr>
                  <w:divsChild>
                    <w:div w:id="662582503">
                      <w:marLeft w:val="0"/>
                      <w:marRight w:val="0"/>
                      <w:marTop w:val="0"/>
                      <w:marBottom w:val="0"/>
                      <w:divBdr>
                        <w:top w:val="none" w:sz="0" w:space="0" w:color="auto"/>
                        <w:left w:val="none" w:sz="0" w:space="0" w:color="auto"/>
                        <w:bottom w:val="none" w:sz="0" w:space="0" w:color="auto"/>
                        <w:right w:val="none" w:sz="0" w:space="0" w:color="auto"/>
                      </w:divBdr>
                      <w:divsChild>
                        <w:div w:id="37146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255371">
      <w:bodyDiv w:val="1"/>
      <w:marLeft w:val="0"/>
      <w:marRight w:val="0"/>
      <w:marTop w:val="0"/>
      <w:marBottom w:val="0"/>
      <w:divBdr>
        <w:top w:val="none" w:sz="0" w:space="0" w:color="auto"/>
        <w:left w:val="none" w:sz="0" w:space="0" w:color="auto"/>
        <w:bottom w:val="none" w:sz="0" w:space="0" w:color="auto"/>
        <w:right w:val="none" w:sz="0" w:space="0" w:color="auto"/>
      </w:divBdr>
    </w:div>
    <w:div w:id="615403174">
      <w:bodyDiv w:val="1"/>
      <w:marLeft w:val="0"/>
      <w:marRight w:val="0"/>
      <w:marTop w:val="0"/>
      <w:marBottom w:val="0"/>
      <w:divBdr>
        <w:top w:val="none" w:sz="0" w:space="0" w:color="auto"/>
        <w:left w:val="none" w:sz="0" w:space="0" w:color="auto"/>
        <w:bottom w:val="none" w:sz="0" w:space="0" w:color="auto"/>
        <w:right w:val="none" w:sz="0" w:space="0" w:color="auto"/>
      </w:divBdr>
      <w:divsChild>
        <w:div w:id="1539779928">
          <w:marLeft w:val="0"/>
          <w:marRight w:val="0"/>
          <w:marTop w:val="0"/>
          <w:marBottom w:val="0"/>
          <w:divBdr>
            <w:top w:val="none" w:sz="0" w:space="0" w:color="auto"/>
            <w:left w:val="none" w:sz="0" w:space="0" w:color="auto"/>
            <w:bottom w:val="none" w:sz="0" w:space="0" w:color="auto"/>
            <w:right w:val="none" w:sz="0" w:space="0" w:color="auto"/>
          </w:divBdr>
          <w:divsChild>
            <w:div w:id="1871601596">
              <w:marLeft w:val="0"/>
              <w:marRight w:val="0"/>
              <w:marTop w:val="0"/>
              <w:marBottom w:val="0"/>
              <w:divBdr>
                <w:top w:val="none" w:sz="0" w:space="0" w:color="auto"/>
                <w:left w:val="none" w:sz="0" w:space="0" w:color="auto"/>
                <w:bottom w:val="none" w:sz="0" w:space="0" w:color="auto"/>
                <w:right w:val="none" w:sz="0" w:space="0" w:color="auto"/>
              </w:divBdr>
              <w:divsChild>
                <w:div w:id="1155297467">
                  <w:marLeft w:val="0"/>
                  <w:marRight w:val="0"/>
                  <w:marTop w:val="0"/>
                  <w:marBottom w:val="0"/>
                  <w:divBdr>
                    <w:top w:val="none" w:sz="0" w:space="0" w:color="auto"/>
                    <w:left w:val="none" w:sz="0" w:space="0" w:color="auto"/>
                    <w:bottom w:val="none" w:sz="0" w:space="0" w:color="auto"/>
                    <w:right w:val="none" w:sz="0" w:space="0" w:color="auto"/>
                  </w:divBdr>
                  <w:divsChild>
                    <w:div w:id="1313214927">
                      <w:marLeft w:val="0"/>
                      <w:marRight w:val="0"/>
                      <w:marTop w:val="0"/>
                      <w:marBottom w:val="0"/>
                      <w:divBdr>
                        <w:top w:val="none" w:sz="0" w:space="0" w:color="auto"/>
                        <w:left w:val="none" w:sz="0" w:space="0" w:color="auto"/>
                        <w:bottom w:val="none" w:sz="0" w:space="0" w:color="auto"/>
                        <w:right w:val="none" w:sz="0" w:space="0" w:color="auto"/>
                      </w:divBdr>
                      <w:divsChild>
                        <w:div w:id="158427752">
                          <w:marLeft w:val="0"/>
                          <w:marRight w:val="0"/>
                          <w:marTop w:val="0"/>
                          <w:marBottom w:val="0"/>
                          <w:divBdr>
                            <w:top w:val="none" w:sz="0" w:space="0" w:color="auto"/>
                            <w:left w:val="none" w:sz="0" w:space="0" w:color="auto"/>
                            <w:bottom w:val="none" w:sz="0" w:space="0" w:color="auto"/>
                            <w:right w:val="none" w:sz="0" w:space="0" w:color="auto"/>
                          </w:divBdr>
                          <w:divsChild>
                            <w:div w:id="9113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716179">
      <w:bodyDiv w:val="1"/>
      <w:marLeft w:val="0"/>
      <w:marRight w:val="0"/>
      <w:marTop w:val="0"/>
      <w:marBottom w:val="0"/>
      <w:divBdr>
        <w:top w:val="none" w:sz="0" w:space="0" w:color="auto"/>
        <w:left w:val="none" w:sz="0" w:space="0" w:color="auto"/>
        <w:bottom w:val="none" w:sz="0" w:space="0" w:color="auto"/>
        <w:right w:val="none" w:sz="0" w:space="0" w:color="auto"/>
      </w:divBdr>
    </w:div>
    <w:div w:id="925530272">
      <w:bodyDiv w:val="1"/>
      <w:marLeft w:val="0"/>
      <w:marRight w:val="0"/>
      <w:marTop w:val="0"/>
      <w:marBottom w:val="0"/>
      <w:divBdr>
        <w:top w:val="none" w:sz="0" w:space="0" w:color="auto"/>
        <w:left w:val="none" w:sz="0" w:space="0" w:color="auto"/>
        <w:bottom w:val="none" w:sz="0" w:space="0" w:color="auto"/>
        <w:right w:val="none" w:sz="0" w:space="0" w:color="auto"/>
      </w:divBdr>
    </w:div>
    <w:div w:id="931888303">
      <w:bodyDiv w:val="1"/>
      <w:marLeft w:val="0"/>
      <w:marRight w:val="0"/>
      <w:marTop w:val="0"/>
      <w:marBottom w:val="0"/>
      <w:divBdr>
        <w:top w:val="none" w:sz="0" w:space="0" w:color="auto"/>
        <w:left w:val="none" w:sz="0" w:space="0" w:color="auto"/>
        <w:bottom w:val="none" w:sz="0" w:space="0" w:color="auto"/>
        <w:right w:val="none" w:sz="0" w:space="0" w:color="auto"/>
      </w:divBdr>
    </w:div>
    <w:div w:id="1029334388">
      <w:bodyDiv w:val="1"/>
      <w:marLeft w:val="0"/>
      <w:marRight w:val="0"/>
      <w:marTop w:val="0"/>
      <w:marBottom w:val="0"/>
      <w:divBdr>
        <w:top w:val="none" w:sz="0" w:space="0" w:color="auto"/>
        <w:left w:val="none" w:sz="0" w:space="0" w:color="auto"/>
        <w:bottom w:val="none" w:sz="0" w:space="0" w:color="auto"/>
        <w:right w:val="none" w:sz="0" w:space="0" w:color="auto"/>
      </w:divBdr>
    </w:div>
    <w:div w:id="1158158289">
      <w:bodyDiv w:val="1"/>
      <w:marLeft w:val="0"/>
      <w:marRight w:val="0"/>
      <w:marTop w:val="0"/>
      <w:marBottom w:val="0"/>
      <w:divBdr>
        <w:top w:val="none" w:sz="0" w:space="0" w:color="auto"/>
        <w:left w:val="none" w:sz="0" w:space="0" w:color="auto"/>
        <w:bottom w:val="none" w:sz="0" w:space="0" w:color="auto"/>
        <w:right w:val="none" w:sz="0" w:space="0" w:color="auto"/>
      </w:divBdr>
    </w:div>
    <w:div w:id="1249928684">
      <w:bodyDiv w:val="1"/>
      <w:marLeft w:val="0"/>
      <w:marRight w:val="0"/>
      <w:marTop w:val="0"/>
      <w:marBottom w:val="0"/>
      <w:divBdr>
        <w:top w:val="none" w:sz="0" w:space="0" w:color="auto"/>
        <w:left w:val="none" w:sz="0" w:space="0" w:color="auto"/>
        <w:bottom w:val="none" w:sz="0" w:space="0" w:color="auto"/>
        <w:right w:val="none" w:sz="0" w:space="0" w:color="auto"/>
      </w:divBdr>
      <w:divsChild>
        <w:div w:id="1139760727">
          <w:marLeft w:val="0"/>
          <w:marRight w:val="0"/>
          <w:marTop w:val="0"/>
          <w:marBottom w:val="0"/>
          <w:divBdr>
            <w:top w:val="none" w:sz="0" w:space="0" w:color="auto"/>
            <w:left w:val="none" w:sz="0" w:space="0" w:color="auto"/>
            <w:bottom w:val="none" w:sz="0" w:space="0" w:color="auto"/>
            <w:right w:val="none" w:sz="0" w:space="0" w:color="auto"/>
          </w:divBdr>
          <w:divsChild>
            <w:div w:id="1387728769">
              <w:marLeft w:val="0"/>
              <w:marRight w:val="0"/>
              <w:marTop w:val="0"/>
              <w:marBottom w:val="0"/>
              <w:divBdr>
                <w:top w:val="none" w:sz="0" w:space="0" w:color="auto"/>
                <w:left w:val="none" w:sz="0" w:space="0" w:color="auto"/>
                <w:bottom w:val="none" w:sz="0" w:space="0" w:color="auto"/>
                <w:right w:val="none" w:sz="0" w:space="0" w:color="auto"/>
              </w:divBdr>
              <w:divsChild>
                <w:div w:id="974793036">
                  <w:marLeft w:val="0"/>
                  <w:marRight w:val="0"/>
                  <w:marTop w:val="0"/>
                  <w:marBottom w:val="0"/>
                  <w:divBdr>
                    <w:top w:val="none" w:sz="0" w:space="0" w:color="auto"/>
                    <w:left w:val="none" w:sz="0" w:space="0" w:color="auto"/>
                    <w:bottom w:val="none" w:sz="0" w:space="0" w:color="auto"/>
                    <w:right w:val="none" w:sz="0" w:space="0" w:color="auto"/>
                  </w:divBdr>
                  <w:divsChild>
                    <w:div w:id="13673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113943">
      <w:bodyDiv w:val="1"/>
      <w:marLeft w:val="0"/>
      <w:marRight w:val="0"/>
      <w:marTop w:val="0"/>
      <w:marBottom w:val="0"/>
      <w:divBdr>
        <w:top w:val="none" w:sz="0" w:space="0" w:color="auto"/>
        <w:left w:val="none" w:sz="0" w:space="0" w:color="auto"/>
        <w:bottom w:val="none" w:sz="0" w:space="0" w:color="auto"/>
        <w:right w:val="none" w:sz="0" w:space="0" w:color="auto"/>
      </w:divBdr>
      <w:divsChild>
        <w:div w:id="174614651">
          <w:marLeft w:val="0"/>
          <w:marRight w:val="0"/>
          <w:marTop w:val="0"/>
          <w:marBottom w:val="0"/>
          <w:divBdr>
            <w:top w:val="none" w:sz="0" w:space="0" w:color="auto"/>
            <w:left w:val="none" w:sz="0" w:space="0" w:color="auto"/>
            <w:bottom w:val="none" w:sz="0" w:space="0" w:color="auto"/>
            <w:right w:val="none" w:sz="0" w:space="0" w:color="auto"/>
          </w:divBdr>
          <w:divsChild>
            <w:div w:id="1537767012">
              <w:marLeft w:val="0"/>
              <w:marRight w:val="0"/>
              <w:marTop w:val="0"/>
              <w:marBottom w:val="0"/>
              <w:divBdr>
                <w:top w:val="none" w:sz="0" w:space="0" w:color="auto"/>
                <w:left w:val="none" w:sz="0" w:space="0" w:color="auto"/>
                <w:bottom w:val="none" w:sz="0" w:space="0" w:color="auto"/>
                <w:right w:val="none" w:sz="0" w:space="0" w:color="auto"/>
              </w:divBdr>
              <w:divsChild>
                <w:div w:id="106658800">
                  <w:marLeft w:val="0"/>
                  <w:marRight w:val="0"/>
                  <w:marTop w:val="0"/>
                  <w:marBottom w:val="0"/>
                  <w:divBdr>
                    <w:top w:val="none" w:sz="0" w:space="0" w:color="auto"/>
                    <w:left w:val="none" w:sz="0" w:space="0" w:color="auto"/>
                    <w:bottom w:val="none" w:sz="0" w:space="0" w:color="auto"/>
                    <w:right w:val="none" w:sz="0" w:space="0" w:color="auto"/>
                  </w:divBdr>
                  <w:divsChild>
                    <w:div w:id="1385833915">
                      <w:marLeft w:val="0"/>
                      <w:marRight w:val="0"/>
                      <w:marTop w:val="0"/>
                      <w:marBottom w:val="0"/>
                      <w:divBdr>
                        <w:top w:val="none" w:sz="0" w:space="0" w:color="auto"/>
                        <w:left w:val="none" w:sz="0" w:space="0" w:color="auto"/>
                        <w:bottom w:val="none" w:sz="0" w:space="0" w:color="auto"/>
                        <w:right w:val="none" w:sz="0" w:space="0" w:color="auto"/>
                      </w:divBdr>
                      <w:divsChild>
                        <w:div w:id="738551861">
                          <w:marLeft w:val="0"/>
                          <w:marRight w:val="0"/>
                          <w:marTop w:val="0"/>
                          <w:marBottom w:val="0"/>
                          <w:divBdr>
                            <w:top w:val="none" w:sz="0" w:space="0" w:color="auto"/>
                            <w:left w:val="none" w:sz="0" w:space="0" w:color="auto"/>
                            <w:bottom w:val="none" w:sz="0" w:space="0" w:color="auto"/>
                            <w:right w:val="none" w:sz="0" w:space="0" w:color="auto"/>
                          </w:divBdr>
                          <w:divsChild>
                            <w:div w:id="1360396439">
                              <w:marLeft w:val="0"/>
                              <w:marRight w:val="0"/>
                              <w:marTop w:val="0"/>
                              <w:marBottom w:val="0"/>
                              <w:divBdr>
                                <w:top w:val="none" w:sz="0" w:space="0" w:color="auto"/>
                                <w:left w:val="none" w:sz="0" w:space="0" w:color="auto"/>
                                <w:bottom w:val="none" w:sz="0" w:space="0" w:color="auto"/>
                                <w:right w:val="none" w:sz="0" w:space="0" w:color="auto"/>
                              </w:divBdr>
                              <w:divsChild>
                                <w:div w:id="878778448">
                                  <w:marLeft w:val="0"/>
                                  <w:marRight w:val="0"/>
                                  <w:marTop w:val="0"/>
                                  <w:marBottom w:val="0"/>
                                  <w:divBdr>
                                    <w:top w:val="none" w:sz="0" w:space="0" w:color="auto"/>
                                    <w:left w:val="none" w:sz="0" w:space="0" w:color="auto"/>
                                    <w:bottom w:val="none" w:sz="0" w:space="0" w:color="auto"/>
                                    <w:right w:val="none" w:sz="0" w:space="0" w:color="auto"/>
                                  </w:divBdr>
                                  <w:divsChild>
                                    <w:div w:id="170335168">
                                      <w:marLeft w:val="0"/>
                                      <w:marRight w:val="0"/>
                                      <w:marTop w:val="0"/>
                                      <w:marBottom w:val="0"/>
                                      <w:divBdr>
                                        <w:top w:val="none" w:sz="0" w:space="0" w:color="auto"/>
                                        <w:left w:val="none" w:sz="0" w:space="0" w:color="auto"/>
                                        <w:bottom w:val="none" w:sz="0" w:space="0" w:color="auto"/>
                                        <w:right w:val="none" w:sz="0" w:space="0" w:color="auto"/>
                                      </w:divBdr>
                                      <w:divsChild>
                                        <w:div w:id="981470469">
                                          <w:marLeft w:val="0"/>
                                          <w:marRight w:val="0"/>
                                          <w:marTop w:val="0"/>
                                          <w:marBottom w:val="0"/>
                                          <w:divBdr>
                                            <w:top w:val="none" w:sz="0" w:space="0" w:color="auto"/>
                                            <w:left w:val="none" w:sz="0" w:space="0" w:color="auto"/>
                                            <w:bottom w:val="none" w:sz="0" w:space="0" w:color="auto"/>
                                            <w:right w:val="none" w:sz="0" w:space="0" w:color="auto"/>
                                          </w:divBdr>
                                          <w:divsChild>
                                            <w:div w:id="1768573558">
                                              <w:marLeft w:val="0"/>
                                              <w:marRight w:val="0"/>
                                              <w:marTop w:val="0"/>
                                              <w:marBottom w:val="0"/>
                                              <w:divBdr>
                                                <w:top w:val="none" w:sz="0" w:space="0" w:color="auto"/>
                                                <w:left w:val="none" w:sz="0" w:space="0" w:color="auto"/>
                                                <w:bottom w:val="none" w:sz="0" w:space="0" w:color="auto"/>
                                                <w:right w:val="none" w:sz="0" w:space="0" w:color="auto"/>
                                              </w:divBdr>
                                              <w:divsChild>
                                                <w:div w:id="478421487">
                                                  <w:marLeft w:val="0"/>
                                                  <w:marRight w:val="0"/>
                                                  <w:marTop w:val="0"/>
                                                  <w:marBottom w:val="0"/>
                                                  <w:divBdr>
                                                    <w:top w:val="none" w:sz="0" w:space="0" w:color="auto"/>
                                                    <w:left w:val="none" w:sz="0" w:space="0" w:color="auto"/>
                                                    <w:bottom w:val="none" w:sz="0" w:space="0" w:color="auto"/>
                                                    <w:right w:val="none" w:sz="0" w:space="0" w:color="auto"/>
                                                  </w:divBdr>
                                                  <w:divsChild>
                                                    <w:div w:id="310985807">
                                                      <w:marLeft w:val="0"/>
                                                      <w:marRight w:val="0"/>
                                                      <w:marTop w:val="0"/>
                                                      <w:marBottom w:val="0"/>
                                                      <w:divBdr>
                                                        <w:top w:val="none" w:sz="0" w:space="0" w:color="auto"/>
                                                        <w:left w:val="none" w:sz="0" w:space="0" w:color="auto"/>
                                                        <w:bottom w:val="none" w:sz="0" w:space="0" w:color="auto"/>
                                                        <w:right w:val="none" w:sz="0" w:space="0" w:color="auto"/>
                                                      </w:divBdr>
                                                      <w:divsChild>
                                                        <w:div w:id="758407252">
                                                          <w:marLeft w:val="0"/>
                                                          <w:marRight w:val="0"/>
                                                          <w:marTop w:val="0"/>
                                                          <w:marBottom w:val="0"/>
                                                          <w:divBdr>
                                                            <w:top w:val="none" w:sz="0" w:space="0" w:color="auto"/>
                                                            <w:left w:val="none" w:sz="0" w:space="0" w:color="auto"/>
                                                            <w:bottom w:val="none" w:sz="0" w:space="0" w:color="auto"/>
                                                            <w:right w:val="none" w:sz="0" w:space="0" w:color="auto"/>
                                                          </w:divBdr>
                                                          <w:divsChild>
                                                            <w:div w:id="1805659060">
                                                              <w:marLeft w:val="0"/>
                                                              <w:marRight w:val="0"/>
                                                              <w:marTop w:val="0"/>
                                                              <w:marBottom w:val="0"/>
                                                              <w:divBdr>
                                                                <w:top w:val="none" w:sz="0" w:space="0" w:color="auto"/>
                                                                <w:left w:val="none" w:sz="0" w:space="0" w:color="auto"/>
                                                                <w:bottom w:val="none" w:sz="0" w:space="0" w:color="auto"/>
                                                                <w:right w:val="none" w:sz="0" w:space="0" w:color="auto"/>
                                                              </w:divBdr>
                                                              <w:divsChild>
                                                                <w:div w:id="1201434051">
                                                                  <w:marLeft w:val="0"/>
                                                                  <w:marRight w:val="0"/>
                                                                  <w:marTop w:val="0"/>
                                                                  <w:marBottom w:val="0"/>
                                                                  <w:divBdr>
                                                                    <w:top w:val="none" w:sz="0" w:space="0" w:color="auto"/>
                                                                    <w:left w:val="none" w:sz="0" w:space="0" w:color="auto"/>
                                                                    <w:bottom w:val="none" w:sz="0" w:space="0" w:color="auto"/>
                                                                    <w:right w:val="none" w:sz="0" w:space="0" w:color="auto"/>
                                                                  </w:divBdr>
                                                                  <w:divsChild>
                                                                    <w:div w:id="4069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4133450">
      <w:bodyDiv w:val="1"/>
      <w:marLeft w:val="0"/>
      <w:marRight w:val="0"/>
      <w:marTop w:val="0"/>
      <w:marBottom w:val="0"/>
      <w:divBdr>
        <w:top w:val="none" w:sz="0" w:space="0" w:color="auto"/>
        <w:left w:val="none" w:sz="0" w:space="0" w:color="auto"/>
        <w:bottom w:val="none" w:sz="0" w:space="0" w:color="auto"/>
        <w:right w:val="none" w:sz="0" w:space="0" w:color="auto"/>
      </w:divBdr>
      <w:divsChild>
        <w:div w:id="1773159664">
          <w:marLeft w:val="0"/>
          <w:marRight w:val="0"/>
          <w:marTop w:val="0"/>
          <w:marBottom w:val="0"/>
          <w:divBdr>
            <w:top w:val="none" w:sz="0" w:space="0" w:color="auto"/>
            <w:left w:val="none" w:sz="0" w:space="0" w:color="auto"/>
            <w:bottom w:val="none" w:sz="0" w:space="0" w:color="auto"/>
            <w:right w:val="none" w:sz="0" w:space="0" w:color="auto"/>
          </w:divBdr>
          <w:divsChild>
            <w:div w:id="838154283">
              <w:marLeft w:val="0"/>
              <w:marRight w:val="0"/>
              <w:marTop w:val="0"/>
              <w:marBottom w:val="0"/>
              <w:divBdr>
                <w:top w:val="none" w:sz="0" w:space="0" w:color="auto"/>
                <w:left w:val="none" w:sz="0" w:space="0" w:color="auto"/>
                <w:bottom w:val="none" w:sz="0" w:space="0" w:color="auto"/>
                <w:right w:val="none" w:sz="0" w:space="0" w:color="auto"/>
              </w:divBdr>
              <w:divsChild>
                <w:div w:id="1167359366">
                  <w:marLeft w:val="0"/>
                  <w:marRight w:val="0"/>
                  <w:marTop w:val="0"/>
                  <w:marBottom w:val="0"/>
                  <w:divBdr>
                    <w:top w:val="none" w:sz="0" w:space="0" w:color="auto"/>
                    <w:left w:val="none" w:sz="0" w:space="0" w:color="auto"/>
                    <w:bottom w:val="none" w:sz="0" w:space="0" w:color="auto"/>
                    <w:right w:val="none" w:sz="0" w:space="0" w:color="auto"/>
                  </w:divBdr>
                  <w:divsChild>
                    <w:div w:id="221675182">
                      <w:marLeft w:val="0"/>
                      <w:marRight w:val="0"/>
                      <w:marTop w:val="0"/>
                      <w:marBottom w:val="120"/>
                      <w:divBdr>
                        <w:top w:val="none" w:sz="0" w:space="0" w:color="auto"/>
                        <w:left w:val="none" w:sz="0" w:space="0" w:color="auto"/>
                        <w:bottom w:val="none" w:sz="0" w:space="0" w:color="auto"/>
                        <w:right w:val="none" w:sz="0" w:space="0" w:color="auto"/>
                      </w:divBdr>
                    </w:div>
                    <w:div w:id="795753558">
                      <w:marLeft w:val="0"/>
                      <w:marRight w:val="0"/>
                      <w:marTop w:val="0"/>
                      <w:marBottom w:val="0"/>
                      <w:divBdr>
                        <w:top w:val="none" w:sz="0" w:space="0" w:color="auto"/>
                        <w:left w:val="none" w:sz="0" w:space="0" w:color="auto"/>
                        <w:bottom w:val="none" w:sz="0" w:space="0" w:color="auto"/>
                        <w:right w:val="none" w:sz="0" w:space="0" w:color="auto"/>
                      </w:divBdr>
                      <w:divsChild>
                        <w:div w:id="2125298711">
                          <w:marLeft w:val="0"/>
                          <w:marRight w:val="0"/>
                          <w:marTop w:val="0"/>
                          <w:marBottom w:val="0"/>
                          <w:divBdr>
                            <w:top w:val="none" w:sz="0" w:space="0" w:color="auto"/>
                            <w:left w:val="none" w:sz="0" w:space="0" w:color="auto"/>
                            <w:bottom w:val="none" w:sz="0" w:space="0" w:color="auto"/>
                            <w:right w:val="none" w:sz="0" w:space="0" w:color="auto"/>
                          </w:divBdr>
                          <w:divsChild>
                            <w:div w:id="174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245413">
      <w:bodyDiv w:val="1"/>
      <w:marLeft w:val="0"/>
      <w:marRight w:val="0"/>
      <w:marTop w:val="0"/>
      <w:marBottom w:val="0"/>
      <w:divBdr>
        <w:top w:val="none" w:sz="0" w:space="0" w:color="auto"/>
        <w:left w:val="none" w:sz="0" w:space="0" w:color="auto"/>
        <w:bottom w:val="none" w:sz="0" w:space="0" w:color="auto"/>
        <w:right w:val="none" w:sz="0" w:space="0" w:color="auto"/>
      </w:divBdr>
    </w:div>
    <w:div w:id="2015300370">
      <w:bodyDiv w:val="1"/>
      <w:marLeft w:val="0"/>
      <w:marRight w:val="0"/>
      <w:marTop w:val="0"/>
      <w:marBottom w:val="0"/>
      <w:divBdr>
        <w:top w:val="none" w:sz="0" w:space="0" w:color="auto"/>
        <w:left w:val="none" w:sz="0" w:space="0" w:color="auto"/>
        <w:bottom w:val="none" w:sz="0" w:space="0" w:color="auto"/>
        <w:right w:val="none" w:sz="0" w:space="0" w:color="auto"/>
      </w:divBdr>
    </w:div>
    <w:div w:id="213378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wikipedia.org/wiki/%D8%A7%D8%B3%D8%B1%D8%A7%D8%A6%DB%8C%D9%84" TargetMode="External"/><Relationship Id="rId18" Type="http://schemas.openxmlformats.org/officeDocument/2006/relationships/hyperlink" Target="https://fa.wikipedia.org/wiki/%D8%B1%D9%88%D8%AF_%D8%A7%D8%B1%D8%AF%D9%86" TargetMode="External"/><Relationship Id="rId26" Type="http://schemas.openxmlformats.org/officeDocument/2006/relationships/hyperlink" Target="https://fa.wikipedia.org/wiki/%D8%A8%D8%A7%D8%AE%D8%AA%D8%B1" TargetMode="External"/><Relationship Id="rId39" Type="http://schemas.openxmlformats.org/officeDocument/2006/relationships/hyperlink" Target="https://fa.wikipedia.org/wiki/%D8%A7%D8%B1%D9%85%D9%86%DB%8C%E2%80%8C%D9%87%D8%A7" TargetMode="External"/><Relationship Id="rId21" Type="http://schemas.openxmlformats.org/officeDocument/2006/relationships/hyperlink" Target="http://www.dos.gov.jo/dos_home_e/main/index.htm" TargetMode="External"/><Relationship Id="rId34" Type="http://schemas.openxmlformats.org/officeDocument/2006/relationships/hyperlink" Target="https://fa.wikipedia.org/wiki/%D8%AC%D9%86%DA%AF_%D8%A7%D8%B9%D8%B1%D8%A7%D8%A8_%D9%88_%D8%A7%D8%B3%D8%B1%D8%A7%D8%A6%DB%8C%D9%84" TargetMode="External"/><Relationship Id="rId42" Type="http://schemas.openxmlformats.org/officeDocument/2006/relationships/hyperlink" Target="https://commons.wikimedia.org/wiki/File:Jordan_pop.png?uselang=fa" TargetMode="External"/><Relationship Id="rId47" Type="http://schemas.openxmlformats.org/officeDocument/2006/relationships/hyperlink" Target="https://fa.wikipedia.org/w/index.php?title=%DA%A9%D8%A7%D8%AA%D9%88%D9%84%DB%8C%DA%A9%E2%80%8C%D9%87%D8%A7%DB%8C_%D8%BA%D8%B1%D8%A8%DB%8C&amp;action=edit&amp;redlink=1&amp;preload=%D8%A7%D9%84%DA%AF%D9%88%3A%D8%A7%DB%8C%D8%AC%D8%A7%D8%AF%2B%D9%85%D9%82%D8%A7%D9%84%D9%87%2F%D8%A7%D8%B3%D8%AA%D8%AE%D9%88%D8%A7%D9%86%E2%80%8C%D8%A8%D9%86%D8%AF%DB%8C&amp;editintro=%D8%A7%D9%84%DA%AF%D9%88%3A%D8%A7%DB%8C%D8%AC%D8%A7%D8%AF%2B%D9%85%D9%82%D8%A7%D9%84%D9%87%2F%D8%A7%D8%AF%DB%8C%D8%AA%E2%80%8C%D9%86%D9%88%D8%AA%DB%8C%D8%B3&amp;summary=%D8%A7%DB%8C%D8%AC%D8%A7%D8%AF%2B%DB%8C%DA%A9%2B%D9%85%D9%82%D8%A7%D9%84%D9%87%2B%D9%86%D9%88%2B%D8%A7%D8%B2%2B%D8%B7%D8%B1%DB%8C%D9%82%2B%D8%A7%DB%8C%D8%AC%D8%A7%D8%AF%DA%AF%D8%B1&amp;nosummary=&amp;prefix=&amp;minor=&amp;create=%D8%AF%D8%B1%D8%B3%D8%AA%2B%DA%A9%D8%B1%D8%AF%D9%86%2B%D9%85%D9%82%D8%A7%D9%84%D9%87%2B%D8%AC%D8%AF%DB%8C%D8%AF" TargetMode="External"/><Relationship Id="rId50" Type="http://schemas.openxmlformats.org/officeDocument/2006/relationships/chart" Target="charts/chart2.xml"/><Relationship Id="rId55" Type="http://schemas.openxmlformats.org/officeDocument/2006/relationships/hyperlink" Target="http://www.dos.gov.jo/dos_home_e/main/index.htm" TargetMode="External"/><Relationship Id="rId63" Type="http://schemas.openxmlformats.org/officeDocument/2006/relationships/hyperlink" Target="http://www.dos.gov.jo/dos_home_e/main/index.htm" TargetMode="External"/><Relationship Id="rId68" Type="http://schemas.openxmlformats.org/officeDocument/2006/relationships/hyperlink" Target="http://www.mwi.gov.ir/sites/en-us/default"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nationmaster.com/country-info/profiles/Jordan" TargetMode="Externa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4.jpeg"/><Relationship Id="rId11" Type="http://schemas.openxmlformats.org/officeDocument/2006/relationships/hyperlink" Target="https://fa.wikipedia.org/wiki/%D8%B9%D8%B1%D8%A7%D9%82" TargetMode="External"/><Relationship Id="rId24" Type="http://schemas.openxmlformats.org/officeDocument/2006/relationships/hyperlink" Target="https://fa.wikipedia.org/wiki/%D8%B9%D9%85%D8%A7%D9%86_(%D8%B4%D9%87%D8%B1)" TargetMode="External"/><Relationship Id="rId32" Type="http://schemas.openxmlformats.org/officeDocument/2006/relationships/hyperlink" Target="https://fa.wikipedia.org/wiki/%D9%85%D8%B1%D8%AF%D9%85_%D9%81%D9%84%D8%B3%D8%B7%DB%8C%D9%86" TargetMode="External"/><Relationship Id="rId37" Type="http://schemas.openxmlformats.org/officeDocument/2006/relationships/hyperlink" Target="https://fa.wikipedia.org/w/index.php?title=%D9%82%D8%B1%D9%82%DB%8C%D8%B2%D8%B3%D8%AA%D8%A7%D9%86%DB%8C%E2%80%8C%D9%87%D8%A7&amp;action=edit&amp;redlink=1&amp;preload=%D8%A7%D9%84%DA%AF%D9%88%3A%D8%A7%DB%8C%D8%AC%D8%A7%D8%AF%2B%D9%85%D9%82%D8%A7%D9%84%D9%87%2F%D8%A7%D8%B3%D8%AA%D8%AE%D9%88%D8%A7%D9%86%E2%80%8C%D8%A8%D9%86%D8%AF%DB%8C&amp;editintro=%D8%A7%D9%84%DA%AF%D9%88%3A%D8%A7%DB%8C%D8%AC%D8%A7%D8%AF%2B%D9%85%D9%82%D8%A7%D9%84%D9%87%2F%D8%A7%D8%AF%DB%8C%D8%AA%E2%80%8C%D9%86%D9%88%D8%AA%DB%8C%D8%B3&amp;summary=%D8%A7%DB%8C%D8%AC%D8%A7%D8%AF%2B%DB%8C%DA%A9%2B%D9%85%D9%82%D8%A7%D9%84%D9%87%2B%D9%86%D9%88%2B%D8%A7%D8%B2%2B%D8%B7%D8%B1%DB%8C%D9%82%2B%D8%A7%DB%8C%D8%AC%D8%A7%D8%AF%DA%AF%D8%B1&amp;nosummary=&amp;prefix=&amp;minor=&amp;create=%D8%AF%D8%B1%D8%B3%D8%AA%2B%DA%A9%D8%B1%D8%AF%D9%86%2B%D9%85%D9%82%D8%A7%D9%84%D9%87%2B%D8%AC%D8%AF%DB%8C%D8%AF" TargetMode="External"/><Relationship Id="rId40" Type="http://schemas.openxmlformats.org/officeDocument/2006/relationships/hyperlink" Target="https://fa.wikipedia.org/wiki/%D8%A7%DA%A9%D8%B1%D8%A7%D8%AF" TargetMode="External"/><Relationship Id="rId45" Type="http://schemas.openxmlformats.org/officeDocument/2006/relationships/hyperlink" Target="https://fa.wikipedia.org/wiki/%D9%84%D8%A7%D8%AA%DB%8C%D9%86" TargetMode="External"/><Relationship Id="rId53" Type="http://schemas.openxmlformats.org/officeDocument/2006/relationships/image" Target="media/image10.jpeg"/><Relationship Id="rId58" Type="http://schemas.openxmlformats.org/officeDocument/2006/relationships/chart" Target="charts/chart3.xml"/><Relationship Id="rId66" Type="http://schemas.openxmlformats.org/officeDocument/2006/relationships/image" Target="media/image14.jpe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fa.wikipedia.org/wiki/%D8%B9%D9%82%D8%A8%D9%87" TargetMode="External"/><Relationship Id="rId23" Type="http://schemas.openxmlformats.org/officeDocument/2006/relationships/image" Target="media/image3.jpeg"/><Relationship Id="rId28" Type="http://schemas.openxmlformats.org/officeDocument/2006/relationships/hyperlink" Target="https://fa.wikipedia.org/w/index.php?title=%D8%A7%D9%84%D8%B2%D8%B1%D9%82%D8%A7&amp;action=edit&amp;redlink=1&amp;preload=%D8%A7%D9%84%DA%AF%D9%88%3A%D8%A7%DB%8C%D8%AC%D8%A7%D8%AF%2B%D9%85%D9%82%D8%A7%D9%84%D9%87%2F%D8%A7%D8%B3%D8%AA%D8%AE%D9%88%D8%A7%D9%86%E2%80%8C%D8%A8%D9%86%D8%AF%DB%8C&amp;editintro=%D8%A7%D9%84%DA%AF%D9%88%3A%D8%A7%DB%8C%D8%AC%D8%A7%D8%AF%2B%D9%85%D9%82%D8%A7%D9%84%D9%87%2F%D8%A7%D8%AF%DB%8C%D8%AA%E2%80%8C%D9%86%D9%88%D8%AA%DB%8C%D8%B3&amp;summary=%D8%A7%DB%8C%D8%AC%D8%A7%D8%AF%2B%DB%8C%DA%A9%2B%D9%85%D9%82%D8%A7%D9%84%D9%87%2B%D9%86%D9%88%2B%D8%A7%D8%B2%2B%D8%B7%D8%B1%DB%8C%D9%82%2B%D8%A7%DB%8C%D8%AC%D8%A7%D8%AF%DA%AF%D8%B1&amp;nosummary=&amp;prefix=&amp;minor=&amp;create=%D8%AF%D8%B1%D8%B3%D8%AA%2B%DA%A9%D8%B1%D8%AF%D9%86%2B%D9%85%D9%82%D8%A7%D9%84%D9%87%2B%D8%AC%D8%AF%DB%8C%D8%AF" TargetMode="External"/><Relationship Id="rId36" Type="http://schemas.openxmlformats.org/officeDocument/2006/relationships/hyperlink" Target="https://fa.wikipedia.org/wiki/%DA%86%DA%86%D9%86%DB%8C%E2%80%8C%D9%87%D8%A7" TargetMode="External"/><Relationship Id="rId49" Type="http://schemas.openxmlformats.org/officeDocument/2006/relationships/hyperlink" Target="https://fa.wikipedia.org/wiki/%D8%AC%D9%86%DA%AF_%D8%B9%D8%B1%D8%A7%D9%82" TargetMode="External"/><Relationship Id="rId57" Type="http://schemas.openxmlformats.org/officeDocument/2006/relationships/hyperlink" Target="http://www.dos.gov.jo/dos_home_e/main/index.htm" TargetMode="External"/><Relationship Id="rId61" Type="http://schemas.openxmlformats.org/officeDocument/2006/relationships/hyperlink" Target="http://www.dos.gov.jo/dos_home_e/main/index.htm" TargetMode="External"/><Relationship Id="rId10" Type="http://schemas.openxmlformats.org/officeDocument/2006/relationships/hyperlink" Target="https://fa.wikipedia.org/wiki/%D8%B3%D9%88%D8%B1%DB%8C%D9%87" TargetMode="External"/><Relationship Id="rId19" Type="http://schemas.openxmlformats.org/officeDocument/2006/relationships/hyperlink" Target="https://fa.wikipedia.org/w/index.php?title=%D8%AC%D8%A8%D9%84_%D8%B1%D9%85&amp;action=edit&amp;redlink=1&amp;preload=%D8%A7%D9%84%DA%AF%D9%88%3A%D8%A7%DB%8C%D8%AC%D8%A7%D8%AF%2B%D9%85%D9%82%D8%A7%D9%84%D9%87%2F%D8%A7%D8%B3%D8%AA%D8%AE%D9%88%D8%A7%D9%86%E2%80%8C%D8%A8%D9%86%D8%AF%DB%8C&amp;editintro=%D8%A7%D9%84%DA%AF%D9%88%3A%D8%A7%DB%8C%D8%AC%D8%A7%D8%AF%2B%D9%85%D9%82%D8%A7%D9%84%D9%87%2F%D8%A7%D8%AF%DB%8C%D8%AA%E2%80%8C%D9%86%D9%88%D8%AA%DB%8C%D8%B3&amp;summary=%D8%A7%DB%8C%D8%AC%D8%A7%D8%AF%2B%DB%8C%DA%A9%2B%D9%85%D9%82%D8%A7%D9%84%D9%87%2B%D9%86%D9%88%2B%D8%A7%D8%B2%2B%D8%B7%D8%B1%DB%8C%D9%82%2B%D8%A7%DB%8C%D8%AC%D8%A7%D8%AF%DA%AF%D8%B1&amp;nosummary=&amp;prefix=&amp;minor=&amp;create=%D8%AF%D8%B1%D8%B3%D8%AA%2B%DA%A9%D8%B1%D8%AF%D9%86%2B%D9%85%D9%82%D8%A7%D9%84%D9%87%2B%D8%AC%D8%AF%DB%8C%D8%AF" TargetMode="External"/><Relationship Id="rId31" Type="http://schemas.openxmlformats.org/officeDocument/2006/relationships/hyperlink" Target="https://fa.wikipedia.org/w/index.php?title=%D8%A7%D8%B9%D8%B1%D8%A7%D8%A8_%D8%A8%D8%AF%D9%88%DB%8C&amp;action=edit&amp;redlink=1&amp;preload=%D8%A7%D9%84%DA%AF%D9%88%3A%D8%A7%DB%8C%D8%AC%D8%A7%D8%AF%2B%D9%85%D9%82%D8%A7%D9%84%D9%87%2F%D8%A7%D8%B3%D8%AA%D8%AE%D9%88%D8%A7%D9%86%E2%80%8C%D8%A8%D9%86%D8%AF%DB%8C&amp;editintro=%D8%A7%D9%84%DA%AF%D9%88%3A%D8%A7%DB%8C%D8%AC%D8%A7%D8%AF%2B%D9%85%D9%82%D8%A7%D9%84%D9%87%2F%D8%A7%D8%AF%DB%8C%D8%AA%E2%80%8C%D9%86%D9%88%D8%AA%DB%8C%D8%B3&amp;summary=%D8%A7%DB%8C%D8%AC%D8%A7%D8%AF%2B%DB%8C%DA%A9%2B%D9%85%D9%82%D8%A7%D9%84%D9%87%2B%D9%86%D9%88%2B%D8%A7%D8%B2%2B%D8%B7%D8%B1%DB%8C%D9%82%2B%D8%A7%DB%8C%D8%AC%D8%A7%D8%AF%DA%AF%D8%B1&amp;nosummary=&amp;prefix=&amp;minor=&amp;create=%D8%AF%D8%B1%D8%B3%D8%AA%2B%DA%A9%D8%B1%D8%AF%D9%86%2B%D9%85%D9%82%D8%A7%D9%84%D9%87%2B%D8%AC%D8%AF%DB%8C%D8%AF" TargetMode="External"/><Relationship Id="rId44" Type="http://schemas.openxmlformats.org/officeDocument/2006/relationships/image" Target="media/image7.jpeg"/><Relationship Id="rId52" Type="http://schemas.openxmlformats.org/officeDocument/2006/relationships/image" Target="media/image9.jpeg"/><Relationship Id="rId60" Type="http://schemas.openxmlformats.org/officeDocument/2006/relationships/hyperlink" Target="http://www.dos.gov.jo/dos_home_e/main/index.htm" TargetMode="External"/><Relationship Id="rId65" Type="http://schemas.openxmlformats.org/officeDocument/2006/relationships/image" Target="media/image13.gif"/><Relationship Id="rId73" Type="http://schemas.openxmlformats.org/officeDocument/2006/relationships/hyperlink" Target="http://data.worldbank.org/country/jordan" TargetMode="External"/><Relationship Id="rId4" Type="http://schemas.openxmlformats.org/officeDocument/2006/relationships/styles" Target="styles.xml"/><Relationship Id="rId9" Type="http://schemas.openxmlformats.org/officeDocument/2006/relationships/hyperlink" Target="https://fa.wikipedia.org/wiki/%D8%AE%D8%A7%D9%88%D8%B1%D9%85%DB%8C%D8%A7%D9%86%D9%87" TargetMode="External"/><Relationship Id="rId14" Type="http://schemas.openxmlformats.org/officeDocument/2006/relationships/hyperlink" Target="https://fa.wikipedia.org/wiki/%DA%A9%D8%B1%D8%A7%D9%86%D9%87_%D8%A8%D8%A7%D8%AE%D8%AA%D8%B1%DB%8C_%D8%B1%D9%88%D8%AF_%D8%A7%D8%B1%D8%AF%D9%86" TargetMode="External"/><Relationship Id="rId22" Type="http://schemas.openxmlformats.org/officeDocument/2006/relationships/image" Target="media/image2.jpeg"/><Relationship Id="rId27" Type="http://schemas.openxmlformats.org/officeDocument/2006/relationships/hyperlink" Target="https://fa.wikipedia.org/wiki/%D8%A7%D8%B1%D8%A8%D8%AF" TargetMode="External"/><Relationship Id="rId30" Type="http://schemas.openxmlformats.org/officeDocument/2006/relationships/image" Target="media/image5.jpeg"/><Relationship Id="rId35" Type="http://schemas.openxmlformats.org/officeDocument/2006/relationships/hyperlink" Target="https://fa.wikipedia.org/wiki/%D8%B3%D9%88%D8%B1%DB%8C%E2%80%8C%D9%87%D8%A7" TargetMode="External"/><Relationship Id="rId43" Type="http://schemas.openxmlformats.org/officeDocument/2006/relationships/image" Target="media/image6.png"/><Relationship Id="rId48" Type="http://schemas.openxmlformats.org/officeDocument/2006/relationships/hyperlink" Target="https://fa.wikipedia.org/wiki/%D8%AC%D9%86%DA%AF_%D8%B9%D8%B1%D8%A7%D9%82" TargetMode="External"/><Relationship Id="rId56" Type="http://schemas.openxmlformats.org/officeDocument/2006/relationships/hyperlink" Target="http://www.dos.gov.jo/dos_home_e/main/index.htm" TargetMode="External"/><Relationship Id="rId64" Type="http://schemas.openxmlformats.org/officeDocument/2006/relationships/image" Target="media/image12.gif"/><Relationship Id="rId69" Type="http://schemas.openxmlformats.org/officeDocument/2006/relationships/hyperlink" Target="http://www.moa.gov.jo/ar-jo/agriinformationar/agrinumber.aspx" TargetMode="External"/><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hyperlink" Target="http://www.indexmundi.com/jordan/" TargetMode="External"/><Relationship Id="rId3" Type="http://schemas.openxmlformats.org/officeDocument/2006/relationships/numbering" Target="numbering.xml"/><Relationship Id="rId12" Type="http://schemas.openxmlformats.org/officeDocument/2006/relationships/hyperlink" Target="https://fa.wikipedia.org/wiki/%D8%B9%D8%B1%D8%A8%D8%B3%D8%AA%D8%A7%D9%86_%D8%B3%D8%B9%D9%88%D8%AF%DB%8C" TargetMode="External"/><Relationship Id="rId17" Type="http://schemas.openxmlformats.org/officeDocument/2006/relationships/hyperlink" Target="http://www.dos.gov.jo/dos_home_e/main/index.htm" TargetMode="External"/><Relationship Id="rId25" Type="http://schemas.openxmlformats.org/officeDocument/2006/relationships/hyperlink" Target="https://fa.wikipedia.org/wiki/%D8%B4%D9%85%D8%A7%D9%84" TargetMode="External"/><Relationship Id="rId33" Type="http://schemas.openxmlformats.org/officeDocument/2006/relationships/hyperlink" Target="https://fa.wikipedia.org/wiki/%D8%AC%D9%86%DA%AF_%D8%A7%D8%B9%D8%B1%D8%A7%D8%A8_%D9%88_%D8%A7%D8%B3%D8%B1%D8%A7%D8%A6%DB%8C%D9%84" TargetMode="External"/><Relationship Id="rId38" Type="http://schemas.openxmlformats.org/officeDocument/2006/relationships/hyperlink" Target="https://fa.wikipedia.org/wiki/%D8%A2%D8%B4%D9%88%D8%B1%DB%8C%E2%80%8C%D9%87%D8%A7" TargetMode="External"/><Relationship Id="rId46" Type="http://schemas.openxmlformats.org/officeDocument/2006/relationships/hyperlink" Target="https://fa.wikipedia.org/w/index.php?title=%DA%A9%D8%A7%D8%AA%D9%88%D9%84%DB%8C%DA%A9%E2%80%8C%D9%87%D8%A7%DB%8C_%D8%B1%D9%88%D9%85%DB%8C&amp;action=edit&amp;redlink=1&amp;preload=%D8%A7%D9%84%DA%AF%D9%88%3A%D8%A7%DB%8C%D8%AC%D8%A7%D8%AF%2B%D9%85%D9%82%D8%A7%D9%84%D9%87%2F%D8%A7%D8%B3%D8%AA%D8%AE%D9%88%D8%A7%D9%86%E2%80%8C%D8%A8%D9%86%D8%AF%DB%8C&amp;editintro=%D8%A7%D9%84%DA%AF%D9%88%3A%D8%A7%DB%8C%D8%AC%D8%A7%D8%AF%2B%D9%85%D9%82%D8%A7%D9%84%D9%87%2F%D8%A7%D8%AF%DB%8C%D8%AA%E2%80%8C%D9%86%D9%88%D8%AA%DB%8C%D8%B3&amp;summary=%D8%A7%DB%8C%D8%AC%D8%A7%D8%AF%2B%DB%8C%DA%A9%2B%D9%85%D9%82%D8%A7%D9%84%D9%87%2B%D9%86%D9%88%2B%D8%A7%D8%B2%2B%D8%B7%D8%B1%DB%8C%D9%82%2B%D8%A7%DB%8C%D8%AC%D8%A7%D8%AF%DA%AF%D8%B1&amp;nosummary=&amp;prefix=&amp;minor=&amp;create=%D8%AF%D8%B1%D8%B3%D8%AA%2B%DA%A9%D8%B1%D8%AF%D9%86%2B%D9%85%D9%82%D8%A7%D9%84%D9%87%2B%D8%AC%D8%AF%DB%8C%D8%AF" TargetMode="External"/><Relationship Id="rId59" Type="http://schemas.openxmlformats.org/officeDocument/2006/relationships/hyperlink" Target="http://www.dos.gov.jo/dos_home_e/main/index.htm" TargetMode="External"/><Relationship Id="rId67" Type="http://schemas.openxmlformats.org/officeDocument/2006/relationships/hyperlink" Target="http://www.jordan.gov.jo" TargetMode="External"/><Relationship Id="rId20" Type="http://schemas.openxmlformats.org/officeDocument/2006/relationships/chart" Target="charts/chart1.xml"/><Relationship Id="rId41" Type="http://schemas.openxmlformats.org/officeDocument/2006/relationships/hyperlink" Target="https://fa.wikipedia.org/w/index.php?title=%D8%AF%D8%B1%DA%AF%DB%8C%D8%B1%DB%8C_%D8%A7%D8%B3%D8%B1%D8%A7%D8%A6%DB%8C%D9%84_%D9%88_%D9%84%D8%A8%D9%86%D8%A7%D9%86_%D8%AF%D8%B1_%D8%B3%D8%A7%D9%84_%DB%B2%DB%B0%DB%B0%DB%B6&amp;action=edit&amp;redlink=1&amp;preload=%D8%A7%D9%84%DA%AF%D9%88%3A%D8%A7%DB%8C%D8%AC%D8%A7%D8%AF%2B%D9%85%D9%82%D8%A7%D9%84%D9%87%2F%D8%A7%D8%B3%D8%AA%D8%AE%D9%88%D8%A7%D9%86%E2%80%8C%D8%A8%D9%86%D8%AF%DB%8C&amp;editintro=%D8%A7%D9%84%DA%AF%D9%88%3A%D8%A7%DB%8C%D8%AC%D8%A7%D8%AF%2B%D9%85%D9%82%D8%A7%D9%84%D9%87%2F%D8%A7%D8%AF%DB%8C%D8%AA%E2%80%8C%D9%86%D9%88%D8%AA%DB%8C%D8%B3&amp;summary=%D8%A7%DB%8C%D8%AC%D8%A7%D8%AF%2B%DB%8C%DA%A9%2B%D9%85%D9%82%D8%A7%D9%84%D9%87%2B%D9%86%D9%88%2B%D8%A7%D8%B2%2B%D8%B7%D8%B1%DB%8C%D9%82%2B%D8%A7%DB%8C%D8%AC%D8%A7%D8%AF%DA%AF%D8%B1&amp;nosummary=&amp;prefix=&amp;minor=&amp;create=%D8%AF%D8%B1%D8%B3%D8%AA%2B%DA%A9%D8%B1%D8%AF%D9%86%2B%D9%85%D9%82%D8%A7%D9%84%D9%87%2B%D8%AC%D8%AF%DB%8C%D8%AF" TargetMode="External"/><Relationship Id="rId54" Type="http://schemas.openxmlformats.org/officeDocument/2006/relationships/image" Target="media/image11.jpeg"/><Relationship Id="rId62" Type="http://schemas.openxmlformats.org/officeDocument/2006/relationships/hyperlink" Target="http://www.dos.gov.jo/dos_home_e/main/index.htm" TargetMode="External"/><Relationship Id="rId70" Type="http://schemas.openxmlformats.org/officeDocument/2006/relationships/hyperlink" Target="http://www.ifad.org/index.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KianPour\Desktop\&#1711;&#1586;&#1575;&#1585;&#1588;%20&#1705;&#1588;&#1575;&#1608;&#1585;&#1586;&#1740;\Jordan\jord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711;&#1586;&#1575;&#1585;&#1588;%20&#1705;&#1588;&#1575;&#1608;&#1585;&#1586;&#1740;\Jordan\jord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tx>
                <c:rich>
                  <a:bodyPr/>
                  <a:lstStyle/>
                  <a:p>
                    <a:r>
                      <a:rPr lang="fa-IR" b="1"/>
                      <a:t>1</a:t>
                    </a:r>
                    <a:r>
                      <a:rPr lang="fa-IR"/>
                      <a:t>%</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fa-IR" b="1"/>
                      <a:t>1</a:t>
                    </a:r>
                    <a:r>
                      <a:rPr lang="fa-IR"/>
                      <a:t>1%</a:t>
                    </a:r>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fa-IR" b="1"/>
                      <a:t>9</a:t>
                    </a:r>
                    <a:r>
                      <a:rPr lang="fa-IR"/>
                      <a:t>%</a:t>
                    </a:r>
                  </a:p>
                </c:rich>
              </c:tx>
              <c:showLegendKey val="0"/>
              <c:showVal val="0"/>
              <c:showCatName val="0"/>
              <c:showSerName val="0"/>
              <c:showPercent val="1"/>
              <c:showBubbleSize val="0"/>
              <c:extLst>
                <c:ext xmlns:c15="http://schemas.microsoft.com/office/drawing/2012/chart" uri="{CE6537A1-D6FC-4f65-9D91-7224C49458BB}"/>
              </c:extLst>
            </c:dLbl>
            <c:dLbl>
              <c:idx val="3"/>
              <c:layout>
                <c:manualLayout>
                  <c:x val="7.269269466316719E-2"/>
                  <c:y val="-0.22013159813356636"/>
                </c:manualLayout>
              </c:layout>
              <c:tx>
                <c:rich>
                  <a:bodyPr/>
                  <a:lstStyle/>
                  <a:p>
                    <a:r>
                      <a:rPr lang="fa-IR" b="1"/>
                      <a:t>7</a:t>
                    </a:r>
                    <a:r>
                      <a:rPr lang="fa-IR"/>
                      <a:t>8%</a:t>
                    </a:r>
                  </a:p>
                </c:rich>
              </c:tx>
              <c:showLegendKey val="0"/>
              <c:showVal val="0"/>
              <c:showCatName val="0"/>
              <c:showSerName val="0"/>
              <c:showPercent val="1"/>
              <c:showBubbleSize val="0"/>
              <c:extLst>
                <c:ext xmlns:c15="http://schemas.microsoft.com/office/drawing/2012/chart" uri="{CE6537A1-D6FC-4f65-9D91-7224C49458BB}"/>
              </c:extLst>
            </c:dLbl>
            <c:dLbl>
              <c:idx val="4"/>
              <c:tx>
                <c:rich>
                  <a:bodyPr/>
                  <a:lstStyle/>
                  <a:p>
                    <a:r>
                      <a:rPr lang="fa-IR" b="1"/>
                      <a:t>1</a:t>
                    </a:r>
                    <a:r>
                      <a:rPr lang="fa-IR"/>
                      <a:t>%</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Sheet1!$A$1:$A$5</c:f>
              <c:strCache>
                <c:ptCount val="5"/>
                <c:pt idx="0">
                  <c:v>ارتفاعات</c:v>
                </c:pt>
                <c:pt idx="1">
                  <c:v>جلگه ها</c:v>
                </c:pt>
                <c:pt idx="2">
                  <c:v>دره ها</c:v>
                </c:pt>
                <c:pt idx="3">
                  <c:v>بادیه</c:v>
                </c:pt>
                <c:pt idx="4">
                  <c:v>دریای سرزمینی</c:v>
                </c:pt>
              </c:strCache>
            </c:strRef>
          </c:cat>
          <c:val>
            <c:numRef>
              <c:f>Sheet1!$B$1:$B$5</c:f>
              <c:numCache>
                <c:formatCode>General</c:formatCode>
                <c:ptCount val="5"/>
                <c:pt idx="0">
                  <c:v>0.60000000000000064</c:v>
                </c:pt>
                <c:pt idx="1">
                  <c:v>11.2</c:v>
                </c:pt>
                <c:pt idx="2">
                  <c:v>9.2000000000000011</c:v>
                </c:pt>
                <c:pt idx="3">
                  <c:v>78.400000000000006</c:v>
                </c:pt>
                <c:pt idx="4">
                  <c:v>0.60000000000000064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914875328083989"/>
          <c:y val="7.7743875765529311E-2"/>
          <c:w val="0.18777630068968654"/>
          <c:h val="0.47213873070043783"/>
        </c:manualLayout>
      </c:layout>
      <c:overlay val="0"/>
      <c:spPr>
        <a:solidFill>
          <a:schemeClr val="bg1"/>
        </a:solidFill>
        <a:ln w="6350">
          <a:solidFill>
            <a:schemeClr val="tx1"/>
          </a:solidFill>
        </a:ln>
      </c:spPr>
      <c:txPr>
        <a:bodyPr/>
        <a:lstStyle/>
        <a:p>
          <a:pPr rtl="1">
            <a:defRPr>
              <a:cs typeface="B Nazanin" pitchFamily="2" charset="-78"/>
            </a:defRPr>
          </a:pPr>
          <a:endParaRPr lang="en-US"/>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'Rainfall range'!$B$1</c:f>
              <c:strCache>
                <c:ptCount val="1"/>
                <c:pt idx="0">
                  <c:v>Area(%)</c:v>
                </c:pt>
              </c:strCache>
            </c:strRef>
          </c:tx>
          <c:dLbls>
            <c:dLbl>
              <c:idx val="0"/>
              <c:tx>
                <c:rich>
                  <a:bodyPr/>
                  <a:lstStyle/>
                  <a:p>
                    <a:r>
                      <a:rPr lang="fa-IR" b="1"/>
                      <a:t>4</a:t>
                    </a:r>
                    <a:r>
                      <a:rPr lang="fa-IR"/>
                      <a:t>1%</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fa-IR" b="1"/>
                      <a:t>2</a:t>
                    </a:r>
                    <a:r>
                      <a:rPr lang="fa-IR"/>
                      <a:t>6%</a:t>
                    </a:r>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fa-IR" b="1"/>
                      <a:t>2</a:t>
                    </a:r>
                    <a:r>
                      <a:rPr lang="fa-IR"/>
                      <a:t>2%</a:t>
                    </a:r>
                  </a:p>
                </c:rich>
              </c:tx>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fa-IR" b="1"/>
                      <a:t>5</a:t>
                    </a:r>
                    <a:r>
                      <a:rPr lang="fa-IR"/>
                      <a:t>%</a:t>
                    </a:r>
                  </a:p>
                </c:rich>
              </c:tx>
              <c:showLegendKey val="0"/>
              <c:showVal val="0"/>
              <c:showCatName val="0"/>
              <c:showSerName val="0"/>
              <c:showPercent val="1"/>
              <c:showBubbleSize val="0"/>
              <c:extLst>
                <c:ext xmlns:c15="http://schemas.microsoft.com/office/drawing/2012/chart" uri="{CE6537A1-D6FC-4f65-9D91-7224C49458BB}"/>
              </c:extLst>
            </c:dLbl>
            <c:dLbl>
              <c:idx val="4"/>
              <c:tx>
                <c:rich>
                  <a:bodyPr/>
                  <a:lstStyle/>
                  <a:p>
                    <a:r>
                      <a:rPr lang="fa-IR" b="1"/>
                      <a:t>3</a:t>
                    </a:r>
                    <a:r>
                      <a:rPr lang="fa-IR"/>
                      <a:t>%</a:t>
                    </a:r>
                  </a:p>
                </c:rich>
              </c:tx>
              <c:showLegendKey val="0"/>
              <c:showVal val="0"/>
              <c:showCatName val="0"/>
              <c:showSerName val="0"/>
              <c:showPercent val="1"/>
              <c:showBubbleSize val="0"/>
              <c:extLst>
                <c:ext xmlns:c15="http://schemas.microsoft.com/office/drawing/2012/chart" uri="{CE6537A1-D6FC-4f65-9D91-7224C49458BB}"/>
              </c:extLst>
            </c:dLbl>
            <c:dLbl>
              <c:idx val="5"/>
              <c:tx>
                <c:rich>
                  <a:bodyPr/>
                  <a:lstStyle/>
                  <a:p>
                    <a:r>
                      <a:rPr lang="fa-IR" b="1"/>
                      <a:t>1</a:t>
                    </a:r>
                    <a:r>
                      <a:rPr lang="fa-IR"/>
                      <a:t>%</a:t>
                    </a:r>
                  </a:p>
                </c:rich>
              </c:tx>
              <c:showLegendKey val="0"/>
              <c:showVal val="0"/>
              <c:showCatName val="0"/>
              <c:showSerName val="0"/>
              <c:showPercent val="1"/>
              <c:showBubbleSize val="0"/>
              <c:extLst>
                <c:ext xmlns:c15="http://schemas.microsoft.com/office/drawing/2012/chart" uri="{CE6537A1-D6FC-4f65-9D91-7224C49458BB}"/>
              </c:extLst>
            </c:dLbl>
            <c:dLbl>
              <c:idx val="6"/>
              <c:tx>
                <c:rich>
                  <a:bodyPr/>
                  <a:lstStyle/>
                  <a:p>
                    <a:r>
                      <a:rPr lang="fa-IR" b="1"/>
                      <a:t>1</a:t>
                    </a:r>
                    <a:r>
                      <a:rPr lang="fa-IR"/>
                      <a:t>%</a:t>
                    </a:r>
                  </a:p>
                </c:rich>
              </c:tx>
              <c:showLegendKey val="0"/>
              <c:showVal val="0"/>
              <c:showCatName val="0"/>
              <c:showSerName val="0"/>
              <c:showPercent val="1"/>
              <c:showBubbleSize val="0"/>
              <c:extLst>
                <c:ext xmlns:c15="http://schemas.microsoft.com/office/drawing/2012/chart" uri="{CE6537A1-D6FC-4f65-9D91-7224C49458BB}"/>
              </c:extLst>
            </c:dLbl>
            <c:dLbl>
              <c:idx val="7"/>
              <c:tx>
                <c:rich>
                  <a:bodyPr/>
                  <a:lstStyle/>
                  <a:p>
                    <a:r>
                      <a:rPr lang="fa-IR" b="1"/>
                      <a:t>1</a:t>
                    </a:r>
                    <a:r>
                      <a:rPr lang="fa-IR"/>
                      <a:t>%</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'Rainfall range'!$A$2:$A$9</c:f>
              <c:strCache>
                <c:ptCount val="8"/>
                <c:pt idx="0">
                  <c:v>&lt;50</c:v>
                </c:pt>
                <c:pt idx="1">
                  <c:v>50-100</c:v>
                </c:pt>
                <c:pt idx="2">
                  <c:v>100-200</c:v>
                </c:pt>
                <c:pt idx="3">
                  <c:v>200-300</c:v>
                </c:pt>
                <c:pt idx="4">
                  <c:v>300-400</c:v>
                </c:pt>
                <c:pt idx="5">
                  <c:v>400-500</c:v>
                </c:pt>
                <c:pt idx="6">
                  <c:v>&gt;500</c:v>
                </c:pt>
                <c:pt idx="7">
                  <c:v>Dead Sea</c:v>
                </c:pt>
              </c:strCache>
            </c:strRef>
          </c:cat>
          <c:val>
            <c:numRef>
              <c:f>'Rainfall range'!$B$2:$B$9</c:f>
              <c:numCache>
                <c:formatCode>General</c:formatCode>
                <c:ptCount val="8"/>
                <c:pt idx="0">
                  <c:v>41.260000000000012</c:v>
                </c:pt>
                <c:pt idx="1">
                  <c:v>26.07</c:v>
                </c:pt>
                <c:pt idx="2">
                  <c:v>22.279999999999987</c:v>
                </c:pt>
                <c:pt idx="3">
                  <c:v>4.8899999999999997</c:v>
                </c:pt>
                <c:pt idx="4">
                  <c:v>2.42</c:v>
                </c:pt>
                <c:pt idx="5">
                  <c:v>1.32</c:v>
                </c:pt>
                <c:pt idx="6">
                  <c:v>1.1700000000000021</c:v>
                </c:pt>
                <c:pt idx="7">
                  <c:v>0.59000000000000052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multiLvlStrRef>
              <c:f>'agro-ecological zone'!$A$2:$B$19</c:f>
              <c:multiLvlStrCache>
                <c:ptCount val="18"/>
                <c:lvl>
                  <c:pt idx="0">
                    <c:v>Pastoralism</c:v>
                  </c:pt>
                  <c:pt idx="1">
                    <c:v>Rainfed crops</c:v>
                  </c:pt>
                  <c:pt idx="2">
                    <c:v>Irrigated crops</c:v>
                  </c:pt>
                  <c:pt idx="3">
                    <c:v>Barley growing</c:v>
                  </c:pt>
                  <c:pt idx="4">
                    <c:v>Cereals/fruit trees</c:v>
                  </c:pt>
                  <c:pt idx="5">
                    <c:v>Pastoralism</c:v>
                  </c:pt>
                  <c:pt idx="6">
                    <c:v>Cereals</c:v>
                  </c:pt>
                  <c:pt idx="7">
                    <c:v>Vegetables</c:v>
                  </c:pt>
                  <c:pt idx="8">
                    <c:v>Fruit trees</c:v>
                  </c:pt>
                  <c:pt idx="9">
                    <c:v>Forestry</c:v>
                  </c:pt>
                  <c:pt idx="10">
                    <c:v>Pastoralism</c:v>
                  </c:pt>
                  <c:pt idx="11">
                    <c:v>Cereals (wheat)</c:v>
                  </c:pt>
                  <c:pt idx="12">
                    <c:v>Fruit trees</c:v>
                  </c:pt>
                  <c:pt idx="13">
                    <c:v>Forestry</c:v>
                  </c:pt>
                  <c:pt idx="14">
                    <c:v>Pastoralism</c:v>
                  </c:pt>
                  <c:pt idx="15">
                    <c:v>Vegetables (irrigated)</c:v>
                  </c:pt>
                  <c:pt idx="16">
                    <c:v>Fruit trees (irrigated)</c:v>
                  </c:pt>
                  <c:pt idx="17">
                    <c:v>Forage cultivation</c:v>
                  </c:pt>
                </c:lvl>
                <c:lvl>
                  <c:pt idx="0">
                    <c:v>Semi-desert</c:v>
                  </c:pt>
                  <c:pt idx="3">
                    <c:v>Mariginal arid</c:v>
                  </c:pt>
                  <c:pt idx="6">
                    <c:v>Semi-arid</c:v>
                  </c:pt>
                  <c:pt idx="11">
                    <c:v>Semi-humid</c:v>
                  </c:pt>
                  <c:pt idx="15">
                    <c:v>Ghor</c:v>
                  </c:pt>
                </c:lvl>
              </c:multiLvlStrCache>
            </c:multiLvlStrRef>
          </c:cat>
          <c:val>
            <c:numRef>
              <c:f>'agro-ecological zone'!$C$2:$C$19</c:f>
              <c:numCache>
                <c:formatCode>General</c:formatCode>
                <c:ptCount val="18"/>
                <c:pt idx="0">
                  <c:v>50</c:v>
                </c:pt>
                <c:pt idx="1">
                  <c:v>40</c:v>
                </c:pt>
                <c:pt idx="2">
                  <c:v>10</c:v>
                </c:pt>
                <c:pt idx="3">
                  <c:v>50</c:v>
                </c:pt>
                <c:pt idx="4">
                  <c:v>25</c:v>
                </c:pt>
                <c:pt idx="5">
                  <c:v>25</c:v>
                </c:pt>
                <c:pt idx="6">
                  <c:v>40</c:v>
                </c:pt>
                <c:pt idx="7">
                  <c:v>30</c:v>
                </c:pt>
                <c:pt idx="8">
                  <c:v>10</c:v>
                </c:pt>
                <c:pt idx="9">
                  <c:v>5</c:v>
                </c:pt>
                <c:pt idx="10">
                  <c:v>5</c:v>
                </c:pt>
                <c:pt idx="11">
                  <c:v>50</c:v>
                </c:pt>
                <c:pt idx="12">
                  <c:v>30</c:v>
                </c:pt>
                <c:pt idx="13">
                  <c:v>15</c:v>
                </c:pt>
                <c:pt idx="14">
                  <c:v>5</c:v>
                </c:pt>
                <c:pt idx="15">
                  <c:v>85</c:v>
                </c:pt>
                <c:pt idx="16">
                  <c:v>10</c:v>
                </c:pt>
                <c:pt idx="17">
                  <c:v>5</c:v>
                </c:pt>
              </c:numCache>
            </c:numRef>
          </c:val>
        </c:ser>
        <c:dLbls>
          <c:showLegendKey val="0"/>
          <c:showVal val="0"/>
          <c:showCatName val="0"/>
          <c:showSerName val="0"/>
          <c:showPercent val="0"/>
          <c:showBubbleSize val="0"/>
        </c:dLbls>
        <c:gapWidth val="150"/>
        <c:axId val="307278464"/>
        <c:axId val="307278856"/>
      </c:barChart>
      <c:catAx>
        <c:axId val="30727846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307278856"/>
        <c:crosses val="autoZero"/>
        <c:auto val="1"/>
        <c:lblAlgn val="ctr"/>
        <c:lblOffset val="100"/>
        <c:noMultiLvlLbl val="0"/>
      </c:catAx>
      <c:valAx>
        <c:axId val="307278856"/>
        <c:scaling>
          <c:orientation val="minMax"/>
          <c:max val="100"/>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Uses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307278464"/>
        <c:crosses val="autoZero"/>
        <c:crossBetween val="between"/>
        <c:majorUnit val="20"/>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State of Climate, Water and Agriculture of Jordan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73FE22-0EAF-4DD1-8252-C0101CB11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47</Pages>
  <Words>10287</Words>
  <Characters>58640</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گزارش وضعيت اقليم، آب و كشاورزي كشور اردن</vt:lpstr>
    </vt:vector>
  </TitlesOfParts>
  <Company/>
  <LinksUpToDate>false</LinksUpToDate>
  <CharactersWithSpaces>68790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 وضعيت اقليم، آب و كشاورزي كشور اردن</dc:title>
  <dc:creator>R.KianPour</dc:creator>
  <cp:lastModifiedBy>Mahnaz Shabani</cp:lastModifiedBy>
  <cp:revision>13</cp:revision>
  <dcterms:created xsi:type="dcterms:W3CDTF">2015-11-30T06:11:00Z</dcterms:created>
  <dcterms:modified xsi:type="dcterms:W3CDTF">2018-08-14T06:28:00Z</dcterms:modified>
</cp:coreProperties>
</file>